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40B0" w14:textId="77777777" w:rsidR="00BD7BB8" w:rsidRPr="00784329" w:rsidRDefault="00BD7BB8" w:rsidP="00A51DD1">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Утверждено</w:t>
      </w:r>
    </w:p>
    <w:p w14:paraId="06867D27" w14:textId="77777777" w:rsidR="001D3974" w:rsidRPr="00784329" w:rsidRDefault="00BD7BB8" w:rsidP="00A51DD1">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 xml:space="preserve">приказом </w:t>
      </w:r>
    </w:p>
    <w:p w14:paraId="707BF324" w14:textId="77777777" w:rsidR="00BD7BB8" w:rsidRPr="00784329" w:rsidRDefault="00864324" w:rsidP="00A51DD1">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МУП АГО «Ангарский Водоканал»</w:t>
      </w:r>
    </w:p>
    <w:p w14:paraId="5E2BB233" w14:textId="77777777" w:rsidR="00BD7BB8" w:rsidRPr="00784329" w:rsidRDefault="00906AE9" w:rsidP="00A51DD1">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о</w:t>
      </w:r>
      <w:r w:rsidR="00BD7BB8" w:rsidRPr="00784329">
        <w:rPr>
          <w:rFonts w:ascii="Times New Roman" w:hAnsi="Times New Roman" w:cs="Times New Roman"/>
          <w:sz w:val="24"/>
          <w:szCs w:val="24"/>
        </w:rPr>
        <w:t>т</w:t>
      </w:r>
      <w:r w:rsidR="004C2733" w:rsidRPr="00784329">
        <w:rPr>
          <w:rFonts w:ascii="Times New Roman" w:hAnsi="Times New Roman" w:cs="Times New Roman"/>
          <w:sz w:val="24"/>
          <w:szCs w:val="24"/>
        </w:rPr>
        <w:t xml:space="preserve"> 28.09.2018  № 1026</w:t>
      </w:r>
    </w:p>
    <w:p w14:paraId="4D602DC3" w14:textId="77777777" w:rsidR="00ED6694" w:rsidRPr="00784329" w:rsidRDefault="00ED6694" w:rsidP="00A51DD1">
      <w:pPr>
        <w:pStyle w:val="ConsPlusNormal"/>
        <w:jc w:val="right"/>
        <w:rPr>
          <w:rFonts w:ascii="Times New Roman" w:hAnsi="Times New Roman" w:cs="Times New Roman"/>
          <w:sz w:val="24"/>
          <w:szCs w:val="24"/>
        </w:rPr>
      </w:pPr>
    </w:p>
    <w:p w14:paraId="7DC86681" w14:textId="77777777" w:rsidR="00BD7BB8" w:rsidRPr="00784329" w:rsidRDefault="00BD7BB8" w:rsidP="00A51DD1">
      <w:pPr>
        <w:pStyle w:val="ConsPlusNormal"/>
        <w:rPr>
          <w:rFonts w:ascii="Times New Roman" w:hAnsi="Times New Roman" w:cs="Times New Roman"/>
          <w:sz w:val="24"/>
          <w:szCs w:val="24"/>
        </w:rPr>
      </w:pPr>
    </w:p>
    <w:p w14:paraId="0C116CCF" w14:textId="77777777" w:rsidR="001E4FE1" w:rsidRPr="00784329" w:rsidRDefault="001E4FE1" w:rsidP="00A51DD1">
      <w:pPr>
        <w:pStyle w:val="ConsPlusNormal"/>
        <w:rPr>
          <w:rFonts w:ascii="Times New Roman" w:hAnsi="Times New Roman" w:cs="Times New Roman"/>
          <w:sz w:val="24"/>
          <w:szCs w:val="24"/>
        </w:rPr>
      </w:pPr>
    </w:p>
    <w:p w14:paraId="1388041D" w14:textId="77777777" w:rsidR="001E4FE1" w:rsidRPr="00784329" w:rsidRDefault="001E4FE1" w:rsidP="00A51DD1">
      <w:pPr>
        <w:pStyle w:val="ConsPlusNormal"/>
        <w:rPr>
          <w:rFonts w:ascii="Times New Roman" w:hAnsi="Times New Roman" w:cs="Times New Roman"/>
          <w:sz w:val="24"/>
          <w:szCs w:val="24"/>
        </w:rPr>
      </w:pPr>
    </w:p>
    <w:p w14:paraId="641287E0" w14:textId="77777777" w:rsidR="00BD7BB8" w:rsidRPr="00784329" w:rsidRDefault="00BD7BB8" w:rsidP="00A51DD1">
      <w:pPr>
        <w:pStyle w:val="ConsPlusNormal"/>
        <w:jc w:val="center"/>
        <w:rPr>
          <w:rFonts w:ascii="Times New Roman" w:hAnsi="Times New Roman" w:cs="Times New Roman"/>
          <w:b/>
          <w:sz w:val="24"/>
          <w:szCs w:val="24"/>
        </w:rPr>
      </w:pPr>
      <w:bookmarkStart w:id="0" w:name="P38"/>
      <w:bookmarkEnd w:id="0"/>
      <w:r w:rsidRPr="00784329">
        <w:rPr>
          <w:rFonts w:ascii="Times New Roman" w:hAnsi="Times New Roman" w:cs="Times New Roman"/>
          <w:b/>
          <w:sz w:val="24"/>
          <w:szCs w:val="24"/>
        </w:rPr>
        <w:t>ПОЛОЖЕНИЕ</w:t>
      </w:r>
    </w:p>
    <w:p w14:paraId="35F3972F" w14:textId="77777777" w:rsidR="00864324" w:rsidRPr="00784329" w:rsidRDefault="00864324" w:rsidP="00A51DD1">
      <w:pPr>
        <w:pStyle w:val="ConsPlusNormal"/>
        <w:jc w:val="center"/>
        <w:rPr>
          <w:rFonts w:ascii="Times New Roman" w:hAnsi="Times New Roman" w:cs="Times New Roman"/>
          <w:b/>
          <w:sz w:val="24"/>
          <w:szCs w:val="24"/>
        </w:rPr>
      </w:pPr>
      <w:r w:rsidRPr="00784329">
        <w:rPr>
          <w:rFonts w:ascii="Times New Roman" w:hAnsi="Times New Roman" w:cs="Times New Roman"/>
          <w:b/>
          <w:sz w:val="24"/>
          <w:szCs w:val="24"/>
        </w:rPr>
        <w:t>о закупке товаров, работ</w:t>
      </w:r>
      <w:r w:rsidR="00852FC9"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услуг для нужд </w:t>
      </w:r>
    </w:p>
    <w:p w14:paraId="5CFBB4BF" w14:textId="77777777" w:rsidR="00864324" w:rsidRPr="00784329" w:rsidRDefault="00864324" w:rsidP="00A51DD1">
      <w:pPr>
        <w:pStyle w:val="ConsPlusNormal"/>
        <w:jc w:val="center"/>
        <w:rPr>
          <w:rFonts w:ascii="Times New Roman" w:hAnsi="Times New Roman" w:cs="Times New Roman"/>
          <w:b/>
          <w:sz w:val="24"/>
          <w:szCs w:val="24"/>
        </w:rPr>
      </w:pPr>
      <w:r w:rsidRPr="00784329">
        <w:rPr>
          <w:rFonts w:ascii="Times New Roman" w:hAnsi="Times New Roman" w:cs="Times New Roman"/>
          <w:b/>
          <w:sz w:val="24"/>
          <w:szCs w:val="24"/>
        </w:rPr>
        <w:t>Муниципального унитарного предприятия Ангарского городского округа</w:t>
      </w:r>
      <w:r w:rsidR="001454A0"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«Ангарский Водоканал»</w:t>
      </w:r>
    </w:p>
    <w:sdt>
      <w:sdtPr>
        <w:rPr>
          <w:rFonts w:asciiTheme="minorHAnsi" w:eastAsiaTheme="minorHAnsi" w:hAnsiTheme="minorHAnsi" w:cstheme="minorBidi"/>
          <w:b w:val="0"/>
          <w:bCs w:val="0"/>
          <w:color w:val="auto"/>
          <w:sz w:val="24"/>
          <w:szCs w:val="24"/>
        </w:rPr>
        <w:id w:val="27469889"/>
        <w:docPartObj>
          <w:docPartGallery w:val="Table of Contents"/>
          <w:docPartUnique/>
        </w:docPartObj>
      </w:sdtPr>
      <w:sdtEndPr/>
      <w:sdtContent>
        <w:p w14:paraId="3F51F8F3" w14:textId="77777777" w:rsidR="00A02182" w:rsidRPr="00784329" w:rsidRDefault="00A02182">
          <w:pPr>
            <w:pStyle w:val="af"/>
            <w:rPr>
              <w:color w:val="auto"/>
              <w:sz w:val="24"/>
              <w:szCs w:val="24"/>
            </w:rPr>
          </w:pPr>
          <w:r w:rsidRPr="00784329">
            <w:rPr>
              <w:color w:val="auto"/>
              <w:sz w:val="24"/>
              <w:szCs w:val="24"/>
            </w:rPr>
            <w:t>Оглавление</w:t>
          </w:r>
        </w:p>
        <w:p w14:paraId="6A7CDA11" w14:textId="1204CF53" w:rsidR="002670B3" w:rsidRPr="00784329" w:rsidRDefault="00143D82">
          <w:pPr>
            <w:pStyle w:val="12"/>
            <w:tabs>
              <w:tab w:val="right" w:leader="dot" w:pos="9345"/>
            </w:tabs>
            <w:rPr>
              <w:rFonts w:eastAsiaTheme="minorEastAsia"/>
              <w:noProof/>
              <w:lang w:eastAsia="ru-RU"/>
            </w:rPr>
          </w:pPr>
          <w:r w:rsidRPr="00784329">
            <w:rPr>
              <w:sz w:val="24"/>
              <w:szCs w:val="24"/>
            </w:rPr>
            <w:fldChar w:fldCharType="begin"/>
          </w:r>
          <w:r w:rsidR="00A02182" w:rsidRPr="00784329">
            <w:rPr>
              <w:sz w:val="24"/>
              <w:szCs w:val="24"/>
            </w:rPr>
            <w:instrText xml:space="preserve"> TOC \o "1-3" \h \z \u </w:instrText>
          </w:r>
          <w:r w:rsidRPr="00784329">
            <w:rPr>
              <w:sz w:val="24"/>
              <w:szCs w:val="24"/>
            </w:rPr>
            <w:fldChar w:fldCharType="separate"/>
          </w:r>
          <w:hyperlink w:anchor="_Toc181870909" w:history="1">
            <w:r w:rsidR="002670B3" w:rsidRPr="00784329">
              <w:rPr>
                <w:rStyle w:val="a3"/>
                <w:rFonts w:ascii="Times New Roman" w:hAnsi="Times New Roman" w:cs="Times New Roman"/>
                <w:noProof/>
                <w:color w:val="auto"/>
              </w:rPr>
              <w:t>Глава 1. ТЕРМИНЫ И ОПРЕДЕЛЕНИЯ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_Toc181870909 \h </w:instrText>
            </w:r>
            <w:r w:rsidR="002670B3" w:rsidRPr="00784329">
              <w:rPr>
                <w:noProof/>
                <w:webHidden/>
              </w:rPr>
            </w:r>
            <w:r w:rsidR="002670B3" w:rsidRPr="00784329">
              <w:rPr>
                <w:noProof/>
                <w:webHidden/>
              </w:rPr>
              <w:fldChar w:fldCharType="separate"/>
            </w:r>
            <w:r w:rsidR="00784329">
              <w:rPr>
                <w:noProof/>
                <w:webHidden/>
              </w:rPr>
              <w:t>3</w:t>
            </w:r>
            <w:r w:rsidR="002670B3" w:rsidRPr="00784329">
              <w:rPr>
                <w:noProof/>
                <w:webHidden/>
              </w:rPr>
              <w:fldChar w:fldCharType="end"/>
            </w:r>
          </w:hyperlink>
        </w:p>
        <w:p w14:paraId="52C6BF20" w14:textId="0E48DDB9" w:rsidR="002670B3" w:rsidRPr="00784329" w:rsidRDefault="00784329">
          <w:pPr>
            <w:pStyle w:val="12"/>
            <w:tabs>
              <w:tab w:val="right" w:leader="dot" w:pos="9345"/>
            </w:tabs>
            <w:rPr>
              <w:rFonts w:eastAsiaTheme="minorEastAsia"/>
              <w:noProof/>
              <w:lang w:eastAsia="ru-RU"/>
            </w:rPr>
          </w:pPr>
          <w:hyperlink w:anchor="_Toc181870910" w:history="1">
            <w:r w:rsidR="002670B3" w:rsidRPr="00784329">
              <w:rPr>
                <w:rStyle w:val="a3"/>
                <w:rFonts w:ascii="Times New Roman" w:hAnsi="Times New Roman" w:cs="Times New Roman"/>
                <w:b/>
                <w:noProof/>
                <w:color w:val="auto"/>
              </w:rPr>
              <w:t>Глава 2. ПРЕДМЕТ, ЦЕЛИ, ПРИНЦИПЫ РЕГУЛИРОВАНИЯ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_Toc181870910 \h </w:instrText>
            </w:r>
            <w:r w:rsidR="002670B3" w:rsidRPr="00784329">
              <w:rPr>
                <w:noProof/>
                <w:webHidden/>
              </w:rPr>
            </w:r>
            <w:r w:rsidR="002670B3" w:rsidRPr="00784329">
              <w:rPr>
                <w:noProof/>
                <w:webHidden/>
              </w:rPr>
              <w:fldChar w:fldCharType="separate"/>
            </w:r>
            <w:r>
              <w:rPr>
                <w:noProof/>
                <w:webHidden/>
              </w:rPr>
              <w:t>6</w:t>
            </w:r>
            <w:r w:rsidR="002670B3" w:rsidRPr="00784329">
              <w:rPr>
                <w:noProof/>
                <w:webHidden/>
              </w:rPr>
              <w:fldChar w:fldCharType="end"/>
            </w:r>
          </w:hyperlink>
        </w:p>
        <w:p w14:paraId="2D9F1F9E" w14:textId="60EEAD35" w:rsidR="002670B3" w:rsidRPr="00784329" w:rsidRDefault="00784329">
          <w:pPr>
            <w:pStyle w:val="12"/>
            <w:tabs>
              <w:tab w:val="right" w:leader="dot" w:pos="9345"/>
            </w:tabs>
            <w:rPr>
              <w:rFonts w:eastAsiaTheme="minorEastAsia"/>
              <w:noProof/>
              <w:lang w:eastAsia="ru-RU"/>
            </w:rPr>
          </w:pPr>
          <w:hyperlink w:anchor="_Toc181870911" w:history="1">
            <w:r w:rsidR="002670B3" w:rsidRPr="00784329">
              <w:rPr>
                <w:rStyle w:val="a3"/>
                <w:rFonts w:ascii="Times New Roman" w:hAnsi="Times New Roman" w:cs="Times New Roman"/>
                <w:b/>
                <w:noProof/>
                <w:color w:val="auto"/>
              </w:rPr>
              <w:t>Глава 3. ИНФОРМАЦИОННОЕ ОБЕСПЕЧЕНИЕ ЗАКУПОК</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_Toc181870911 \h </w:instrText>
            </w:r>
            <w:r w:rsidR="002670B3" w:rsidRPr="00784329">
              <w:rPr>
                <w:noProof/>
                <w:webHidden/>
              </w:rPr>
            </w:r>
            <w:r w:rsidR="002670B3" w:rsidRPr="00784329">
              <w:rPr>
                <w:noProof/>
                <w:webHidden/>
              </w:rPr>
              <w:fldChar w:fldCharType="separate"/>
            </w:r>
            <w:r>
              <w:rPr>
                <w:noProof/>
                <w:webHidden/>
              </w:rPr>
              <w:t>7</w:t>
            </w:r>
            <w:r w:rsidR="002670B3" w:rsidRPr="00784329">
              <w:rPr>
                <w:noProof/>
                <w:webHidden/>
              </w:rPr>
              <w:fldChar w:fldCharType="end"/>
            </w:r>
          </w:hyperlink>
        </w:p>
        <w:p w14:paraId="4C8CC6F1" w14:textId="6D0FB0AE" w:rsidR="002670B3" w:rsidRPr="00784329" w:rsidRDefault="00784329">
          <w:pPr>
            <w:pStyle w:val="12"/>
            <w:tabs>
              <w:tab w:val="right" w:leader="dot" w:pos="9345"/>
            </w:tabs>
            <w:rPr>
              <w:rFonts w:eastAsiaTheme="minorEastAsia"/>
              <w:noProof/>
              <w:lang w:eastAsia="ru-RU"/>
            </w:rPr>
          </w:pPr>
          <w:hyperlink w:anchor="_Toc181870912" w:history="1">
            <w:r w:rsidR="002670B3" w:rsidRPr="00784329">
              <w:rPr>
                <w:rStyle w:val="a3"/>
                <w:rFonts w:ascii="Times New Roman" w:hAnsi="Times New Roman" w:cs="Times New Roman"/>
                <w:b/>
                <w:noProof/>
                <w:color w:val="auto"/>
              </w:rPr>
              <w:t>Глава 4. ОСУЩЕСТВЛЕНИЕ ЗАКУПОК У СУБЪЕКТОВ МАЛОГО И СРЕДНЕГО ПРЕДПРИНИМАТЕЛЬСТВА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_Toc181870912 \h </w:instrText>
            </w:r>
            <w:r w:rsidR="002670B3" w:rsidRPr="00784329">
              <w:rPr>
                <w:noProof/>
                <w:webHidden/>
              </w:rPr>
            </w:r>
            <w:r w:rsidR="002670B3" w:rsidRPr="00784329">
              <w:rPr>
                <w:noProof/>
                <w:webHidden/>
              </w:rPr>
              <w:fldChar w:fldCharType="separate"/>
            </w:r>
            <w:r>
              <w:rPr>
                <w:noProof/>
                <w:webHidden/>
              </w:rPr>
              <w:t>10</w:t>
            </w:r>
            <w:r w:rsidR="002670B3" w:rsidRPr="00784329">
              <w:rPr>
                <w:noProof/>
                <w:webHidden/>
              </w:rPr>
              <w:fldChar w:fldCharType="end"/>
            </w:r>
          </w:hyperlink>
        </w:p>
        <w:p w14:paraId="4FB8DD86" w14:textId="491765A3" w:rsidR="002670B3" w:rsidRPr="00784329" w:rsidRDefault="00784329">
          <w:pPr>
            <w:pStyle w:val="12"/>
            <w:tabs>
              <w:tab w:val="right" w:leader="dot" w:pos="9345"/>
            </w:tabs>
            <w:rPr>
              <w:rFonts w:eastAsiaTheme="minorEastAsia"/>
              <w:noProof/>
              <w:lang w:eastAsia="ru-RU"/>
            </w:rPr>
          </w:pPr>
          <w:hyperlink w:anchor="_Toc181870913" w:history="1">
            <w:r w:rsidR="002670B3" w:rsidRPr="00784329">
              <w:rPr>
                <w:rStyle w:val="a3"/>
                <w:rFonts w:ascii="Times New Roman" w:hAnsi="Times New Roman" w:cs="Times New Roman"/>
                <w:b/>
                <w:noProof/>
                <w:color w:val="auto"/>
              </w:rPr>
              <w:t>Глава 5. ЗАКУПОЧНАЯ КОМИССИЯ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_Toc181870913 \h </w:instrText>
            </w:r>
            <w:r w:rsidR="002670B3" w:rsidRPr="00784329">
              <w:rPr>
                <w:noProof/>
                <w:webHidden/>
              </w:rPr>
            </w:r>
            <w:r w:rsidR="002670B3" w:rsidRPr="00784329">
              <w:rPr>
                <w:noProof/>
                <w:webHidden/>
              </w:rPr>
              <w:fldChar w:fldCharType="separate"/>
            </w:r>
            <w:r>
              <w:rPr>
                <w:noProof/>
                <w:webHidden/>
              </w:rPr>
              <w:t>13</w:t>
            </w:r>
            <w:r w:rsidR="002670B3" w:rsidRPr="00784329">
              <w:rPr>
                <w:noProof/>
                <w:webHidden/>
              </w:rPr>
              <w:fldChar w:fldCharType="end"/>
            </w:r>
          </w:hyperlink>
        </w:p>
        <w:p w14:paraId="02172C95" w14:textId="048E9D33" w:rsidR="002670B3" w:rsidRPr="00784329" w:rsidRDefault="00784329">
          <w:pPr>
            <w:pStyle w:val="12"/>
            <w:tabs>
              <w:tab w:val="right" w:leader="dot" w:pos="9345"/>
            </w:tabs>
            <w:rPr>
              <w:rFonts w:eastAsiaTheme="minorEastAsia"/>
              <w:noProof/>
              <w:lang w:eastAsia="ru-RU"/>
            </w:rPr>
          </w:pPr>
          <w:hyperlink w:anchor="_Toc181870914" w:history="1">
            <w:r w:rsidR="002670B3" w:rsidRPr="00784329">
              <w:rPr>
                <w:rStyle w:val="a3"/>
                <w:rFonts w:ascii="Times New Roman" w:hAnsi="Times New Roman" w:cs="Times New Roman"/>
                <w:b/>
                <w:noProof/>
                <w:color w:val="auto"/>
              </w:rPr>
              <w:t>Глава 6. СПОСОБЫ ЗАКУПКИ И УСЛОВИЯ ИХ ОСУЩЕСТВЛЕНИЯ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_Toc181870914 \h </w:instrText>
            </w:r>
            <w:r w:rsidR="002670B3" w:rsidRPr="00784329">
              <w:rPr>
                <w:noProof/>
                <w:webHidden/>
              </w:rPr>
            </w:r>
            <w:r w:rsidR="002670B3" w:rsidRPr="00784329">
              <w:rPr>
                <w:noProof/>
                <w:webHidden/>
              </w:rPr>
              <w:fldChar w:fldCharType="separate"/>
            </w:r>
            <w:r>
              <w:rPr>
                <w:noProof/>
                <w:webHidden/>
              </w:rPr>
              <w:t>14</w:t>
            </w:r>
            <w:r w:rsidR="002670B3" w:rsidRPr="00784329">
              <w:rPr>
                <w:noProof/>
                <w:webHidden/>
              </w:rPr>
              <w:fldChar w:fldCharType="end"/>
            </w:r>
          </w:hyperlink>
        </w:p>
        <w:p w14:paraId="4E160DDF" w14:textId="79827C97" w:rsidR="002670B3" w:rsidRPr="00784329" w:rsidRDefault="00784329">
          <w:pPr>
            <w:pStyle w:val="12"/>
            <w:tabs>
              <w:tab w:val="right" w:leader="dot" w:pos="9345"/>
            </w:tabs>
            <w:rPr>
              <w:rFonts w:eastAsiaTheme="minorEastAsia"/>
              <w:noProof/>
              <w:lang w:eastAsia="ru-RU"/>
            </w:rPr>
          </w:pPr>
          <w:hyperlink w:anchor="_Toc181870915" w:history="1">
            <w:r w:rsidR="002670B3" w:rsidRPr="00784329">
              <w:rPr>
                <w:rStyle w:val="a3"/>
                <w:rFonts w:ascii="Times New Roman" w:hAnsi="Times New Roman" w:cs="Times New Roman"/>
                <w:b/>
                <w:noProof/>
                <w:color w:val="auto"/>
              </w:rPr>
              <w:t>Глава 7. ОСОБЕННОСТИ ОСУЩЕСТВЛЕНИЯ ЗАКУПОК В ЭЛЕКТРОННОЙ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_Toc181870915 \h </w:instrText>
            </w:r>
            <w:r w:rsidR="002670B3" w:rsidRPr="00784329">
              <w:rPr>
                <w:noProof/>
                <w:webHidden/>
              </w:rPr>
            </w:r>
            <w:r w:rsidR="002670B3" w:rsidRPr="00784329">
              <w:rPr>
                <w:noProof/>
                <w:webHidden/>
              </w:rPr>
              <w:fldChar w:fldCharType="separate"/>
            </w:r>
            <w:r>
              <w:rPr>
                <w:noProof/>
                <w:webHidden/>
              </w:rPr>
              <w:t>17</w:t>
            </w:r>
            <w:r w:rsidR="002670B3" w:rsidRPr="00784329">
              <w:rPr>
                <w:noProof/>
                <w:webHidden/>
              </w:rPr>
              <w:fldChar w:fldCharType="end"/>
            </w:r>
          </w:hyperlink>
        </w:p>
        <w:p w14:paraId="3F1EF144" w14:textId="0019FEE4" w:rsidR="002670B3" w:rsidRPr="00784329" w:rsidRDefault="00784329">
          <w:pPr>
            <w:pStyle w:val="12"/>
            <w:tabs>
              <w:tab w:val="right" w:leader="dot" w:pos="9345"/>
            </w:tabs>
            <w:rPr>
              <w:rFonts w:eastAsiaTheme="minorEastAsia"/>
              <w:noProof/>
              <w:lang w:eastAsia="ru-RU"/>
            </w:rPr>
          </w:pPr>
          <w:hyperlink w:anchor="_Toc181870916" w:history="1">
            <w:r w:rsidR="002670B3" w:rsidRPr="00784329">
              <w:rPr>
                <w:rStyle w:val="a3"/>
                <w:rFonts w:ascii="Times New Roman" w:hAnsi="Times New Roman" w:cs="Times New Roman"/>
                <w:b/>
                <w:noProof/>
                <w:color w:val="auto"/>
              </w:rPr>
              <w:t>Глава 8. ПОРЯДОК ПРОВЕДЕНИЯ ЗАКУПОК В НЕЭЛЕКТРОННОЙ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_Toc181870916 \h </w:instrText>
            </w:r>
            <w:r w:rsidR="002670B3" w:rsidRPr="00784329">
              <w:rPr>
                <w:noProof/>
                <w:webHidden/>
              </w:rPr>
            </w:r>
            <w:r w:rsidR="002670B3" w:rsidRPr="00784329">
              <w:rPr>
                <w:noProof/>
                <w:webHidden/>
              </w:rPr>
              <w:fldChar w:fldCharType="separate"/>
            </w:r>
            <w:r>
              <w:rPr>
                <w:noProof/>
                <w:webHidden/>
              </w:rPr>
              <w:t>19</w:t>
            </w:r>
            <w:r w:rsidR="002670B3" w:rsidRPr="00784329">
              <w:rPr>
                <w:noProof/>
                <w:webHidden/>
              </w:rPr>
              <w:fldChar w:fldCharType="end"/>
            </w:r>
          </w:hyperlink>
        </w:p>
        <w:p w14:paraId="211A9299" w14:textId="390F9E58" w:rsidR="002670B3" w:rsidRPr="00784329" w:rsidRDefault="00784329">
          <w:pPr>
            <w:pStyle w:val="26"/>
            <w:tabs>
              <w:tab w:val="right" w:leader="dot" w:pos="9345"/>
            </w:tabs>
            <w:rPr>
              <w:rFonts w:eastAsiaTheme="minorEastAsia"/>
              <w:noProof/>
              <w:lang w:eastAsia="ru-RU"/>
            </w:rPr>
          </w:pPr>
          <w:hyperlink w:anchor="_Toc181870917" w:history="1">
            <w:r w:rsidR="002670B3" w:rsidRPr="00784329">
              <w:rPr>
                <w:rStyle w:val="a3"/>
                <w:rFonts w:ascii="Times New Roman" w:hAnsi="Times New Roman"/>
                <w:noProof/>
                <w:color w:val="auto"/>
              </w:rPr>
              <w:t>8.1. Общие положения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_Toc181870917 \h </w:instrText>
            </w:r>
            <w:r w:rsidR="002670B3" w:rsidRPr="00784329">
              <w:rPr>
                <w:noProof/>
                <w:webHidden/>
              </w:rPr>
            </w:r>
            <w:r w:rsidR="002670B3" w:rsidRPr="00784329">
              <w:rPr>
                <w:noProof/>
                <w:webHidden/>
              </w:rPr>
              <w:fldChar w:fldCharType="separate"/>
            </w:r>
            <w:r>
              <w:rPr>
                <w:noProof/>
                <w:webHidden/>
              </w:rPr>
              <w:t>19</w:t>
            </w:r>
            <w:r w:rsidR="002670B3" w:rsidRPr="00784329">
              <w:rPr>
                <w:noProof/>
                <w:webHidden/>
              </w:rPr>
              <w:fldChar w:fldCharType="end"/>
            </w:r>
          </w:hyperlink>
        </w:p>
        <w:p w14:paraId="1376C9B5" w14:textId="062DA4B2" w:rsidR="002670B3" w:rsidRPr="00784329" w:rsidRDefault="00784329">
          <w:pPr>
            <w:pStyle w:val="26"/>
            <w:tabs>
              <w:tab w:val="right" w:leader="dot" w:pos="9345"/>
            </w:tabs>
            <w:rPr>
              <w:rFonts w:eastAsiaTheme="minorEastAsia"/>
              <w:noProof/>
              <w:lang w:eastAsia="ru-RU"/>
            </w:rPr>
          </w:pPr>
          <w:hyperlink w:anchor="_Toc181870918" w:history="1">
            <w:r w:rsidR="002670B3" w:rsidRPr="00784329">
              <w:rPr>
                <w:rStyle w:val="a3"/>
                <w:rFonts w:ascii="Times New Roman" w:hAnsi="Times New Roman"/>
                <w:noProof/>
                <w:color w:val="auto"/>
              </w:rPr>
              <w:t>8.2. Порядок приема заявок на участие в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_Toc181870918 \h </w:instrText>
            </w:r>
            <w:r w:rsidR="002670B3" w:rsidRPr="00784329">
              <w:rPr>
                <w:noProof/>
                <w:webHidden/>
              </w:rPr>
            </w:r>
            <w:r w:rsidR="002670B3" w:rsidRPr="00784329">
              <w:rPr>
                <w:noProof/>
                <w:webHidden/>
              </w:rPr>
              <w:fldChar w:fldCharType="separate"/>
            </w:r>
            <w:r>
              <w:rPr>
                <w:noProof/>
                <w:webHidden/>
              </w:rPr>
              <w:t>19</w:t>
            </w:r>
            <w:r w:rsidR="002670B3" w:rsidRPr="00784329">
              <w:rPr>
                <w:noProof/>
                <w:webHidden/>
              </w:rPr>
              <w:fldChar w:fldCharType="end"/>
            </w:r>
          </w:hyperlink>
        </w:p>
        <w:p w14:paraId="4F24DB3A" w14:textId="3628762B" w:rsidR="002670B3" w:rsidRPr="00784329" w:rsidRDefault="00784329">
          <w:pPr>
            <w:pStyle w:val="26"/>
            <w:tabs>
              <w:tab w:val="right" w:leader="dot" w:pos="9345"/>
            </w:tabs>
            <w:rPr>
              <w:rFonts w:eastAsiaTheme="minorEastAsia"/>
              <w:noProof/>
              <w:lang w:eastAsia="ru-RU"/>
            </w:rPr>
          </w:pPr>
          <w:hyperlink w:anchor="_Toc181870919" w:history="1">
            <w:r w:rsidR="002670B3" w:rsidRPr="00784329">
              <w:rPr>
                <w:rStyle w:val="a3"/>
                <w:rFonts w:ascii="Times New Roman" w:hAnsi="Times New Roman"/>
                <w:noProof/>
                <w:color w:val="auto"/>
              </w:rPr>
              <w:t>8.4. Рассмотрение заявок на участие в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_Toc181870919 \h </w:instrText>
            </w:r>
            <w:r w:rsidR="002670B3" w:rsidRPr="00784329">
              <w:rPr>
                <w:noProof/>
                <w:webHidden/>
              </w:rPr>
            </w:r>
            <w:r w:rsidR="002670B3" w:rsidRPr="00784329">
              <w:rPr>
                <w:noProof/>
                <w:webHidden/>
              </w:rPr>
              <w:fldChar w:fldCharType="separate"/>
            </w:r>
            <w:r>
              <w:rPr>
                <w:noProof/>
                <w:webHidden/>
              </w:rPr>
              <w:t>21</w:t>
            </w:r>
            <w:r w:rsidR="002670B3" w:rsidRPr="00784329">
              <w:rPr>
                <w:noProof/>
                <w:webHidden/>
              </w:rPr>
              <w:fldChar w:fldCharType="end"/>
            </w:r>
          </w:hyperlink>
        </w:p>
        <w:p w14:paraId="53FB1BEE" w14:textId="3BC6B551" w:rsidR="002670B3" w:rsidRPr="00784329" w:rsidRDefault="00784329">
          <w:pPr>
            <w:pStyle w:val="26"/>
            <w:tabs>
              <w:tab w:val="right" w:leader="dot" w:pos="9345"/>
            </w:tabs>
            <w:rPr>
              <w:rFonts w:eastAsiaTheme="minorEastAsia"/>
              <w:noProof/>
              <w:lang w:eastAsia="ru-RU"/>
            </w:rPr>
          </w:pPr>
          <w:hyperlink w:anchor="_Toc181870920" w:history="1">
            <w:r w:rsidR="002670B3" w:rsidRPr="00784329">
              <w:rPr>
                <w:rStyle w:val="a3"/>
                <w:rFonts w:ascii="Times New Roman" w:hAnsi="Times New Roman"/>
                <w:noProof/>
                <w:color w:val="auto"/>
              </w:rPr>
              <w:t>8.5. Определение победителя закупки</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_Toc181870920 \h </w:instrText>
            </w:r>
            <w:r w:rsidR="002670B3" w:rsidRPr="00784329">
              <w:rPr>
                <w:noProof/>
                <w:webHidden/>
              </w:rPr>
            </w:r>
            <w:r w:rsidR="002670B3" w:rsidRPr="00784329">
              <w:rPr>
                <w:noProof/>
                <w:webHidden/>
              </w:rPr>
              <w:fldChar w:fldCharType="separate"/>
            </w:r>
            <w:r>
              <w:rPr>
                <w:noProof/>
                <w:webHidden/>
              </w:rPr>
              <w:t>22</w:t>
            </w:r>
            <w:r w:rsidR="002670B3" w:rsidRPr="00784329">
              <w:rPr>
                <w:noProof/>
                <w:webHidden/>
              </w:rPr>
              <w:fldChar w:fldCharType="end"/>
            </w:r>
          </w:hyperlink>
        </w:p>
        <w:p w14:paraId="636B6DD3" w14:textId="56E8022B" w:rsidR="002670B3" w:rsidRPr="00784329" w:rsidRDefault="00784329">
          <w:pPr>
            <w:pStyle w:val="26"/>
            <w:tabs>
              <w:tab w:val="right" w:leader="dot" w:pos="9345"/>
            </w:tabs>
            <w:rPr>
              <w:rFonts w:eastAsiaTheme="minorEastAsia"/>
              <w:noProof/>
              <w:lang w:eastAsia="ru-RU"/>
            </w:rPr>
          </w:pPr>
          <w:hyperlink w:anchor="_Toc181870921" w:history="1">
            <w:r w:rsidR="002670B3" w:rsidRPr="00784329">
              <w:rPr>
                <w:rStyle w:val="a3"/>
                <w:rFonts w:ascii="Times New Roman" w:hAnsi="Times New Roman"/>
                <w:noProof/>
                <w:color w:val="auto"/>
              </w:rPr>
              <w:t>8.6. Заключение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_Toc181870921 \h </w:instrText>
            </w:r>
            <w:r w:rsidR="002670B3" w:rsidRPr="00784329">
              <w:rPr>
                <w:noProof/>
                <w:webHidden/>
              </w:rPr>
            </w:r>
            <w:r w:rsidR="002670B3" w:rsidRPr="00784329">
              <w:rPr>
                <w:noProof/>
                <w:webHidden/>
              </w:rPr>
              <w:fldChar w:fldCharType="separate"/>
            </w:r>
            <w:r>
              <w:rPr>
                <w:noProof/>
                <w:webHidden/>
              </w:rPr>
              <w:t>24</w:t>
            </w:r>
            <w:r w:rsidR="002670B3" w:rsidRPr="00784329">
              <w:rPr>
                <w:noProof/>
                <w:webHidden/>
              </w:rPr>
              <w:fldChar w:fldCharType="end"/>
            </w:r>
          </w:hyperlink>
        </w:p>
        <w:p w14:paraId="2B6114DD" w14:textId="50EF1CA9" w:rsidR="002670B3" w:rsidRPr="00784329" w:rsidRDefault="00784329">
          <w:pPr>
            <w:pStyle w:val="12"/>
            <w:tabs>
              <w:tab w:val="right" w:leader="dot" w:pos="9345"/>
            </w:tabs>
            <w:rPr>
              <w:rFonts w:eastAsiaTheme="minorEastAsia"/>
              <w:noProof/>
              <w:lang w:eastAsia="ru-RU"/>
            </w:rPr>
          </w:pPr>
          <w:hyperlink w:anchor="_Toc181870922" w:history="1">
            <w:r w:rsidR="002670B3" w:rsidRPr="00784329">
              <w:rPr>
                <w:rStyle w:val="a3"/>
                <w:rFonts w:ascii="Times New Roman" w:hAnsi="Times New Roman" w:cs="Times New Roman"/>
                <w:b/>
                <w:noProof/>
                <w:color w:val="auto"/>
              </w:rPr>
              <w:t>Глава 9.</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_Toc181870922 \h </w:instrText>
            </w:r>
            <w:r w:rsidR="002670B3" w:rsidRPr="00784329">
              <w:rPr>
                <w:noProof/>
                <w:webHidden/>
              </w:rPr>
            </w:r>
            <w:r w:rsidR="002670B3" w:rsidRPr="00784329">
              <w:rPr>
                <w:noProof/>
                <w:webHidden/>
              </w:rPr>
              <w:fldChar w:fldCharType="separate"/>
            </w:r>
            <w:r>
              <w:rPr>
                <w:noProof/>
                <w:webHidden/>
              </w:rPr>
              <w:t>24</w:t>
            </w:r>
            <w:r w:rsidR="002670B3" w:rsidRPr="00784329">
              <w:rPr>
                <w:noProof/>
                <w:webHidden/>
              </w:rPr>
              <w:fldChar w:fldCharType="end"/>
            </w:r>
          </w:hyperlink>
        </w:p>
        <w:p w14:paraId="466A3AA0" w14:textId="1B589578" w:rsidR="002670B3" w:rsidRPr="00784329" w:rsidRDefault="00784329">
          <w:pPr>
            <w:pStyle w:val="12"/>
            <w:tabs>
              <w:tab w:val="right" w:leader="dot" w:pos="9345"/>
            </w:tabs>
            <w:rPr>
              <w:rFonts w:eastAsiaTheme="minorEastAsia"/>
              <w:noProof/>
              <w:lang w:eastAsia="ru-RU"/>
            </w:rPr>
          </w:pPr>
          <w:hyperlink w:anchor="_Toc181870923" w:history="1">
            <w:r w:rsidR="002670B3" w:rsidRPr="00784329">
              <w:rPr>
                <w:rStyle w:val="a3"/>
                <w:rFonts w:ascii="Times New Roman" w:hAnsi="Times New Roman" w:cs="Times New Roman"/>
                <w:b/>
                <w:noProof/>
                <w:color w:val="auto"/>
              </w:rPr>
              <w:t>ПОРЯДОК ОПРЕДЕЛЕНИЯ И ОБОСНОВАНИЯ НАЧАЛЬНОЙ (МАКСИМАЛЬНОЙ) ЦЕНЫ ДОГОВОРА, ЦЕНЫ ДОГОВОРА, ЗАКЛЮЧАЕМОГО С ЕДИНСТВЕНННЫМ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ОПРЕДЛЕНИЯ МАКСИМАЛЬНОГО ЗНАЧЕНИЯ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_Toc181870923 \h </w:instrText>
            </w:r>
            <w:r w:rsidR="002670B3" w:rsidRPr="00784329">
              <w:rPr>
                <w:noProof/>
                <w:webHidden/>
              </w:rPr>
            </w:r>
            <w:r w:rsidR="002670B3" w:rsidRPr="00784329">
              <w:rPr>
                <w:noProof/>
                <w:webHidden/>
              </w:rPr>
              <w:fldChar w:fldCharType="separate"/>
            </w:r>
            <w:r>
              <w:rPr>
                <w:noProof/>
                <w:webHidden/>
              </w:rPr>
              <w:t>24</w:t>
            </w:r>
            <w:r w:rsidR="002670B3" w:rsidRPr="00784329">
              <w:rPr>
                <w:noProof/>
                <w:webHidden/>
              </w:rPr>
              <w:fldChar w:fldCharType="end"/>
            </w:r>
          </w:hyperlink>
        </w:p>
        <w:p w14:paraId="7457EBE1" w14:textId="0FC53FAF" w:rsidR="002670B3" w:rsidRPr="00784329" w:rsidRDefault="00784329">
          <w:pPr>
            <w:pStyle w:val="12"/>
            <w:tabs>
              <w:tab w:val="right" w:leader="dot" w:pos="9345"/>
            </w:tabs>
            <w:rPr>
              <w:rFonts w:eastAsiaTheme="minorEastAsia"/>
              <w:noProof/>
              <w:lang w:eastAsia="ru-RU"/>
            </w:rPr>
          </w:pPr>
          <w:hyperlink w:anchor="_Toc181870924" w:history="1">
            <w:r w:rsidR="002670B3" w:rsidRPr="00784329">
              <w:rPr>
                <w:rStyle w:val="a3"/>
                <w:rFonts w:ascii="Times New Roman" w:hAnsi="Times New Roman" w:cs="Times New Roman"/>
                <w:b/>
                <w:noProof/>
                <w:color w:val="auto"/>
              </w:rPr>
              <w:t>Глава 10. ТРЕБОВАНИЯ К УЧАСТНИКАМ ЗАКУПКИ</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_Toc181870924 \h </w:instrText>
            </w:r>
            <w:r w:rsidR="002670B3" w:rsidRPr="00784329">
              <w:rPr>
                <w:noProof/>
                <w:webHidden/>
              </w:rPr>
            </w:r>
            <w:r w:rsidR="002670B3" w:rsidRPr="00784329">
              <w:rPr>
                <w:noProof/>
                <w:webHidden/>
              </w:rPr>
              <w:fldChar w:fldCharType="separate"/>
            </w:r>
            <w:r>
              <w:rPr>
                <w:noProof/>
                <w:webHidden/>
              </w:rPr>
              <w:t>28</w:t>
            </w:r>
            <w:r w:rsidR="002670B3" w:rsidRPr="00784329">
              <w:rPr>
                <w:noProof/>
                <w:webHidden/>
              </w:rPr>
              <w:fldChar w:fldCharType="end"/>
            </w:r>
          </w:hyperlink>
        </w:p>
        <w:p w14:paraId="6C011C2F" w14:textId="40F35DB5" w:rsidR="002670B3" w:rsidRPr="00784329" w:rsidRDefault="00784329">
          <w:pPr>
            <w:pStyle w:val="12"/>
            <w:tabs>
              <w:tab w:val="right" w:leader="dot" w:pos="9345"/>
            </w:tabs>
            <w:rPr>
              <w:rFonts w:eastAsiaTheme="minorEastAsia"/>
              <w:noProof/>
              <w:lang w:eastAsia="ru-RU"/>
            </w:rPr>
          </w:pPr>
          <w:hyperlink w:anchor="_Toc181870925" w:history="1">
            <w:r w:rsidR="002670B3" w:rsidRPr="00784329">
              <w:rPr>
                <w:rStyle w:val="a3"/>
                <w:rFonts w:ascii="Times New Roman" w:hAnsi="Times New Roman" w:cs="Times New Roman"/>
                <w:b/>
                <w:noProof/>
                <w:color w:val="auto"/>
              </w:rPr>
              <w:t>Глава 11. СОДЕРЖАНИЕ ИЗВЕЩЕНИЯ ОБ ОСУЩЕСТВЛЕНИИ ЗАКУПКИ И (ИЛИ) ДОКУМЕНТАЦИИ О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_Toc181870925 \h </w:instrText>
            </w:r>
            <w:r w:rsidR="002670B3" w:rsidRPr="00784329">
              <w:rPr>
                <w:noProof/>
                <w:webHidden/>
              </w:rPr>
            </w:r>
            <w:r w:rsidR="002670B3" w:rsidRPr="00784329">
              <w:rPr>
                <w:noProof/>
                <w:webHidden/>
              </w:rPr>
              <w:fldChar w:fldCharType="separate"/>
            </w:r>
            <w:r>
              <w:rPr>
                <w:noProof/>
                <w:webHidden/>
              </w:rPr>
              <w:t>30</w:t>
            </w:r>
            <w:r w:rsidR="002670B3" w:rsidRPr="00784329">
              <w:rPr>
                <w:noProof/>
                <w:webHidden/>
              </w:rPr>
              <w:fldChar w:fldCharType="end"/>
            </w:r>
          </w:hyperlink>
        </w:p>
        <w:p w14:paraId="01A32440" w14:textId="73C3E541" w:rsidR="002670B3" w:rsidRPr="00784329" w:rsidRDefault="00784329">
          <w:pPr>
            <w:pStyle w:val="12"/>
            <w:tabs>
              <w:tab w:val="right" w:leader="dot" w:pos="9345"/>
            </w:tabs>
            <w:rPr>
              <w:rFonts w:eastAsiaTheme="minorEastAsia"/>
              <w:noProof/>
              <w:lang w:eastAsia="ru-RU"/>
            </w:rPr>
          </w:pPr>
          <w:hyperlink w:anchor="_Toc181870926" w:history="1">
            <w:r w:rsidR="002670B3" w:rsidRPr="00784329">
              <w:rPr>
                <w:rStyle w:val="a3"/>
                <w:rFonts w:ascii="Times New Roman" w:hAnsi="Times New Roman" w:cs="Times New Roman"/>
                <w:b/>
                <w:noProof/>
                <w:color w:val="auto"/>
              </w:rPr>
              <w:t>Глава 12. СОДЕРЖАНИЕ ЗАЯВКИ НА УЧАСТИЕ В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_Toc181870926 \h </w:instrText>
            </w:r>
            <w:r w:rsidR="002670B3" w:rsidRPr="00784329">
              <w:rPr>
                <w:noProof/>
                <w:webHidden/>
              </w:rPr>
            </w:r>
            <w:r w:rsidR="002670B3" w:rsidRPr="00784329">
              <w:rPr>
                <w:noProof/>
                <w:webHidden/>
              </w:rPr>
              <w:fldChar w:fldCharType="separate"/>
            </w:r>
            <w:r>
              <w:rPr>
                <w:noProof/>
                <w:webHidden/>
              </w:rPr>
              <w:t>35</w:t>
            </w:r>
            <w:r w:rsidR="002670B3" w:rsidRPr="00784329">
              <w:rPr>
                <w:noProof/>
                <w:webHidden/>
              </w:rPr>
              <w:fldChar w:fldCharType="end"/>
            </w:r>
          </w:hyperlink>
        </w:p>
        <w:p w14:paraId="6AB25163" w14:textId="2E014BDA" w:rsidR="002670B3" w:rsidRPr="00784329" w:rsidRDefault="00784329">
          <w:pPr>
            <w:pStyle w:val="12"/>
            <w:tabs>
              <w:tab w:val="right" w:leader="dot" w:pos="9345"/>
            </w:tabs>
            <w:rPr>
              <w:rFonts w:eastAsiaTheme="minorEastAsia"/>
              <w:noProof/>
              <w:lang w:eastAsia="ru-RU"/>
            </w:rPr>
          </w:pPr>
          <w:hyperlink w:anchor="_Toc181870927" w:history="1">
            <w:r w:rsidR="002670B3" w:rsidRPr="00784329">
              <w:rPr>
                <w:rStyle w:val="a3"/>
                <w:rFonts w:ascii="Times New Roman" w:hAnsi="Times New Roman" w:cs="Times New Roman"/>
                <w:b/>
                <w:noProof/>
                <w:color w:val="auto"/>
              </w:rPr>
              <w:t>Глава 13. ОБЕСПЕЧЕНИЕ ЗАЯВКИ НА УЧАСТИЕ В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_Toc181870927 \h </w:instrText>
            </w:r>
            <w:r w:rsidR="002670B3" w:rsidRPr="00784329">
              <w:rPr>
                <w:noProof/>
                <w:webHidden/>
              </w:rPr>
            </w:r>
            <w:r w:rsidR="002670B3" w:rsidRPr="00784329">
              <w:rPr>
                <w:noProof/>
                <w:webHidden/>
              </w:rPr>
              <w:fldChar w:fldCharType="separate"/>
            </w:r>
            <w:r>
              <w:rPr>
                <w:noProof/>
                <w:webHidden/>
              </w:rPr>
              <w:t>39</w:t>
            </w:r>
            <w:r w:rsidR="002670B3" w:rsidRPr="00784329">
              <w:rPr>
                <w:noProof/>
                <w:webHidden/>
              </w:rPr>
              <w:fldChar w:fldCharType="end"/>
            </w:r>
          </w:hyperlink>
        </w:p>
        <w:p w14:paraId="55E92E43" w14:textId="43DB08E6" w:rsidR="002670B3" w:rsidRPr="00784329" w:rsidRDefault="00784329">
          <w:pPr>
            <w:pStyle w:val="12"/>
            <w:tabs>
              <w:tab w:val="right" w:leader="dot" w:pos="9345"/>
            </w:tabs>
            <w:rPr>
              <w:rFonts w:eastAsiaTheme="minorEastAsia"/>
              <w:noProof/>
              <w:lang w:eastAsia="ru-RU"/>
            </w:rPr>
          </w:pPr>
          <w:hyperlink w:anchor="_Toc181870928" w:history="1">
            <w:r w:rsidR="002670B3" w:rsidRPr="00784329">
              <w:rPr>
                <w:rStyle w:val="a3"/>
                <w:rFonts w:ascii="Times New Roman" w:hAnsi="Times New Roman" w:cs="Times New Roman"/>
                <w:b/>
                <w:noProof/>
                <w:color w:val="auto"/>
              </w:rPr>
              <w:t>ОБЕСПЕЧЕНИЕ ИСПОЛНЕНИЯ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_Toc181870928 \h </w:instrText>
            </w:r>
            <w:r w:rsidR="002670B3" w:rsidRPr="00784329">
              <w:rPr>
                <w:noProof/>
                <w:webHidden/>
              </w:rPr>
            </w:r>
            <w:r w:rsidR="002670B3" w:rsidRPr="00784329">
              <w:rPr>
                <w:noProof/>
                <w:webHidden/>
              </w:rPr>
              <w:fldChar w:fldCharType="separate"/>
            </w:r>
            <w:r>
              <w:rPr>
                <w:noProof/>
                <w:webHidden/>
              </w:rPr>
              <w:t>39</w:t>
            </w:r>
            <w:r w:rsidR="002670B3" w:rsidRPr="00784329">
              <w:rPr>
                <w:noProof/>
                <w:webHidden/>
              </w:rPr>
              <w:fldChar w:fldCharType="end"/>
            </w:r>
          </w:hyperlink>
        </w:p>
        <w:p w14:paraId="6DA0A9D6" w14:textId="76B20F2A" w:rsidR="002670B3" w:rsidRPr="00784329" w:rsidRDefault="00784329">
          <w:pPr>
            <w:pStyle w:val="12"/>
            <w:tabs>
              <w:tab w:val="right" w:leader="dot" w:pos="9345"/>
            </w:tabs>
            <w:rPr>
              <w:rFonts w:eastAsiaTheme="minorEastAsia"/>
              <w:noProof/>
              <w:lang w:eastAsia="ru-RU"/>
            </w:rPr>
          </w:pPr>
          <w:hyperlink w:anchor="_Toc181870929" w:history="1">
            <w:r w:rsidR="002670B3" w:rsidRPr="00784329">
              <w:rPr>
                <w:rStyle w:val="a3"/>
                <w:rFonts w:ascii="Times New Roman" w:hAnsi="Times New Roman" w:cs="Times New Roman"/>
                <w:b/>
                <w:noProof/>
                <w:color w:val="auto"/>
              </w:rPr>
              <w:t>ТРЕБОВАНИЯ К НЕЗАВИСИМОЙ ГАРАНТИИ.</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_Toc181870929 \h </w:instrText>
            </w:r>
            <w:r w:rsidR="002670B3" w:rsidRPr="00784329">
              <w:rPr>
                <w:noProof/>
                <w:webHidden/>
              </w:rPr>
            </w:r>
            <w:r w:rsidR="002670B3" w:rsidRPr="00784329">
              <w:rPr>
                <w:noProof/>
                <w:webHidden/>
              </w:rPr>
              <w:fldChar w:fldCharType="separate"/>
            </w:r>
            <w:r>
              <w:rPr>
                <w:noProof/>
                <w:webHidden/>
              </w:rPr>
              <w:t>39</w:t>
            </w:r>
            <w:r w:rsidR="002670B3" w:rsidRPr="00784329">
              <w:rPr>
                <w:noProof/>
                <w:webHidden/>
              </w:rPr>
              <w:fldChar w:fldCharType="end"/>
            </w:r>
          </w:hyperlink>
        </w:p>
        <w:p w14:paraId="47A06D5B" w14:textId="230FEA0D" w:rsidR="002670B3" w:rsidRPr="00784329" w:rsidRDefault="00784329">
          <w:pPr>
            <w:pStyle w:val="26"/>
            <w:tabs>
              <w:tab w:val="right" w:leader="dot" w:pos="9345"/>
            </w:tabs>
            <w:rPr>
              <w:rFonts w:eastAsiaTheme="minorEastAsia"/>
              <w:noProof/>
              <w:lang w:eastAsia="ru-RU"/>
            </w:rPr>
          </w:pPr>
          <w:hyperlink w:anchor="_Toc181870930" w:history="1">
            <w:r w:rsidR="002670B3" w:rsidRPr="00784329">
              <w:rPr>
                <w:rStyle w:val="a3"/>
                <w:rFonts w:ascii="Times New Roman" w:hAnsi="Times New Roman"/>
                <w:noProof/>
                <w:color w:val="auto"/>
              </w:rPr>
              <w:t>13.1. Обеспечение заявок на участие в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_Toc181870930 \h </w:instrText>
            </w:r>
            <w:r w:rsidR="002670B3" w:rsidRPr="00784329">
              <w:rPr>
                <w:noProof/>
                <w:webHidden/>
              </w:rPr>
            </w:r>
            <w:r w:rsidR="002670B3" w:rsidRPr="00784329">
              <w:rPr>
                <w:noProof/>
                <w:webHidden/>
              </w:rPr>
              <w:fldChar w:fldCharType="separate"/>
            </w:r>
            <w:r>
              <w:rPr>
                <w:noProof/>
                <w:webHidden/>
              </w:rPr>
              <w:t>39</w:t>
            </w:r>
            <w:r w:rsidR="002670B3" w:rsidRPr="00784329">
              <w:rPr>
                <w:noProof/>
                <w:webHidden/>
              </w:rPr>
              <w:fldChar w:fldCharType="end"/>
            </w:r>
          </w:hyperlink>
        </w:p>
        <w:p w14:paraId="70900436" w14:textId="7CC3B63C" w:rsidR="002670B3" w:rsidRPr="00784329" w:rsidRDefault="00784329">
          <w:pPr>
            <w:pStyle w:val="26"/>
            <w:tabs>
              <w:tab w:val="right" w:leader="dot" w:pos="9345"/>
            </w:tabs>
            <w:rPr>
              <w:rFonts w:eastAsiaTheme="minorEastAsia"/>
              <w:noProof/>
              <w:lang w:eastAsia="ru-RU"/>
            </w:rPr>
          </w:pPr>
          <w:hyperlink w:anchor="_Toc181870931" w:history="1">
            <w:r w:rsidR="002670B3" w:rsidRPr="00784329">
              <w:rPr>
                <w:rStyle w:val="a3"/>
                <w:rFonts w:ascii="Times New Roman" w:hAnsi="Times New Roman"/>
                <w:noProof/>
                <w:color w:val="auto"/>
              </w:rPr>
              <w:t>13.1. А. Обеспечение заявок на участие в неконкурентной закупке.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_Toc181870931 \h </w:instrText>
            </w:r>
            <w:r w:rsidR="002670B3" w:rsidRPr="00784329">
              <w:rPr>
                <w:noProof/>
                <w:webHidden/>
              </w:rPr>
            </w:r>
            <w:r w:rsidR="002670B3" w:rsidRPr="00784329">
              <w:rPr>
                <w:noProof/>
                <w:webHidden/>
              </w:rPr>
              <w:fldChar w:fldCharType="separate"/>
            </w:r>
            <w:r>
              <w:rPr>
                <w:noProof/>
                <w:webHidden/>
              </w:rPr>
              <w:t>40</w:t>
            </w:r>
            <w:r w:rsidR="002670B3" w:rsidRPr="00784329">
              <w:rPr>
                <w:noProof/>
                <w:webHidden/>
              </w:rPr>
              <w:fldChar w:fldCharType="end"/>
            </w:r>
          </w:hyperlink>
        </w:p>
        <w:p w14:paraId="5FFE88BF" w14:textId="71982B66" w:rsidR="002670B3" w:rsidRPr="00784329" w:rsidRDefault="00784329">
          <w:pPr>
            <w:pStyle w:val="26"/>
            <w:tabs>
              <w:tab w:val="right" w:leader="dot" w:pos="9345"/>
            </w:tabs>
            <w:rPr>
              <w:rFonts w:eastAsiaTheme="minorEastAsia"/>
              <w:noProof/>
              <w:lang w:eastAsia="ru-RU"/>
            </w:rPr>
          </w:pPr>
          <w:hyperlink w:anchor="_Toc181870932" w:history="1">
            <w:r w:rsidR="002670B3" w:rsidRPr="00784329">
              <w:rPr>
                <w:rStyle w:val="a3"/>
                <w:rFonts w:ascii="Times New Roman" w:hAnsi="Times New Roman"/>
                <w:noProof/>
                <w:color w:val="auto"/>
              </w:rPr>
              <w:t>13.2. Независимая гарантия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_Toc181870932 \h </w:instrText>
            </w:r>
            <w:r w:rsidR="002670B3" w:rsidRPr="00784329">
              <w:rPr>
                <w:noProof/>
                <w:webHidden/>
              </w:rPr>
            </w:r>
            <w:r w:rsidR="002670B3" w:rsidRPr="00784329">
              <w:rPr>
                <w:noProof/>
                <w:webHidden/>
              </w:rPr>
              <w:fldChar w:fldCharType="separate"/>
            </w:r>
            <w:r>
              <w:rPr>
                <w:noProof/>
                <w:webHidden/>
              </w:rPr>
              <w:t>40</w:t>
            </w:r>
            <w:r w:rsidR="002670B3" w:rsidRPr="00784329">
              <w:rPr>
                <w:noProof/>
                <w:webHidden/>
              </w:rPr>
              <w:fldChar w:fldCharType="end"/>
            </w:r>
          </w:hyperlink>
        </w:p>
        <w:p w14:paraId="42D0EE6A" w14:textId="424F9609" w:rsidR="002670B3" w:rsidRPr="00784329" w:rsidRDefault="00784329">
          <w:pPr>
            <w:pStyle w:val="26"/>
            <w:tabs>
              <w:tab w:val="right" w:leader="dot" w:pos="9345"/>
            </w:tabs>
            <w:rPr>
              <w:rFonts w:eastAsiaTheme="minorEastAsia"/>
              <w:noProof/>
              <w:lang w:eastAsia="ru-RU"/>
            </w:rPr>
          </w:pPr>
          <w:hyperlink w:anchor="_Toc181870933" w:history="1">
            <w:r w:rsidR="002670B3" w:rsidRPr="00784329">
              <w:rPr>
                <w:rStyle w:val="a3"/>
                <w:rFonts w:ascii="Times New Roman" w:hAnsi="Times New Roman"/>
                <w:noProof/>
                <w:color w:val="auto"/>
              </w:rPr>
              <w:t>13.4. Возврат обеспечения заявки</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_Toc181870933 \h </w:instrText>
            </w:r>
            <w:r w:rsidR="002670B3" w:rsidRPr="00784329">
              <w:rPr>
                <w:noProof/>
                <w:webHidden/>
              </w:rPr>
            </w:r>
            <w:r w:rsidR="002670B3" w:rsidRPr="00784329">
              <w:rPr>
                <w:noProof/>
                <w:webHidden/>
              </w:rPr>
              <w:fldChar w:fldCharType="separate"/>
            </w:r>
            <w:r>
              <w:rPr>
                <w:noProof/>
                <w:webHidden/>
              </w:rPr>
              <w:t>42</w:t>
            </w:r>
            <w:r w:rsidR="002670B3" w:rsidRPr="00784329">
              <w:rPr>
                <w:noProof/>
                <w:webHidden/>
              </w:rPr>
              <w:fldChar w:fldCharType="end"/>
            </w:r>
          </w:hyperlink>
        </w:p>
        <w:p w14:paraId="645728FB" w14:textId="4922B888" w:rsidR="002670B3" w:rsidRPr="00784329" w:rsidRDefault="00784329">
          <w:pPr>
            <w:pStyle w:val="26"/>
            <w:tabs>
              <w:tab w:val="right" w:leader="dot" w:pos="9345"/>
            </w:tabs>
            <w:rPr>
              <w:rFonts w:eastAsiaTheme="minorEastAsia"/>
              <w:noProof/>
              <w:lang w:eastAsia="ru-RU"/>
            </w:rPr>
          </w:pPr>
          <w:hyperlink w:anchor="_Toc181870934" w:history="1">
            <w:r w:rsidR="002670B3" w:rsidRPr="00784329">
              <w:rPr>
                <w:rStyle w:val="a3"/>
                <w:rFonts w:ascii="Times New Roman" w:hAnsi="Times New Roman"/>
                <w:noProof/>
                <w:color w:val="auto"/>
              </w:rPr>
              <w:t>13.5. Обеспечение исполнения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_Toc181870934 \h </w:instrText>
            </w:r>
            <w:r w:rsidR="002670B3" w:rsidRPr="00784329">
              <w:rPr>
                <w:noProof/>
                <w:webHidden/>
              </w:rPr>
            </w:r>
            <w:r w:rsidR="002670B3" w:rsidRPr="00784329">
              <w:rPr>
                <w:noProof/>
                <w:webHidden/>
              </w:rPr>
              <w:fldChar w:fldCharType="separate"/>
            </w:r>
            <w:r>
              <w:rPr>
                <w:noProof/>
                <w:webHidden/>
              </w:rPr>
              <w:t>43</w:t>
            </w:r>
            <w:r w:rsidR="002670B3" w:rsidRPr="00784329">
              <w:rPr>
                <w:noProof/>
                <w:webHidden/>
              </w:rPr>
              <w:fldChar w:fldCharType="end"/>
            </w:r>
          </w:hyperlink>
        </w:p>
        <w:p w14:paraId="7ECC022B" w14:textId="39D48E45" w:rsidR="002670B3" w:rsidRPr="00784329" w:rsidRDefault="00784329">
          <w:pPr>
            <w:pStyle w:val="26"/>
            <w:tabs>
              <w:tab w:val="right" w:leader="dot" w:pos="9345"/>
            </w:tabs>
            <w:rPr>
              <w:rFonts w:eastAsiaTheme="minorEastAsia"/>
              <w:noProof/>
              <w:lang w:eastAsia="ru-RU"/>
            </w:rPr>
          </w:pPr>
          <w:hyperlink w:anchor="_Toc181870935" w:history="1">
            <w:r w:rsidR="002670B3" w:rsidRPr="00784329">
              <w:rPr>
                <w:rStyle w:val="a3"/>
                <w:rFonts w:ascii="Times New Roman" w:hAnsi="Times New Roman"/>
                <w:noProof/>
                <w:color w:val="auto"/>
              </w:rPr>
              <w:t>13.6. Возврат обеспечения исполнения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_Toc181870935 \h </w:instrText>
            </w:r>
            <w:r w:rsidR="002670B3" w:rsidRPr="00784329">
              <w:rPr>
                <w:noProof/>
                <w:webHidden/>
              </w:rPr>
            </w:r>
            <w:r w:rsidR="002670B3" w:rsidRPr="00784329">
              <w:rPr>
                <w:noProof/>
                <w:webHidden/>
              </w:rPr>
              <w:fldChar w:fldCharType="separate"/>
            </w:r>
            <w:r>
              <w:rPr>
                <w:noProof/>
                <w:webHidden/>
              </w:rPr>
              <w:t>43</w:t>
            </w:r>
            <w:r w:rsidR="002670B3" w:rsidRPr="00784329">
              <w:rPr>
                <w:noProof/>
                <w:webHidden/>
              </w:rPr>
              <w:fldChar w:fldCharType="end"/>
            </w:r>
          </w:hyperlink>
        </w:p>
        <w:p w14:paraId="737C156B" w14:textId="2B419AC6" w:rsidR="002670B3" w:rsidRPr="00784329" w:rsidRDefault="00784329">
          <w:pPr>
            <w:pStyle w:val="26"/>
            <w:tabs>
              <w:tab w:val="right" w:leader="dot" w:pos="9345"/>
            </w:tabs>
            <w:rPr>
              <w:rFonts w:eastAsiaTheme="minorEastAsia"/>
              <w:noProof/>
              <w:lang w:eastAsia="ru-RU"/>
            </w:rPr>
          </w:pPr>
          <w:hyperlink w:anchor="_Toc181870936" w:history="1">
            <w:r w:rsidR="002670B3" w:rsidRPr="00784329">
              <w:rPr>
                <w:rStyle w:val="a3"/>
                <w:rFonts w:ascii="Times New Roman" w:hAnsi="Times New Roman"/>
                <w:noProof/>
                <w:color w:val="auto"/>
              </w:rPr>
              <w:t>13.7. Антидемпинговые меры</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_Toc181870936 \h </w:instrText>
            </w:r>
            <w:r w:rsidR="002670B3" w:rsidRPr="00784329">
              <w:rPr>
                <w:noProof/>
                <w:webHidden/>
              </w:rPr>
            </w:r>
            <w:r w:rsidR="002670B3" w:rsidRPr="00784329">
              <w:rPr>
                <w:noProof/>
                <w:webHidden/>
              </w:rPr>
              <w:fldChar w:fldCharType="separate"/>
            </w:r>
            <w:r>
              <w:rPr>
                <w:noProof/>
                <w:webHidden/>
              </w:rPr>
              <w:t>44</w:t>
            </w:r>
            <w:r w:rsidR="002670B3" w:rsidRPr="00784329">
              <w:rPr>
                <w:noProof/>
                <w:webHidden/>
              </w:rPr>
              <w:fldChar w:fldCharType="end"/>
            </w:r>
          </w:hyperlink>
        </w:p>
        <w:p w14:paraId="7A4E95FD" w14:textId="10E29C88" w:rsidR="002670B3" w:rsidRPr="00784329" w:rsidRDefault="00784329">
          <w:pPr>
            <w:pStyle w:val="12"/>
            <w:tabs>
              <w:tab w:val="right" w:leader="dot" w:pos="9345"/>
            </w:tabs>
            <w:rPr>
              <w:rFonts w:eastAsiaTheme="minorEastAsia"/>
              <w:noProof/>
              <w:lang w:eastAsia="ru-RU"/>
            </w:rPr>
          </w:pPr>
          <w:hyperlink w:anchor="_Toc181870937" w:history="1">
            <w:r w:rsidR="002670B3" w:rsidRPr="00784329">
              <w:rPr>
                <w:rStyle w:val="a3"/>
                <w:rFonts w:ascii="Times New Roman" w:hAnsi="Times New Roman" w:cs="Times New Roman"/>
                <w:b/>
                <w:noProof/>
                <w:color w:val="auto"/>
              </w:rPr>
              <w:t>Глава 14. КОНКУРС</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_Toc181870937 \h </w:instrText>
            </w:r>
            <w:r w:rsidR="002670B3" w:rsidRPr="00784329">
              <w:rPr>
                <w:noProof/>
                <w:webHidden/>
              </w:rPr>
            </w:r>
            <w:r w:rsidR="002670B3" w:rsidRPr="00784329">
              <w:rPr>
                <w:noProof/>
                <w:webHidden/>
              </w:rPr>
              <w:fldChar w:fldCharType="separate"/>
            </w:r>
            <w:r>
              <w:rPr>
                <w:noProof/>
                <w:webHidden/>
              </w:rPr>
              <w:t>44</w:t>
            </w:r>
            <w:r w:rsidR="002670B3" w:rsidRPr="00784329">
              <w:rPr>
                <w:noProof/>
                <w:webHidden/>
              </w:rPr>
              <w:fldChar w:fldCharType="end"/>
            </w:r>
          </w:hyperlink>
        </w:p>
        <w:p w14:paraId="33DD0F4F" w14:textId="52ED0824" w:rsidR="002670B3" w:rsidRPr="00784329" w:rsidRDefault="00784329">
          <w:pPr>
            <w:pStyle w:val="12"/>
            <w:tabs>
              <w:tab w:val="right" w:leader="dot" w:pos="9345"/>
            </w:tabs>
            <w:rPr>
              <w:rFonts w:eastAsiaTheme="minorEastAsia"/>
              <w:noProof/>
              <w:lang w:eastAsia="ru-RU"/>
            </w:rPr>
          </w:pPr>
          <w:hyperlink w:anchor="_Toc181870938" w:history="1">
            <w:r w:rsidR="002670B3" w:rsidRPr="00784329">
              <w:rPr>
                <w:rStyle w:val="a3"/>
                <w:rFonts w:ascii="Times New Roman" w:hAnsi="Times New Roman" w:cs="Times New Roman"/>
                <w:b/>
                <w:noProof/>
                <w:color w:val="auto"/>
              </w:rPr>
              <w:t>Глава 15. КОНКУРС В ЭЛЕКТРОННОЙ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_Toc181870938 \h </w:instrText>
            </w:r>
            <w:r w:rsidR="002670B3" w:rsidRPr="00784329">
              <w:rPr>
                <w:noProof/>
                <w:webHidden/>
              </w:rPr>
            </w:r>
            <w:r w:rsidR="002670B3" w:rsidRPr="00784329">
              <w:rPr>
                <w:noProof/>
                <w:webHidden/>
              </w:rPr>
              <w:fldChar w:fldCharType="separate"/>
            </w:r>
            <w:r>
              <w:rPr>
                <w:noProof/>
                <w:webHidden/>
              </w:rPr>
              <w:t>50</w:t>
            </w:r>
            <w:r w:rsidR="002670B3" w:rsidRPr="00784329">
              <w:rPr>
                <w:noProof/>
                <w:webHidden/>
              </w:rPr>
              <w:fldChar w:fldCharType="end"/>
            </w:r>
          </w:hyperlink>
        </w:p>
        <w:p w14:paraId="42A1220A" w14:textId="3CC50BFA" w:rsidR="002670B3" w:rsidRPr="00784329" w:rsidRDefault="00784329">
          <w:pPr>
            <w:pStyle w:val="12"/>
            <w:tabs>
              <w:tab w:val="right" w:leader="dot" w:pos="9345"/>
            </w:tabs>
            <w:rPr>
              <w:rFonts w:eastAsiaTheme="minorEastAsia"/>
              <w:noProof/>
              <w:lang w:eastAsia="ru-RU"/>
            </w:rPr>
          </w:pPr>
          <w:hyperlink w:anchor="_Toc181870939" w:history="1">
            <w:r w:rsidR="002670B3" w:rsidRPr="00784329">
              <w:rPr>
                <w:rStyle w:val="a3"/>
                <w:rFonts w:ascii="Times New Roman" w:hAnsi="Times New Roman" w:cs="Times New Roman"/>
                <w:b/>
                <w:noProof/>
                <w:color w:val="auto"/>
              </w:rPr>
              <w:t>Глава 16. АУКЦИОН В ЭЛЕКТРОННОЙ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_Toc181870939 \h </w:instrText>
            </w:r>
            <w:r w:rsidR="002670B3" w:rsidRPr="00784329">
              <w:rPr>
                <w:noProof/>
                <w:webHidden/>
              </w:rPr>
            </w:r>
            <w:r w:rsidR="002670B3" w:rsidRPr="00784329">
              <w:rPr>
                <w:noProof/>
                <w:webHidden/>
              </w:rPr>
              <w:fldChar w:fldCharType="separate"/>
            </w:r>
            <w:r>
              <w:rPr>
                <w:noProof/>
                <w:webHidden/>
              </w:rPr>
              <w:t>59</w:t>
            </w:r>
            <w:r w:rsidR="002670B3" w:rsidRPr="00784329">
              <w:rPr>
                <w:noProof/>
                <w:webHidden/>
              </w:rPr>
              <w:fldChar w:fldCharType="end"/>
            </w:r>
          </w:hyperlink>
        </w:p>
        <w:p w14:paraId="3AA3B964" w14:textId="5A60E9B6" w:rsidR="002670B3" w:rsidRPr="00784329" w:rsidRDefault="00784329">
          <w:pPr>
            <w:pStyle w:val="12"/>
            <w:tabs>
              <w:tab w:val="right" w:leader="dot" w:pos="9345"/>
            </w:tabs>
            <w:rPr>
              <w:rFonts w:eastAsiaTheme="minorEastAsia"/>
              <w:noProof/>
              <w:lang w:eastAsia="ru-RU"/>
            </w:rPr>
          </w:pPr>
          <w:hyperlink w:anchor="_Toc181870940" w:history="1">
            <w:r w:rsidR="002670B3" w:rsidRPr="00784329">
              <w:rPr>
                <w:rStyle w:val="a3"/>
                <w:rFonts w:ascii="Times New Roman" w:hAnsi="Times New Roman" w:cs="Times New Roman"/>
                <w:b/>
                <w:noProof/>
                <w:color w:val="auto"/>
              </w:rPr>
              <w:t>Глава 17. ЗАПРОС ПРЕДЛОЖЕНИЙ В ЭЛЕКТРОННОЙ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_Toc181870940 \h </w:instrText>
            </w:r>
            <w:r w:rsidR="002670B3" w:rsidRPr="00784329">
              <w:rPr>
                <w:noProof/>
                <w:webHidden/>
              </w:rPr>
            </w:r>
            <w:r w:rsidR="002670B3" w:rsidRPr="00784329">
              <w:rPr>
                <w:noProof/>
                <w:webHidden/>
              </w:rPr>
              <w:fldChar w:fldCharType="separate"/>
            </w:r>
            <w:r>
              <w:rPr>
                <w:noProof/>
                <w:webHidden/>
              </w:rPr>
              <w:t>67</w:t>
            </w:r>
            <w:r w:rsidR="002670B3" w:rsidRPr="00784329">
              <w:rPr>
                <w:noProof/>
                <w:webHidden/>
              </w:rPr>
              <w:fldChar w:fldCharType="end"/>
            </w:r>
          </w:hyperlink>
        </w:p>
        <w:p w14:paraId="360C106A" w14:textId="46DC7847" w:rsidR="002670B3" w:rsidRPr="00784329" w:rsidRDefault="00784329">
          <w:pPr>
            <w:pStyle w:val="12"/>
            <w:tabs>
              <w:tab w:val="right" w:leader="dot" w:pos="9345"/>
            </w:tabs>
            <w:rPr>
              <w:rFonts w:eastAsiaTheme="minorEastAsia"/>
              <w:noProof/>
              <w:lang w:eastAsia="ru-RU"/>
            </w:rPr>
          </w:pPr>
          <w:hyperlink w:anchor="_Toc181870941" w:history="1">
            <w:r w:rsidR="002670B3" w:rsidRPr="00784329">
              <w:rPr>
                <w:rStyle w:val="a3"/>
                <w:rFonts w:ascii="Times New Roman" w:hAnsi="Times New Roman" w:cs="Times New Roman"/>
                <w:b/>
                <w:noProof/>
                <w:color w:val="auto"/>
              </w:rPr>
              <w:t>Глава 18. ЗАПРОС КОТИРОВОК В ЭЛЕКТРОННОЙ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_Toc181870941 \h </w:instrText>
            </w:r>
            <w:r w:rsidR="002670B3" w:rsidRPr="00784329">
              <w:rPr>
                <w:noProof/>
                <w:webHidden/>
              </w:rPr>
            </w:r>
            <w:r w:rsidR="002670B3" w:rsidRPr="00784329">
              <w:rPr>
                <w:noProof/>
                <w:webHidden/>
              </w:rPr>
              <w:fldChar w:fldCharType="separate"/>
            </w:r>
            <w:r>
              <w:rPr>
                <w:noProof/>
                <w:webHidden/>
              </w:rPr>
              <w:t>72</w:t>
            </w:r>
            <w:r w:rsidR="002670B3" w:rsidRPr="00784329">
              <w:rPr>
                <w:noProof/>
                <w:webHidden/>
              </w:rPr>
              <w:fldChar w:fldCharType="end"/>
            </w:r>
          </w:hyperlink>
        </w:p>
        <w:p w14:paraId="07DE793E" w14:textId="60DC2347" w:rsidR="002670B3" w:rsidRPr="00784329" w:rsidRDefault="00784329">
          <w:pPr>
            <w:pStyle w:val="12"/>
            <w:tabs>
              <w:tab w:val="right" w:leader="dot" w:pos="9345"/>
            </w:tabs>
            <w:rPr>
              <w:rFonts w:eastAsiaTheme="minorEastAsia"/>
              <w:noProof/>
              <w:lang w:eastAsia="ru-RU"/>
            </w:rPr>
          </w:pPr>
          <w:hyperlink w:anchor="_Toc181870942" w:history="1">
            <w:r w:rsidR="002670B3" w:rsidRPr="00784329">
              <w:rPr>
                <w:rStyle w:val="a3"/>
                <w:rFonts w:ascii="Times New Roman" w:hAnsi="Times New Roman" w:cs="Times New Roman"/>
                <w:b/>
                <w:noProof/>
                <w:color w:val="auto"/>
              </w:rPr>
              <w:t>Глава 19. ЗАКУПКА У ЕДИНСТВЕННОГО ПОСТАВЩИКА (ПОДРЯДЧИКА, ИСПОЛНИТЕЛЯ)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_Toc181870942 \h </w:instrText>
            </w:r>
            <w:r w:rsidR="002670B3" w:rsidRPr="00784329">
              <w:rPr>
                <w:noProof/>
                <w:webHidden/>
              </w:rPr>
            </w:r>
            <w:r w:rsidR="002670B3" w:rsidRPr="00784329">
              <w:rPr>
                <w:noProof/>
                <w:webHidden/>
              </w:rPr>
              <w:fldChar w:fldCharType="separate"/>
            </w:r>
            <w:r>
              <w:rPr>
                <w:noProof/>
                <w:webHidden/>
              </w:rPr>
              <w:t>76</w:t>
            </w:r>
            <w:r w:rsidR="002670B3" w:rsidRPr="00784329">
              <w:rPr>
                <w:noProof/>
                <w:webHidden/>
              </w:rPr>
              <w:fldChar w:fldCharType="end"/>
            </w:r>
          </w:hyperlink>
        </w:p>
        <w:p w14:paraId="7CDE04FB" w14:textId="21DB1AA4" w:rsidR="002670B3" w:rsidRPr="00784329" w:rsidRDefault="00784329">
          <w:pPr>
            <w:pStyle w:val="12"/>
            <w:tabs>
              <w:tab w:val="right" w:leader="dot" w:pos="9345"/>
            </w:tabs>
            <w:rPr>
              <w:rFonts w:eastAsiaTheme="minorEastAsia"/>
              <w:noProof/>
              <w:lang w:eastAsia="ru-RU"/>
            </w:rPr>
          </w:pPr>
          <w:hyperlink w:anchor="_Toc181870943" w:history="1">
            <w:r w:rsidR="002670B3" w:rsidRPr="00784329">
              <w:rPr>
                <w:rStyle w:val="a3"/>
                <w:rFonts w:ascii="Times New Roman" w:hAnsi="Times New Roman" w:cs="Times New Roman"/>
                <w:b/>
                <w:noProof/>
                <w:color w:val="auto"/>
              </w:rPr>
              <w:t>Глава 19А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_Toc181870943 \h </w:instrText>
            </w:r>
            <w:r w:rsidR="002670B3" w:rsidRPr="00784329">
              <w:rPr>
                <w:noProof/>
                <w:webHidden/>
              </w:rPr>
            </w:r>
            <w:r w:rsidR="002670B3" w:rsidRPr="00784329">
              <w:rPr>
                <w:noProof/>
                <w:webHidden/>
              </w:rPr>
              <w:fldChar w:fldCharType="separate"/>
            </w:r>
            <w:r>
              <w:rPr>
                <w:noProof/>
                <w:webHidden/>
              </w:rPr>
              <w:t>81</w:t>
            </w:r>
            <w:r w:rsidR="002670B3" w:rsidRPr="00784329">
              <w:rPr>
                <w:noProof/>
                <w:webHidden/>
              </w:rPr>
              <w:fldChar w:fldCharType="end"/>
            </w:r>
          </w:hyperlink>
        </w:p>
        <w:p w14:paraId="6C71F9A2" w14:textId="4236E7E4" w:rsidR="002670B3" w:rsidRPr="00784329" w:rsidRDefault="00784329">
          <w:pPr>
            <w:pStyle w:val="12"/>
            <w:tabs>
              <w:tab w:val="right" w:leader="dot" w:pos="9345"/>
            </w:tabs>
            <w:rPr>
              <w:rFonts w:eastAsiaTheme="minorEastAsia"/>
              <w:noProof/>
              <w:lang w:eastAsia="ru-RU"/>
            </w:rPr>
          </w:pPr>
          <w:hyperlink w:anchor="_Toc181870944" w:history="1">
            <w:r w:rsidR="002670B3" w:rsidRPr="00784329">
              <w:rPr>
                <w:rStyle w:val="a3"/>
                <w:rFonts w:ascii="Times New Roman" w:hAnsi="Times New Roman"/>
                <w:b/>
                <w:noProof/>
                <w:color w:val="auto"/>
              </w:rPr>
              <w:t>ЗАКУПКА В ЭЛЕКТРОННОМ МАГАЗИНЕ, УЧАСТНИКАМИ КОТОРОЙ МОГУТ БЫТЬ ТОЛЬКО СУБЪЕКТЫ МАЛОГО И СРЕДНЕГО  ПРЕДПРИНИМАТЕЛЬСТВА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_Toc181870944 \h </w:instrText>
            </w:r>
            <w:r w:rsidR="002670B3" w:rsidRPr="00784329">
              <w:rPr>
                <w:noProof/>
                <w:webHidden/>
              </w:rPr>
            </w:r>
            <w:r w:rsidR="002670B3" w:rsidRPr="00784329">
              <w:rPr>
                <w:noProof/>
                <w:webHidden/>
              </w:rPr>
              <w:fldChar w:fldCharType="separate"/>
            </w:r>
            <w:r>
              <w:rPr>
                <w:noProof/>
                <w:webHidden/>
              </w:rPr>
              <w:t>82</w:t>
            </w:r>
            <w:r w:rsidR="002670B3" w:rsidRPr="00784329">
              <w:rPr>
                <w:noProof/>
                <w:webHidden/>
              </w:rPr>
              <w:fldChar w:fldCharType="end"/>
            </w:r>
          </w:hyperlink>
        </w:p>
        <w:p w14:paraId="6B829DC8" w14:textId="5217E036" w:rsidR="002670B3" w:rsidRPr="00784329" w:rsidRDefault="00784329">
          <w:pPr>
            <w:pStyle w:val="12"/>
            <w:tabs>
              <w:tab w:val="right" w:leader="dot" w:pos="9345"/>
            </w:tabs>
            <w:rPr>
              <w:rFonts w:eastAsiaTheme="minorEastAsia"/>
              <w:noProof/>
              <w:lang w:eastAsia="ru-RU"/>
            </w:rPr>
          </w:pPr>
          <w:hyperlink w:anchor="_Toc181870945" w:history="1">
            <w:r w:rsidR="002670B3" w:rsidRPr="00784329">
              <w:rPr>
                <w:rStyle w:val="a3"/>
                <w:rFonts w:ascii="Times New Roman" w:hAnsi="Times New Roman" w:cs="Times New Roman"/>
                <w:b/>
                <w:noProof/>
                <w:color w:val="auto"/>
              </w:rPr>
              <w:t>Глава 20. ЗАПРОС ЦЕН</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_Toc181870945 \h </w:instrText>
            </w:r>
            <w:r w:rsidR="002670B3" w:rsidRPr="00784329">
              <w:rPr>
                <w:noProof/>
                <w:webHidden/>
              </w:rPr>
            </w:r>
            <w:r w:rsidR="002670B3" w:rsidRPr="00784329">
              <w:rPr>
                <w:noProof/>
                <w:webHidden/>
              </w:rPr>
              <w:fldChar w:fldCharType="separate"/>
            </w:r>
            <w:r>
              <w:rPr>
                <w:noProof/>
                <w:webHidden/>
              </w:rPr>
              <w:t>85</w:t>
            </w:r>
            <w:r w:rsidR="002670B3" w:rsidRPr="00784329">
              <w:rPr>
                <w:noProof/>
                <w:webHidden/>
              </w:rPr>
              <w:fldChar w:fldCharType="end"/>
            </w:r>
          </w:hyperlink>
        </w:p>
        <w:p w14:paraId="0CEBEB15" w14:textId="414016F4" w:rsidR="002670B3" w:rsidRPr="00784329" w:rsidRDefault="00784329">
          <w:pPr>
            <w:pStyle w:val="26"/>
            <w:tabs>
              <w:tab w:val="right" w:leader="dot" w:pos="9345"/>
            </w:tabs>
            <w:rPr>
              <w:rFonts w:eastAsiaTheme="minorEastAsia"/>
              <w:noProof/>
              <w:lang w:eastAsia="ru-RU"/>
            </w:rPr>
          </w:pPr>
          <w:hyperlink w:anchor="_Toc181870946" w:history="1">
            <w:r w:rsidR="002670B3" w:rsidRPr="00784329">
              <w:rPr>
                <w:rStyle w:val="a3"/>
                <w:rFonts w:ascii="Times New Roman" w:hAnsi="Times New Roman"/>
                <w:noProof/>
                <w:color w:val="auto"/>
              </w:rPr>
              <w:t>20.1. Общие положения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_Toc181870946 \h </w:instrText>
            </w:r>
            <w:r w:rsidR="002670B3" w:rsidRPr="00784329">
              <w:rPr>
                <w:noProof/>
                <w:webHidden/>
              </w:rPr>
            </w:r>
            <w:r w:rsidR="002670B3" w:rsidRPr="00784329">
              <w:rPr>
                <w:noProof/>
                <w:webHidden/>
              </w:rPr>
              <w:fldChar w:fldCharType="separate"/>
            </w:r>
            <w:r>
              <w:rPr>
                <w:noProof/>
                <w:webHidden/>
              </w:rPr>
              <w:t>85</w:t>
            </w:r>
            <w:r w:rsidR="002670B3" w:rsidRPr="00784329">
              <w:rPr>
                <w:noProof/>
                <w:webHidden/>
              </w:rPr>
              <w:fldChar w:fldCharType="end"/>
            </w:r>
          </w:hyperlink>
        </w:p>
        <w:p w14:paraId="51A64DFC" w14:textId="47E80226" w:rsidR="002670B3" w:rsidRPr="00784329" w:rsidRDefault="00784329">
          <w:pPr>
            <w:pStyle w:val="26"/>
            <w:tabs>
              <w:tab w:val="right" w:leader="dot" w:pos="9345"/>
            </w:tabs>
            <w:rPr>
              <w:rFonts w:eastAsiaTheme="minorEastAsia"/>
              <w:noProof/>
              <w:lang w:eastAsia="ru-RU"/>
            </w:rPr>
          </w:pPr>
          <w:hyperlink w:anchor="_Toc181870947" w:history="1">
            <w:r w:rsidR="002670B3" w:rsidRPr="00784329">
              <w:rPr>
                <w:rStyle w:val="a3"/>
                <w:rFonts w:ascii="Times New Roman" w:hAnsi="Times New Roman"/>
                <w:noProof/>
                <w:color w:val="auto"/>
              </w:rPr>
              <w:t>20.2. Извещение о проведении запроса цен</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_Toc181870947 \h </w:instrText>
            </w:r>
            <w:r w:rsidR="002670B3" w:rsidRPr="00784329">
              <w:rPr>
                <w:noProof/>
                <w:webHidden/>
              </w:rPr>
            </w:r>
            <w:r w:rsidR="002670B3" w:rsidRPr="00784329">
              <w:rPr>
                <w:noProof/>
                <w:webHidden/>
              </w:rPr>
              <w:fldChar w:fldCharType="separate"/>
            </w:r>
            <w:r>
              <w:rPr>
                <w:noProof/>
                <w:webHidden/>
              </w:rPr>
              <w:t>86</w:t>
            </w:r>
            <w:r w:rsidR="002670B3" w:rsidRPr="00784329">
              <w:rPr>
                <w:noProof/>
                <w:webHidden/>
              </w:rPr>
              <w:fldChar w:fldCharType="end"/>
            </w:r>
          </w:hyperlink>
        </w:p>
        <w:p w14:paraId="740A8FB7" w14:textId="6D3067BC" w:rsidR="002670B3" w:rsidRPr="00784329" w:rsidRDefault="00784329">
          <w:pPr>
            <w:pStyle w:val="26"/>
            <w:tabs>
              <w:tab w:val="right" w:leader="dot" w:pos="9345"/>
            </w:tabs>
            <w:rPr>
              <w:rFonts w:eastAsiaTheme="minorEastAsia"/>
              <w:noProof/>
              <w:lang w:eastAsia="ru-RU"/>
            </w:rPr>
          </w:pPr>
          <w:hyperlink w:anchor="_Toc181870948" w:history="1">
            <w:r w:rsidR="002670B3" w:rsidRPr="00784329">
              <w:rPr>
                <w:rStyle w:val="a3"/>
                <w:rFonts w:ascii="Times New Roman" w:hAnsi="Times New Roman"/>
                <w:noProof/>
                <w:color w:val="auto"/>
              </w:rPr>
              <w:t>20.3. Порядок подачи заявок на участие в запросе цен</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_Toc181870948 \h </w:instrText>
            </w:r>
            <w:r w:rsidR="002670B3" w:rsidRPr="00784329">
              <w:rPr>
                <w:noProof/>
                <w:webHidden/>
              </w:rPr>
            </w:r>
            <w:r w:rsidR="002670B3" w:rsidRPr="00784329">
              <w:rPr>
                <w:noProof/>
                <w:webHidden/>
              </w:rPr>
              <w:fldChar w:fldCharType="separate"/>
            </w:r>
            <w:r>
              <w:rPr>
                <w:noProof/>
                <w:webHidden/>
              </w:rPr>
              <w:t>87</w:t>
            </w:r>
            <w:r w:rsidR="002670B3" w:rsidRPr="00784329">
              <w:rPr>
                <w:noProof/>
                <w:webHidden/>
              </w:rPr>
              <w:fldChar w:fldCharType="end"/>
            </w:r>
          </w:hyperlink>
        </w:p>
        <w:p w14:paraId="54385125" w14:textId="61368E75" w:rsidR="002670B3" w:rsidRPr="00784329" w:rsidRDefault="00784329">
          <w:pPr>
            <w:pStyle w:val="26"/>
            <w:tabs>
              <w:tab w:val="right" w:leader="dot" w:pos="9345"/>
            </w:tabs>
            <w:rPr>
              <w:rFonts w:eastAsiaTheme="minorEastAsia"/>
              <w:noProof/>
              <w:lang w:eastAsia="ru-RU"/>
            </w:rPr>
          </w:pPr>
          <w:hyperlink w:anchor="_Toc181870949" w:history="1">
            <w:r w:rsidR="002670B3" w:rsidRPr="00784329">
              <w:rPr>
                <w:rStyle w:val="a3"/>
                <w:rFonts w:ascii="Times New Roman" w:hAnsi="Times New Roman"/>
                <w:noProof/>
                <w:color w:val="auto"/>
              </w:rPr>
              <w:t>20.4 Порядок вскрытия конвертов с заявками на участие в запросе цен и рассмотрение заявок</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_Toc181870949 \h </w:instrText>
            </w:r>
            <w:r w:rsidR="002670B3" w:rsidRPr="00784329">
              <w:rPr>
                <w:noProof/>
                <w:webHidden/>
              </w:rPr>
            </w:r>
            <w:r w:rsidR="002670B3" w:rsidRPr="00784329">
              <w:rPr>
                <w:noProof/>
                <w:webHidden/>
              </w:rPr>
              <w:fldChar w:fldCharType="separate"/>
            </w:r>
            <w:r>
              <w:rPr>
                <w:noProof/>
                <w:webHidden/>
              </w:rPr>
              <w:t>87</w:t>
            </w:r>
            <w:r w:rsidR="002670B3" w:rsidRPr="00784329">
              <w:rPr>
                <w:noProof/>
                <w:webHidden/>
              </w:rPr>
              <w:fldChar w:fldCharType="end"/>
            </w:r>
          </w:hyperlink>
        </w:p>
        <w:p w14:paraId="0F8DE76A" w14:textId="08716A92" w:rsidR="002670B3" w:rsidRPr="00784329" w:rsidRDefault="00784329">
          <w:pPr>
            <w:pStyle w:val="26"/>
            <w:tabs>
              <w:tab w:val="right" w:leader="dot" w:pos="9345"/>
            </w:tabs>
            <w:rPr>
              <w:rFonts w:eastAsiaTheme="minorEastAsia"/>
              <w:noProof/>
              <w:lang w:eastAsia="ru-RU"/>
            </w:rPr>
          </w:pPr>
          <w:hyperlink w:anchor="_Toc181870950" w:history="1">
            <w:r w:rsidR="002670B3" w:rsidRPr="00784329">
              <w:rPr>
                <w:rStyle w:val="a3"/>
                <w:rFonts w:ascii="Times New Roman" w:hAnsi="Times New Roman"/>
                <w:noProof/>
                <w:color w:val="auto"/>
              </w:rPr>
              <w:t>20.5. Заключение договора по итогам запроса цен</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_Toc181870950 \h </w:instrText>
            </w:r>
            <w:r w:rsidR="002670B3" w:rsidRPr="00784329">
              <w:rPr>
                <w:noProof/>
                <w:webHidden/>
              </w:rPr>
            </w:r>
            <w:r w:rsidR="002670B3" w:rsidRPr="00784329">
              <w:rPr>
                <w:noProof/>
                <w:webHidden/>
              </w:rPr>
              <w:fldChar w:fldCharType="separate"/>
            </w:r>
            <w:r>
              <w:rPr>
                <w:noProof/>
                <w:webHidden/>
              </w:rPr>
              <w:t>88</w:t>
            </w:r>
            <w:r w:rsidR="002670B3" w:rsidRPr="00784329">
              <w:rPr>
                <w:noProof/>
                <w:webHidden/>
              </w:rPr>
              <w:fldChar w:fldCharType="end"/>
            </w:r>
          </w:hyperlink>
        </w:p>
        <w:p w14:paraId="51F3815C" w14:textId="0A4FDF21" w:rsidR="002670B3" w:rsidRPr="00784329" w:rsidRDefault="00784329">
          <w:pPr>
            <w:pStyle w:val="12"/>
            <w:tabs>
              <w:tab w:val="right" w:leader="dot" w:pos="9345"/>
            </w:tabs>
            <w:rPr>
              <w:rFonts w:eastAsiaTheme="minorEastAsia"/>
              <w:noProof/>
              <w:lang w:eastAsia="ru-RU"/>
            </w:rPr>
          </w:pPr>
          <w:hyperlink w:anchor="_Toc181870951" w:history="1">
            <w:r w:rsidR="002670B3" w:rsidRPr="00784329">
              <w:rPr>
                <w:rStyle w:val="a3"/>
                <w:rFonts w:ascii="Times New Roman" w:hAnsi="Times New Roman" w:cs="Times New Roman"/>
                <w:noProof/>
                <w:color w:val="auto"/>
              </w:rPr>
              <w:t>ГЛАВА 20А.  АНАЛИЗ ТЕХНИКО-КОММЕРЧЕСКИХ ПРЕДЛОЖЕНИЙ</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_Toc181870951 \h </w:instrText>
            </w:r>
            <w:r w:rsidR="002670B3" w:rsidRPr="00784329">
              <w:rPr>
                <w:noProof/>
                <w:webHidden/>
              </w:rPr>
            </w:r>
            <w:r w:rsidR="002670B3" w:rsidRPr="00784329">
              <w:rPr>
                <w:noProof/>
                <w:webHidden/>
              </w:rPr>
              <w:fldChar w:fldCharType="separate"/>
            </w:r>
            <w:r>
              <w:rPr>
                <w:noProof/>
                <w:webHidden/>
              </w:rPr>
              <w:t>88</w:t>
            </w:r>
            <w:r w:rsidR="002670B3" w:rsidRPr="00784329">
              <w:rPr>
                <w:noProof/>
                <w:webHidden/>
              </w:rPr>
              <w:fldChar w:fldCharType="end"/>
            </w:r>
          </w:hyperlink>
        </w:p>
        <w:p w14:paraId="05B67493" w14:textId="01A0B76A" w:rsidR="002670B3" w:rsidRPr="00784329" w:rsidRDefault="00784329">
          <w:pPr>
            <w:pStyle w:val="12"/>
            <w:tabs>
              <w:tab w:val="right" w:leader="dot" w:pos="9345"/>
            </w:tabs>
            <w:rPr>
              <w:rFonts w:eastAsiaTheme="minorEastAsia"/>
              <w:noProof/>
              <w:lang w:eastAsia="ru-RU"/>
            </w:rPr>
          </w:pPr>
          <w:hyperlink w:anchor="_Toc181870952" w:history="1">
            <w:r w:rsidR="002670B3" w:rsidRPr="00784329">
              <w:rPr>
                <w:rStyle w:val="a3"/>
                <w:rFonts w:ascii="Times New Roman" w:hAnsi="Times New Roman" w:cs="Times New Roman"/>
                <w:noProof/>
                <w:color w:val="auto"/>
              </w:rPr>
              <w:t>ГЛАВА 20Б  РЕДУКЦИОН</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_Toc181870952 \h </w:instrText>
            </w:r>
            <w:r w:rsidR="002670B3" w:rsidRPr="00784329">
              <w:rPr>
                <w:noProof/>
                <w:webHidden/>
              </w:rPr>
            </w:r>
            <w:r w:rsidR="002670B3" w:rsidRPr="00784329">
              <w:rPr>
                <w:noProof/>
                <w:webHidden/>
              </w:rPr>
              <w:fldChar w:fldCharType="separate"/>
            </w:r>
            <w:r>
              <w:rPr>
                <w:noProof/>
                <w:webHidden/>
              </w:rPr>
              <w:t>90</w:t>
            </w:r>
            <w:r w:rsidR="002670B3" w:rsidRPr="00784329">
              <w:rPr>
                <w:noProof/>
                <w:webHidden/>
              </w:rPr>
              <w:fldChar w:fldCharType="end"/>
            </w:r>
          </w:hyperlink>
        </w:p>
        <w:p w14:paraId="43A2F030" w14:textId="2BD91FD1" w:rsidR="002670B3" w:rsidRPr="00784329" w:rsidRDefault="00784329">
          <w:pPr>
            <w:pStyle w:val="12"/>
            <w:tabs>
              <w:tab w:val="right" w:leader="dot" w:pos="9345"/>
            </w:tabs>
            <w:rPr>
              <w:rFonts w:eastAsiaTheme="minorEastAsia"/>
              <w:noProof/>
              <w:lang w:eastAsia="ru-RU"/>
            </w:rPr>
          </w:pPr>
          <w:hyperlink w:anchor="_Toc181870953" w:history="1">
            <w:r w:rsidR="002670B3" w:rsidRPr="00784329">
              <w:rPr>
                <w:rStyle w:val="a3"/>
                <w:rFonts w:ascii="Times New Roman" w:hAnsi="Times New Roman" w:cs="Times New Roman"/>
                <w:noProof/>
                <w:color w:val="auto"/>
              </w:rPr>
              <w:t>ГЛАВА 21.  Утратила силу.</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_Toc181870953 \h </w:instrText>
            </w:r>
            <w:r w:rsidR="002670B3" w:rsidRPr="00784329">
              <w:rPr>
                <w:noProof/>
                <w:webHidden/>
              </w:rPr>
            </w:r>
            <w:r w:rsidR="002670B3" w:rsidRPr="00784329">
              <w:rPr>
                <w:noProof/>
                <w:webHidden/>
              </w:rPr>
              <w:fldChar w:fldCharType="separate"/>
            </w:r>
            <w:r>
              <w:rPr>
                <w:noProof/>
                <w:webHidden/>
              </w:rPr>
              <w:t>92</w:t>
            </w:r>
            <w:r w:rsidR="002670B3" w:rsidRPr="00784329">
              <w:rPr>
                <w:noProof/>
                <w:webHidden/>
              </w:rPr>
              <w:fldChar w:fldCharType="end"/>
            </w:r>
          </w:hyperlink>
        </w:p>
        <w:p w14:paraId="5CE53189" w14:textId="6302863A" w:rsidR="002670B3" w:rsidRPr="00784329" w:rsidRDefault="00784329">
          <w:pPr>
            <w:pStyle w:val="12"/>
            <w:tabs>
              <w:tab w:val="right" w:leader="dot" w:pos="9345"/>
            </w:tabs>
            <w:rPr>
              <w:rFonts w:eastAsiaTheme="minorEastAsia"/>
              <w:noProof/>
              <w:lang w:eastAsia="ru-RU"/>
            </w:rPr>
          </w:pPr>
          <w:hyperlink w:anchor="_Toc181870954" w:history="1">
            <w:r w:rsidR="002670B3" w:rsidRPr="00784329">
              <w:rPr>
                <w:rStyle w:val="a3"/>
                <w:rFonts w:ascii="Times New Roman" w:hAnsi="Times New Roman" w:cs="Times New Roman"/>
                <w:b/>
                <w:noProof/>
                <w:color w:val="auto"/>
              </w:rPr>
              <w:t>Глава 22. ПЕРЕТОРЖКА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_Toc181870954 \h </w:instrText>
            </w:r>
            <w:r w:rsidR="002670B3" w:rsidRPr="00784329">
              <w:rPr>
                <w:noProof/>
                <w:webHidden/>
              </w:rPr>
            </w:r>
            <w:r w:rsidR="002670B3" w:rsidRPr="00784329">
              <w:rPr>
                <w:noProof/>
                <w:webHidden/>
              </w:rPr>
              <w:fldChar w:fldCharType="separate"/>
            </w:r>
            <w:r>
              <w:rPr>
                <w:noProof/>
                <w:webHidden/>
              </w:rPr>
              <w:t>92</w:t>
            </w:r>
            <w:r w:rsidR="002670B3" w:rsidRPr="00784329">
              <w:rPr>
                <w:noProof/>
                <w:webHidden/>
              </w:rPr>
              <w:fldChar w:fldCharType="end"/>
            </w:r>
          </w:hyperlink>
        </w:p>
        <w:p w14:paraId="5FAA3547" w14:textId="3B001671" w:rsidR="002670B3" w:rsidRPr="00784329" w:rsidRDefault="00784329">
          <w:pPr>
            <w:pStyle w:val="26"/>
            <w:tabs>
              <w:tab w:val="right" w:leader="dot" w:pos="9345"/>
            </w:tabs>
            <w:rPr>
              <w:rFonts w:eastAsiaTheme="minorEastAsia"/>
              <w:noProof/>
              <w:lang w:eastAsia="ru-RU"/>
            </w:rPr>
          </w:pPr>
          <w:hyperlink w:anchor="_Toc181870955" w:history="1">
            <w:r w:rsidR="002670B3" w:rsidRPr="00784329">
              <w:rPr>
                <w:rStyle w:val="a3"/>
                <w:rFonts w:ascii="Times New Roman" w:hAnsi="Times New Roman"/>
                <w:noProof/>
                <w:color w:val="auto"/>
              </w:rPr>
              <w:t>22.1. Общие сведения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_Toc181870955 \h </w:instrText>
            </w:r>
            <w:r w:rsidR="002670B3" w:rsidRPr="00784329">
              <w:rPr>
                <w:noProof/>
                <w:webHidden/>
              </w:rPr>
            </w:r>
            <w:r w:rsidR="002670B3" w:rsidRPr="00784329">
              <w:rPr>
                <w:noProof/>
                <w:webHidden/>
              </w:rPr>
              <w:fldChar w:fldCharType="separate"/>
            </w:r>
            <w:r>
              <w:rPr>
                <w:noProof/>
                <w:webHidden/>
              </w:rPr>
              <w:t>92</w:t>
            </w:r>
            <w:r w:rsidR="002670B3" w:rsidRPr="00784329">
              <w:rPr>
                <w:noProof/>
                <w:webHidden/>
              </w:rPr>
              <w:fldChar w:fldCharType="end"/>
            </w:r>
          </w:hyperlink>
        </w:p>
        <w:p w14:paraId="1FCABCD6" w14:textId="2F029EDD" w:rsidR="002670B3" w:rsidRPr="00784329" w:rsidRDefault="00784329">
          <w:pPr>
            <w:pStyle w:val="26"/>
            <w:tabs>
              <w:tab w:val="right" w:leader="dot" w:pos="9345"/>
            </w:tabs>
            <w:rPr>
              <w:rFonts w:eastAsiaTheme="minorEastAsia"/>
              <w:noProof/>
              <w:lang w:eastAsia="ru-RU"/>
            </w:rPr>
          </w:pPr>
          <w:hyperlink w:anchor="_Toc181870956" w:history="1">
            <w:r w:rsidR="002670B3" w:rsidRPr="00784329">
              <w:rPr>
                <w:rStyle w:val="a3"/>
                <w:rFonts w:ascii="Times New Roman" w:hAnsi="Times New Roman"/>
                <w:noProof/>
                <w:color w:val="auto"/>
              </w:rPr>
              <w:t>22.2. Переторжка в очной форме (в режиме реального времени на ЭП)</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_Toc181870956 \h </w:instrText>
            </w:r>
            <w:r w:rsidR="002670B3" w:rsidRPr="00784329">
              <w:rPr>
                <w:noProof/>
                <w:webHidden/>
              </w:rPr>
            </w:r>
            <w:r w:rsidR="002670B3" w:rsidRPr="00784329">
              <w:rPr>
                <w:noProof/>
                <w:webHidden/>
              </w:rPr>
              <w:fldChar w:fldCharType="separate"/>
            </w:r>
            <w:r>
              <w:rPr>
                <w:noProof/>
                <w:webHidden/>
              </w:rPr>
              <w:t>93</w:t>
            </w:r>
            <w:r w:rsidR="002670B3" w:rsidRPr="00784329">
              <w:rPr>
                <w:noProof/>
                <w:webHidden/>
              </w:rPr>
              <w:fldChar w:fldCharType="end"/>
            </w:r>
          </w:hyperlink>
        </w:p>
        <w:p w14:paraId="3FBB21A1" w14:textId="0360704E" w:rsidR="002670B3" w:rsidRPr="00784329" w:rsidRDefault="00784329">
          <w:pPr>
            <w:pStyle w:val="26"/>
            <w:tabs>
              <w:tab w:val="right" w:leader="dot" w:pos="9345"/>
            </w:tabs>
            <w:rPr>
              <w:rFonts w:eastAsiaTheme="minorEastAsia"/>
              <w:noProof/>
              <w:lang w:eastAsia="ru-RU"/>
            </w:rPr>
          </w:pPr>
          <w:hyperlink w:anchor="_Toc181870957" w:history="1">
            <w:r w:rsidR="002670B3" w:rsidRPr="00784329">
              <w:rPr>
                <w:rStyle w:val="a3"/>
                <w:rFonts w:ascii="Times New Roman" w:hAnsi="Times New Roman"/>
                <w:noProof/>
                <w:color w:val="auto"/>
              </w:rPr>
              <w:t>22.3. Переторжка в заочной форме</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_Toc181870957 \h </w:instrText>
            </w:r>
            <w:r w:rsidR="002670B3" w:rsidRPr="00784329">
              <w:rPr>
                <w:noProof/>
                <w:webHidden/>
              </w:rPr>
            </w:r>
            <w:r w:rsidR="002670B3" w:rsidRPr="00784329">
              <w:rPr>
                <w:noProof/>
                <w:webHidden/>
              </w:rPr>
              <w:fldChar w:fldCharType="separate"/>
            </w:r>
            <w:r>
              <w:rPr>
                <w:noProof/>
                <w:webHidden/>
              </w:rPr>
              <w:t>95</w:t>
            </w:r>
            <w:r w:rsidR="002670B3" w:rsidRPr="00784329">
              <w:rPr>
                <w:noProof/>
                <w:webHidden/>
              </w:rPr>
              <w:fldChar w:fldCharType="end"/>
            </w:r>
          </w:hyperlink>
        </w:p>
        <w:p w14:paraId="0905E6B2" w14:textId="7D440BA9" w:rsidR="002670B3" w:rsidRPr="00784329" w:rsidRDefault="00784329">
          <w:pPr>
            <w:pStyle w:val="12"/>
            <w:tabs>
              <w:tab w:val="right" w:leader="dot" w:pos="9345"/>
            </w:tabs>
            <w:rPr>
              <w:rFonts w:eastAsiaTheme="minorEastAsia"/>
              <w:noProof/>
              <w:lang w:eastAsia="ru-RU"/>
            </w:rPr>
          </w:pPr>
          <w:hyperlink w:anchor="_Toc181870958" w:history="1">
            <w:r w:rsidR="002670B3" w:rsidRPr="00784329">
              <w:rPr>
                <w:rStyle w:val="a3"/>
                <w:rFonts w:ascii="Times New Roman" w:hAnsi="Times New Roman" w:cs="Times New Roman"/>
                <w:b/>
                <w:noProof/>
                <w:color w:val="auto"/>
              </w:rPr>
              <w:t>Глава 23. ПРОВЕДЕНИЕ ЗАКРЫТЫХ ПРОЦЕДУР ЗАКУПОК</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_Toc181870958 \h </w:instrText>
            </w:r>
            <w:r w:rsidR="002670B3" w:rsidRPr="00784329">
              <w:rPr>
                <w:noProof/>
                <w:webHidden/>
              </w:rPr>
            </w:r>
            <w:r w:rsidR="002670B3" w:rsidRPr="00784329">
              <w:rPr>
                <w:noProof/>
                <w:webHidden/>
              </w:rPr>
              <w:fldChar w:fldCharType="separate"/>
            </w:r>
            <w:r>
              <w:rPr>
                <w:noProof/>
                <w:webHidden/>
              </w:rPr>
              <w:t>95</w:t>
            </w:r>
            <w:r w:rsidR="002670B3" w:rsidRPr="00784329">
              <w:rPr>
                <w:noProof/>
                <w:webHidden/>
              </w:rPr>
              <w:fldChar w:fldCharType="end"/>
            </w:r>
          </w:hyperlink>
        </w:p>
        <w:p w14:paraId="426FFFE6" w14:textId="7180A543" w:rsidR="002670B3" w:rsidRPr="00784329" w:rsidRDefault="00784329">
          <w:pPr>
            <w:pStyle w:val="12"/>
            <w:tabs>
              <w:tab w:val="right" w:leader="dot" w:pos="9345"/>
            </w:tabs>
            <w:rPr>
              <w:rFonts w:eastAsiaTheme="minorEastAsia"/>
              <w:noProof/>
              <w:lang w:eastAsia="ru-RU"/>
            </w:rPr>
          </w:pPr>
          <w:hyperlink w:anchor="_Toc181870959" w:history="1">
            <w:r w:rsidR="002670B3" w:rsidRPr="00784329">
              <w:rPr>
                <w:rStyle w:val="a3"/>
                <w:rFonts w:ascii="Times New Roman" w:hAnsi="Times New Roman" w:cs="Times New Roman"/>
                <w:b/>
                <w:noProof/>
                <w:color w:val="auto"/>
              </w:rPr>
              <w:t>Глава 24. ПОРЯДОК ЗАКЛЮЧЕНИЯ, ИСПОЛНЕНИЯ, ИЗМЕНЕНИЯ И РАСТОРЖЕНИЯ ДОГОВОРОВ.ОТКАЗ ОТ ЗАКЛЮЧЕНИЯ ДОГОВОРА.АНТИДЕМПИНГОВЫЕ МЕРЫ</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_Toc181870959 \h </w:instrText>
            </w:r>
            <w:r w:rsidR="002670B3" w:rsidRPr="00784329">
              <w:rPr>
                <w:noProof/>
                <w:webHidden/>
              </w:rPr>
            </w:r>
            <w:r w:rsidR="002670B3" w:rsidRPr="00784329">
              <w:rPr>
                <w:noProof/>
                <w:webHidden/>
              </w:rPr>
              <w:fldChar w:fldCharType="separate"/>
            </w:r>
            <w:r>
              <w:rPr>
                <w:noProof/>
                <w:webHidden/>
              </w:rPr>
              <w:t>96</w:t>
            </w:r>
            <w:r w:rsidR="002670B3" w:rsidRPr="00784329">
              <w:rPr>
                <w:noProof/>
                <w:webHidden/>
              </w:rPr>
              <w:fldChar w:fldCharType="end"/>
            </w:r>
          </w:hyperlink>
        </w:p>
        <w:p w14:paraId="5DB8EE19" w14:textId="0D341ED6" w:rsidR="002670B3" w:rsidRPr="00784329" w:rsidRDefault="00784329">
          <w:pPr>
            <w:pStyle w:val="26"/>
            <w:tabs>
              <w:tab w:val="right" w:leader="dot" w:pos="9345"/>
            </w:tabs>
            <w:rPr>
              <w:rFonts w:eastAsiaTheme="minorEastAsia"/>
              <w:noProof/>
              <w:lang w:eastAsia="ru-RU"/>
            </w:rPr>
          </w:pPr>
          <w:hyperlink w:anchor="_Toc181870960" w:history="1">
            <w:r w:rsidR="002670B3" w:rsidRPr="00784329">
              <w:rPr>
                <w:rStyle w:val="a3"/>
                <w:rFonts w:ascii="Times New Roman" w:hAnsi="Times New Roman"/>
                <w:noProof/>
                <w:color w:val="auto"/>
              </w:rPr>
              <w:t>24.1. Порядок заключения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_Toc181870960 \h </w:instrText>
            </w:r>
            <w:r w:rsidR="002670B3" w:rsidRPr="00784329">
              <w:rPr>
                <w:noProof/>
                <w:webHidden/>
              </w:rPr>
            </w:r>
            <w:r w:rsidR="002670B3" w:rsidRPr="00784329">
              <w:rPr>
                <w:noProof/>
                <w:webHidden/>
              </w:rPr>
              <w:fldChar w:fldCharType="separate"/>
            </w:r>
            <w:r>
              <w:rPr>
                <w:noProof/>
                <w:webHidden/>
              </w:rPr>
              <w:t>96</w:t>
            </w:r>
            <w:r w:rsidR="002670B3" w:rsidRPr="00784329">
              <w:rPr>
                <w:noProof/>
                <w:webHidden/>
              </w:rPr>
              <w:fldChar w:fldCharType="end"/>
            </w:r>
          </w:hyperlink>
        </w:p>
        <w:p w14:paraId="1A93233B" w14:textId="58B6DFE1" w:rsidR="002670B3" w:rsidRPr="00784329" w:rsidRDefault="00784329">
          <w:pPr>
            <w:pStyle w:val="26"/>
            <w:tabs>
              <w:tab w:val="right" w:leader="dot" w:pos="9345"/>
            </w:tabs>
            <w:rPr>
              <w:rFonts w:eastAsiaTheme="minorEastAsia"/>
              <w:noProof/>
              <w:lang w:eastAsia="ru-RU"/>
            </w:rPr>
          </w:pPr>
          <w:hyperlink w:anchor="_Toc181870961" w:history="1">
            <w:r w:rsidR="002670B3" w:rsidRPr="00784329">
              <w:rPr>
                <w:rStyle w:val="a3"/>
                <w:rFonts w:ascii="Times New Roman" w:hAnsi="Times New Roman"/>
                <w:noProof/>
                <w:color w:val="auto"/>
              </w:rPr>
              <w:t>24.2. Внесение изменений в договор</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_Toc181870961 \h </w:instrText>
            </w:r>
            <w:r w:rsidR="002670B3" w:rsidRPr="00784329">
              <w:rPr>
                <w:noProof/>
                <w:webHidden/>
              </w:rPr>
            </w:r>
            <w:r w:rsidR="002670B3" w:rsidRPr="00784329">
              <w:rPr>
                <w:noProof/>
                <w:webHidden/>
              </w:rPr>
              <w:fldChar w:fldCharType="separate"/>
            </w:r>
            <w:r>
              <w:rPr>
                <w:noProof/>
                <w:webHidden/>
              </w:rPr>
              <w:t>100</w:t>
            </w:r>
            <w:r w:rsidR="002670B3" w:rsidRPr="00784329">
              <w:rPr>
                <w:noProof/>
                <w:webHidden/>
              </w:rPr>
              <w:fldChar w:fldCharType="end"/>
            </w:r>
          </w:hyperlink>
        </w:p>
        <w:p w14:paraId="19BB425D" w14:textId="6FDD02A9" w:rsidR="002670B3" w:rsidRPr="00784329" w:rsidRDefault="00784329">
          <w:pPr>
            <w:pStyle w:val="26"/>
            <w:tabs>
              <w:tab w:val="right" w:leader="dot" w:pos="9345"/>
            </w:tabs>
            <w:rPr>
              <w:rFonts w:eastAsiaTheme="minorEastAsia"/>
              <w:noProof/>
              <w:lang w:eastAsia="ru-RU"/>
            </w:rPr>
          </w:pPr>
          <w:hyperlink w:anchor="_Toc181870962" w:history="1">
            <w:r w:rsidR="002670B3" w:rsidRPr="00784329">
              <w:rPr>
                <w:rStyle w:val="a3"/>
                <w:rFonts w:ascii="Times New Roman" w:hAnsi="Times New Roman"/>
                <w:noProof/>
                <w:color w:val="auto"/>
              </w:rPr>
              <w:t>24.3. Исполнение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_Toc181870962 \h </w:instrText>
            </w:r>
            <w:r w:rsidR="002670B3" w:rsidRPr="00784329">
              <w:rPr>
                <w:noProof/>
                <w:webHidden/>
              </w:rPr>
            </w:r>
            <w:r w:rsidR="002670B3" w:rsidRPr="00784329">
              <w:rPr>
                <w:noProof/>
                <w:webHidden/>
              </w:rPr>
              <w:fldChar w:fldCharType="separate"/>
            </w:r>
            <w:r>
              <w:rPr>
                <w:noProof/>
                <w:webHidden/>
              </w:rPr>
              <w:t>101</w:t>
            </w:r>
            <w:r w:rsidR="002670B3" w:rsidRPr="00784329">
              <w:rPr>
                <w:noProof/>
                <w:webHidden/>
              </w:rPr>
              <w:fldChar w:fldCharType="end"/>
            </w:r>
          </w:hyperlink>
        </w:p>
        <w:p w14:paraId="3FED988A" w14:textId="219CA3C9" w:rsidR="002670B3" w:rsidRPr="00784329" w:rsidRDefault="00784329">
          <w:pPr>
            <w:pStyle w:val="26"/>
            <w:tabs>
              <w:tab w:val="right" w:leader="dot" w:pos="9345"/>
            </w:tabs>
            <w:rPr>
              <w:rFonts w:eastAsiaTheme="minorEastAsia"/>
              <w:noProof/>
              <w:lang w:eastAsia="ru-RU"/>
            </w:rPr>
          </w:pPr>
          <w:hyperlink w:anchor="_Toc181870963" w:history="1">
            <w:r w:rsidR="002670B3" w:rsidRPr="00784329">
              <w:rPr>
                <w:rStyle w:val="a3"/>
                <w:rFonts w:ascii="Times New Roman" w:hAnsi="Times New Roman"/>
                <w:noProof/>
                <w:color w:val="auto"/>
              </w:rPr>
              <w:t>24.4. Расторжение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_Toc181870963 \h </w:instrText>
            </w:r>
            <w:r w:rsidR="002670B3" w:rsidRPr="00784329">
              <w:rPr>
                <w:noProof/>
                <w:webHidden/>
              </w:rPr>
            </w:r>
            <w:r w:rsidR="002670B3" w:rsidRPr="00784329">
              <w:rPr>
                <w:noProof/>
                <w:webHidden/>
              </w:rPr>
              <w:fldChar w:fldCharType="separate"/>
            </w:r>
            <w:r>
              <w:rPr>
                <w:noProof/>
                <w:webHidden/>
              </w:rPr>
              <w:t>102</w:t>
            </w:r>
            <w:r w:rsidR="002670B3" w:rsidRPr="00784329">
              <w:rPr>
                <w:noProof/>
                <w:webHidden/>
              </w:rPr>
              <w:fldChar w:fldCharType="end"/>
            </w:r>
          </w:hyperlink>
        </w:p>
        <w:p w14:paraId="1901CD29" w14:textId="7BB12D59" w:rsidR="002670B3" w:rsidRPr="00784329" w:rsidRDefault="00784329">
          <w:pPr>
            <w:pStyle w:val="26"/>
            <w:tabs>
              <w:tab w:val="right" w:leader="dot" w:pos="9345"/>
            </w:tabs>
            <w:rPr>
              <w:rFonts w:eastAsiaTheme="minorEastAsia"/>
              <w:noProof/>
              <w:lang w:eastAsia="ru-RU"/>
            </w:rPr>
          </w:pPr>
          <w:hyperlink w:anchor="_Toc181870964" w:history="1">
            <w:r w:rsidR="002670B3" w:rsidRPr="00784329">
              <w:rPr>
                <w:rStyle w:val="a3"/>
                <w:rFonts w:ascii="Times New Roman" w:hAnsi="Times New Roman"/>
                <w:noProof/>
                <w:color w:val="auto"/>
              </w:rPr>
              <w:t>24.5. Отказ от заключения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_Toc181870964 \h </w:instrText>
            </w:r>
            <w:r w:rsidR="002670B3" w:rsidRPr="00784329">
              <w:rPr>
                <w:noProof/>
                <w:webHidden/>
              </w:rPr>
            </w:r>
            <w:r w:rsidR="002670B3" w:rsidRPr="00784329">
              <w:rPr>
                <w:noProof/>
                <w:webHidden/>
              </w:rPr>
              <w:fldChar w:fldCharType="separate"/>
            </w:r>
            <w:r>
              <w:rPr>
                <w:noProof/>
                <w:webHidden/>
              </w:rPr>
              <w:t>103</w:t>
            </w:r>
            <w:r w:rsidR="002670B3" w:rsidRPr="00784329">
              <w:rPr>
                <w:noProof/>
                <w:webHidden/>
              </w:rPr>
              <w:fldChar w:fldCharType="end"/>
            </w:r>
          </w:hyperlink>
        </w:p>
        <w:p w14:paraId="75286E5D" w14:textId="58D7EE74" w:rsidR="002670B3" w:rsidRPr="00784329" w:rsidRDefault="00784329">
          <w:pPr>
            <w:pStyle w:val="26"/>
            <w:tabs>
              <w:tab w:val="right" w:leader="dot" w:pos="9345"/>
            </w:tabs>
            <w:rPr>
              <w:rFonts w:eastAsiaTheme="minorEastAsia"/>
              <w:noProof/>
              <w:lang w:eastAsia="ru-RU"/>
            </w:rPr>
          </w:pPr>
          <w:hyperlink w:anchor="_Toc181870965" w:history="1">
            <w:r w:rsidR="002670B3" w:rsidRPr="00784329">
              <w:rPr>
                <w:rStyle w:val="a3"/>
                <w:rFonts w:ascii="Times New Roman" w:hAnsi="Times New Roman"/>
                <w:noProof/>
                <w:color w:val="auto"/>
              </w:rPr>
              <w:t>24.6. Антидемпинговые меры</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_Toc181870965 \h </w:instrText>
            </w:r>
            <w:r w:rsidR="002670B3" w:rsidRPr="00784329">
              <w:rPr>
                <w:noProof/>
                <w:webHidden/>
              </w:rPr>
            </w:r>
            <w:r w:rsidR="002670B3" w:rsidRPr="00784329">
              <w:rPr>
                <w:noProof/>
                <w:webHidden/>
              </w:rPr>
              <w:fldChar w:fldCharType="separate"/>
            </w:r>
            <w:r>
              <w:rPr>
                <w:noProof/>
                <w:webHidden/>
              </w:rPr>
              <w:t>104</w:t>
            </w:r>
            <w:r w:rsidR="002670B3" w:rsidRPr="00784329">
              <w:rPr>
                <w:noProof/>
                <w:webHidden/>
              </w:rPr>
              <w:fldChar w:fldCharType="end"/>
            </w:r>
          </w:hyperlink>
        </w:p>
        <w:p w14:paraId="2B1EE923" w14:textId="31914BF3" w:rsidR="002670B3" w:rsidRPr="00784329" w:rsidRDefault="00784329">
          <w:pPr>
            <w:pStyle w:val="12"/>
            <w:tabs>
              <w:tab w:val="right" w:leader="dot" w:pos="9345"/>
            </w:tabs>
            <w:rPr>
              <w:rFonts w:eastAsiaTheme="minorEastAsia"/>
              <w:noProof/>
              <w:lang w:eastAsia="ru-RU"/>
            </w:rPr>
          </w:pPr>
          <w:hyperlink w:anchor="_Toc181870966" w:history="1">
            <w:r w:rsidR="002670B3" w:rsidRPr="00784329">
              <w:rPr>
                <w:rStyle w:val="a3"/>
                <w:rFonts w:ascii="Times New Roman" w:hAnsi="Times New Roman" w:cs="Times New Roman"/>
                <w:b/>
                <w:noProof/>
                <w:color w:val="auto"/>
              </w:rPr>
              <w:t>Глава 25. ОТВЕТСТВЕННОСТЬ СТОРОН ПРИ ИСПОЛНЕНИИ ОБЯЗАТЕЛЬСТВ ПО ДОГОВОРУ</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_Toc181870966 \h </w:instrText>
            </w:r>
            <w:r w:rsidR="002670B3" w:rsidRPr="00784329">
              <w:rPr>
                <w:noProof/>
                <w:webHidden/>
              </w:rPr>
            </w:r>
            <w:r w:rsidR="002670B3" w:rsidRPr="00784329">
              <w:rPr>
                <w:noProof/>
                <w:webHidden/>
              </w:rPr>
              <w:fldChar w:fldCharType="separate"/>
            </w:r>
            <w:r>
              <w:rPr>
                <w:noProof/>
                <w:webHidden/>
              </w:rPr>
              <w:t>105</w:t>
            </w:r>
            <w:r w:rsidR="002670B3" w:rsidRPr="00784329">
              <w:rPr>
                <w:noProof/>
                <w:webHidden/>
              </w:rPr>
              <w:fldChar w:fldCharType="end"/>
            </w:r>
          </w:hyperlink>
        </w:p>
        <w:p w14:paraId="5BE2A739" w14:textId="6F3A3650" w:rsidR="002670B3" w:rsidRPr="00784329" w:rsidRDefault="00784329">
          <w:pPr>
            <w:pStyle w:val="26"/>
            <w:tabs>
              <w:tab w:val="right" w:leader="dot" w:pos="9345"/>
            </w:tabs>
            <w:rPr>
              <w:rFonts w:eastAsiaTheme="minorEastAsia"/>
              <w:noProof/>
              <w:lang w:eastAsia="ru-RU"/>
            </w:rPr>
          </w:pPr>
          <w:hyperlink w:anchor="_Toc181870967" w:history="1">
            <w:r w:rsidR="002670B3" w:rsidRPr="00784329">
              <w:rPr>
                <w:rStyle w:val="a3"/>
                <w:rFonts w:ascii="Times New Roman" w:hAnsi="Times New Roman"/>
                <w:noProof/>
                <w:color w:val="auto"/>
              </w:rPr>
              <w:t>25.1. Ответственность Сторон договора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_Toc181870967 \h </w:instrText>
            </w:r>
            <w:r w:rsidR="002670B3" w:rsidRPr="00784329">
              <w:rPr>
                <w:noProof/>
                <w:webHidden/>
              </w:rPr>
            </w:r>
            <w:r w:rsidR="002670B3" w:rsidRPr="00784329">
              <w:rPr>
                <w:noProof/>
                <w:webHidden/>
              </w:rPr>
              <w:fldChar w:fldCharType="separate"/>
            </w:r>
            <w:r>
              <w:rPr>
                <w:noProof/>
                <w:webHidden/>
              </w:rPr>
              <w:t>105</w:t>
            </w:r>
            <w:r w:rsidR="002670B3" w:rsidRPr="00784329">
              <w:rPr>
                <w:noProof/>
                <w:webHidden/>
              </w:rPr>
              <w:fldChar w:fldCharType="end"/>
            </w:r>
          </w:hyperlink>
        </w:p>
        <w:p w14:paraId="213628CD" w14:textId="3CE48425" w:rsidR="002670B3" w:rsidRPr="00784329" w:rsidRDefault="00784329">
          <w:pPr>
            <w:pStyle w:val="26"/>
            <w:tabs>
              <w:tab w:val="right" w:leader="dot" w:pos="9345"/>
            </w:tabs>
            <w:rPr>
              <w:rFonts w:eastAsiaTheme="minorEastAsia"/>
              <w:noProof/>
              <w:lang w:eastAsia="ru-RU"/>
            </w:rPr>
          </w:pPr>
          <w:hyperlink w:anchor="_Toc181870968" w:history="1">
            <w:r w:rsidR="002670B3" w:rsidRPr="00784329">
              <w:rPr>
                <w:rStyle w:val="a3"/>
                <w:rFonts w:ascii="Times New Roman" w:hAnsi="Times New Roman"/>
                <w:noProof/>
                <w:color w:val="auto"/>
              </w:rPr>
              <w:t>25.2. Взыскание неустойки (штраф, пеня) с поставщика (подрядчика, исполнителя).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_Toc181870968 \h </w:instrText>
            </w:r>
            <w:r w:rsidR="002670B3" w:rsidRPr="00784329">
              <w:rPr>
                <w:noProof/>
                <w:webHidden/>
              </w:rPr>
            </w:r>
            <w:r w:rsidR="002670B3" w:rsidRPr="00784329">
              <w:rPr>
                <w:noProof/>
                <w:webHidden/>
              </w:rPr>
              <w:fldChar w:fldCharType="separate"/>
            </w:r>
            <w:r>
              <w:rPr>
                <w:noProof/>
                <w:webHidden/>
              </w:rPr>
              <w:t>105</w:t>
            </w:r>
            <w:r w:rsidR="002670B3" w:rsidRPr="00784329">
              <w:rPr>
                <w:noProof/>
                <w:webHidden/>
              </w:rPr>
              <w:fldChar w:fldCharType="end"/>
            </w:r>
          </w:hyperlink>
        </w:p>
        <w:p w14:paraId="35C7F3F3" w14:textId="2E3EFE56" w:rsidR="002670B3" w:rsidRPr="00784329" w:rsidRDefault="00784329">
          <w:pPr>
            <w:pStyle w:val="26"/>
            <w:tabs>
              <w:tab w:val="right" w:leader="dot" w:pos="9345"/>
            </w:tabs>
            <w:rPr>
              <w:rFonts w:eastAsiaTheme="minorEastAsia"/>
              <w:noProof/>
              <w:lang w:eastAsia="ru-RU"/>
            </w:rPr>
          </w:pPr>
          <w:hyperlink w:anchor="_Toc181870969" w:history="1">
            <w:r w:rsidR="002670B3" w:rsidRPr="00784329">
              <w:rPr>
                <w:rStyle w:val="a3"/>
                <w:rFonts w:ascii="Times New Roman" w:hAnsi="Times New Roman"/>
                <w:noProof/>
                <w:color w:val="auto"/>
              </w:rPr>
              <w:t>25.3. Взыскание неустойки с Заказчика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_Toc181870969 \h </w:instrText>
            </w:r>
            <w:r w:rsidR="002670B3" w:rsidRPr="00784329">
              <w:rPr>
                <w:noProof/>
                <w:webHidden/>
              </w:rPr>
            </w:r>
            <w:r w:rsidR="002670B3" w:rsidRPr="00784329">
              <w:rPr>
                <w:noProof/>
                <w:webHidden/>
              </w:rPr>
              <w:fldChar w:fldCharType="separate"/>
            </w:r>
            <w:r>
              <w:rPr>
                <w:noProof/>
                <w:webHidden/>
              </w:rPr>
              <w:t>106</w:t>
            </w:r>
            <w:r w:rsidR="002670B3" w:rsidRPr="00784329">
              <w:rPr>
                <w:noProof/>
                <w:webHidden/>
              </w:rPr>
              <w:fldChar w:fldCharType="end"/>
            </w:r>
          </w:hyperlink>
        </w:p>
        <w:p w14:paraId="52E682F3" w14:textId="164E0701" w:rsidR="002670B3" w:rsidRPr="00784329" w:rsidRDefault="00784329">
          <w:pPr>
            <w:pStyle w:val="12"/>
            <w:tabs>
              <w:tab w:val="right" w:leader="dot" w:pos="9345"/>
            </w:tabs>
            <w:rPr>
              <w:rFonts w:eastAsiaTheme="minorEastAsia"/>
              <w:noProof/>
              <w:lang w:eastAsia="ru-RU"/>
            </w:rPr>
          </w:pPr>
          <w:hyperlink w:anchor="_Toc181870970" w:history="1">
            <w:r w:rsidR="002670B3" w:rsidRPr="00784329">
              <w:rPr>
                <w:rStyle w:val="a3"/>
                <w:rFonts w:ascii="Times New Roman" w:hAnsi="Times New Roman" w:cs="Times New Roman"/>
                <w:b/>
                <w:noProof/>
                <w:color w:val="auto"/>
              </w:rPr>
              <w:t>Глава 25А.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_Toc181870970 \h </w:instrText>
            </w:r>
            <w:r w:rsidR="002670B3" w:rsidRPr="00784329">
              <w:rPr>
                <w:noProof/>
                <w:webHidden/>
              </w:rPr>
            </w:r>
            <w:r w:rsidR="002670B3" w:rsidRPr="00784329">
              <w:rPr>
                <w:noProof/>
                <w:webHidden/>
              </w:rPr>
              <w:fldChar w:fldCharType="separate"/>
            </w:r>
            <w:r>
              <w:rPr>
                <w:noProof/>
                <w:webHidden/>
              </w:rPr>
              <w:t>107</w:t>
            </w:r>
            <w:r w:rsidR="002670B3" w:rsidRPr="00784329">
              <w:rPr>
                <w:noProof/>
                <w:webHidden/>
              </w:rPr>
              <w:fldChar w:fldCharType="end"/>
            </w:r>
          </w:hyperlink>
        </w:p>
        <w:p w14:paraId="703A7DAA" w14:textId="3164DC48" w:rsidR="002670B3" w:rsidRPr="00784329" w:rsidRDefault="00784329">
          <w:pPr>
            <w:pStyle w:val="12"/>
            <w:tabs>
              <w:tab w:val="right" w:leader="dot" w:pos="9345"/>
            </w:tabs>
            <w:rPr>
              <w:rFonts w:eastAsiaTheme="minorEastAsia"/>
              <w:noProof/>
              <w:lang w:eastAsia="ru-RU"/>
            </w:rPr>
          </w:pPr>
          <w:hyperlink w:anchor="_Toc181870971" w:history="1">
            <w:r w:rsidR="002670B3" w:rsidRPr="00784329">
              <w:rPr>
                <w:rStyle w:val="a3"/>
                <w:rFonts w:ascii="Times New Roman" w:hAnsi="Times New Roman" w:cs="Times New Roman"/>
                <w:b/>
                <w:noProof/>
                <w:color w:val="auto"/>
              </w:rPr>
              <w:t>ОТВЕТСТВЕННОСТЬ ПОДРЯДЧИКА (ИСПОЛНИТЕЛЯ) ЗА НАРУШЕНИЯ ТРЕБОВАНИЙ В ОБЛАСТИ ОХРАНЫ ТРУДА, ОХРАНЫ ОКРУЖАЮЩЕЙ СРЕДЫ, ПРОМЫШЛЕННОЙ И ПОЖАРНОЙ БЕЗОПАСНОСТИ, В ОБЛАСТИ АНТИТЕРРОРИСТИЧЕСКОЙ БЕЗОПАСНОСТИ, А ТАКЖЕ ТРЕБОВАНИЙ ЛОКАЛЬНЫХ НОРМАТИВНЫХ АКТОВ ЗАКАЗЧИКА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_Toc181870971 \h </w:instrText>
            </w:r>
            <w:r w:rsidR="002670B3" w:rsidRPr="00784329">
              <w:rPr>
                <w:noProof/>
                <w:webHidden/>
              </w:rPr>
            </w:r>
            <w:r w:rsidR="002670B3" w:rsidRPr="00784329">
              <w:rPr>
                <w:noProof/>
                <w:webHidden/>
              </w:rPr>
              <w:fldChar w:fldCharType="separate"/>
            </w:r>
            <w:r>
              <w:rPr>
                <w:noProof/>
                <w:webHidden/>
              </w:rPr>
              <w:t>107</w:t>
            </w:r>
            <w:r w:rsidR="002670B3" w:rsidRPr="00784329">
              <w:rPr>
                <w:noProof/>
                <w:webHidden/>
              </w:rPr>
              <w:fldChar w:fldCharType="end"/>
            </w:r>
          </w:hyperlink>
        </w:p>
        <w:p w14:paraId="0EF3D759" w14:textId="588C5051" w:rsidR="002670B3" w:rsidRPr="00784329" w:rsidRDefault="00784329">
          <w:pPr>
            <w:pStyle w:val="12"/>
            <w:tabs>
              <w:tab w:val="right" w:leader="dot" w:pos="9345"/>
            </w:tabs>
            <w:rPr>
              <w:rFonts w:eastAsiaTheme="minorEastAsia"/>
              <w:noProof/>
              <w:lang w:eastAsia="ru-RU"/>
            </w:rPr>
          </w:pPr>
          <w:hyperlink w:anchor="_Toc181870972" w:history="1">
            <w:r w:rsidR="002670B3" w:rsidRPr="00784329">
              <w:rPr>
                <w:rStyle w:val="a3"/>
                <w:rFonts w:ascii="Times New Roman" w:hAnsi="Times New Roman" w:cs="Times New Roman"/>
                <w:b/>
                <w:noProof/>
                <w:color w:val="auto"/>
              </w:rPr>
              <w:t>Глава 26. РЕЕСТР НЕДОБРОСОВЕСТНЫХ ПОСТАВЩИКОВ</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_Toc181870972 \h </w:instrText>
            </w:r>
            <w:r w:rsidR="002670B3" w:rsidRPr="00784329">
              <w:rPr>
                <w:noProof/>
                <w:webHidden/>
              </w:rPr>
            </w:r>
            <w:r w:rsidR="002670B3" w:rsidRPr="00784329">
              <w:rPr>
                <w:noProof/>
                <w:webHidden/>
              </w:rPr>
              <w:fldChar w:fldCharType="separate"/>
            </w:r>
            <w:r>
              <w:rPr>
                <w:noProof/>
                <w:webHidden/>
              </w:rPr>
              <w:t>109</w:t>
            </w:r>
            <w:r w:rsidR="002670B3" w:rsidRPr="00784329">
              <w:rPr>
                <w:noProof/>
                <w:webHidden/>
              </w:rPr>
              <w:fldChar w:fldCharType="end"/>
            </w:r>
          </w:hyperlink>
        </w:p>
        <w:p w14:paraId="3B993D16" w14:textId="7521E4D0" w:rsidR="002670B3" w:rsidRPr="00784329" w:rsidRDefault="00784329">
          <w:pPr>
            <w:pStyle w:val="12"/>
            <w:tabs>
              <w:tab w:val="right" w:leader="dot" w:pos="9345"/>
            </w:tabs>
            <w:rPr>
              <w:rFonts w:eastAsiaTheme="minorEastAsia"/>
              <w:noProof/>
              <w:lang w:eastAsia="ru-RU"/>
            </w:rPr>
          </w:pPr>
          <w:hyperlink w:anchor="_Toc181870973" w:history="1">
            <w:r w:rsidR="002670B3" w:rsidRPr="00784329">
              <w:rPr>
                <w:rStyle w:val="a3"/>
                <w:rFonts w:ascii="Times New Roman" w:hAnsi="Times New Roman" w:cs="Times New Roman"/>
                <w:noProof/>
                <w:color w:val="auto"/>
              </w:rPr>
              <w:t xml:space="preserve">Глава 27. </w:t>
            </w:r>
            <w:r w:rsidR="002670B3" w:rsidRPr="00784329">
              <w:rPr>
                <w:rStyle w:val="a3"/>
                <w:rFonts w:ascii="Times New Roman" w:eastAsia="Times New Roman" w:hAnsi="Times New Roman" w:cs="Times New Roman"/>
                <w:noProof/>
                <w:color w:val="auto"/>
                <w:lang w:eastAsia="ar-SA"/>
              </w:rPr>
              <w:t>АНТИКОРРУПЦИОННАЯ ОГОВОРКА</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_Toc181870973 \h </w:instrText>
            </w:r>
            <w:r w:rsidR="002670B3" w:rsidRPr="00784329">
              <w:rPr>
                <w:noProof/>
                <w:webHidden/>
              </w:rPr>
            </w:r>
            <w:r w:rsidR="002670B3" w:rsidRPr="00784329">
              <w:rPr>
                <w:noProof/>
                <w:webHidden/>
              </w:rPr>
              <w:fldChar w:fldCharType="separate"/>
            </w:r>
            <w:r>
              <w:rPr>
                <w:noProof/>
                <w:webHidden/>
              </w:rPr>
              <w:t>110</w:t>
            </w:r>
            <w:r w:rsidR="002670B3" w:rsidRPr="00784329">
              <w:rPr>
                <w:noProof/>
                <w:webHidden/>
              </w:rPr>
              <w:fldChar w:fldCharType="end"/>
            </w:r>
          </w:hyperlink>
        </w:p>
        <w:p w14:paraId="00C940F9" w14:textId="208DBF21" w:rsidR="002670B3" w:rsidRPr="00784329" w:rsidRDefault="00784329">
          <w:pPr>
            <w:pStyle w:val="12"/>
            <w:tabs>
              <w:tab w:val="right" w:leader="dot" w:pos="9345"/>
            </w:tabs>
            <w:rPr>
              <w:rFonts w:eastAsiaTheme="minorEastAsia"/>
              <w:noProof/>
              <w:lang w:eastAsia="ru-RU"/>
            </w:rPr>
          </w:pPr>
          <w:hyperlink w:anchor="_Toc181870974" w:history="1">
            <w:r w:rsidR="002670B3" w:rsidRPr="00784329">
              <w:rPr>
                <w:rStyle w:val="a3"/>
                <w:rFonts w:ascii="Times New Roman" w:hAnsi="Times New Roman" w:cs="Times New Roman"/>
                <w:noProof/>
                <w:color w:val="auto"/>
              </w:rPr>
              <w:t xml:space="preserve">Глава 28. </w:t>
            </w:r>
            <w:r w:rsidR="002670B3" w:rsidRPr="00784329">
              <w:rPr>
                <w:rStyle w:val="a3"/>
                <w:rFonts w:ascii="Times New Roman" w:eastAsia="Times New Roman" w:hAnsi="Times New Roman" w:cs="Times New Roman"/>
                <w:noProof/>
                <w:color w:val="auto"/>
                <w:lang w:eastAsia="ru-RU"/>
              </w:rPr>
              <w:t>ОСНОВАНИЯ ОСВОБОЖДЕНИЯ ОТ ОТВЕТСТВЕННОСТИ</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_Toc181870974 \h </w:instrText>
            </w:r>
            <w:r w:rsidR="002670B3" w:rsidRPr="00784329">
              <w:rPr>
                <w:noProof/>
                <w:webHidden/>
              </w:rPr>
            </w:r>
            <w:r w:rsidR="002670B3" w:rsidRPr="00784329">
              <w:rPr>
                <w:noProof/>
                <w:webHidden/>
              </w:rPr>
              <w:fldChar w:fldCharType="separate"/>
            </w:r>
            <w:r>
              <w:rPr>
                <w:noProof/>
                <w:webHidden/>
              </w:rPr>
              <w:t>111</w:t>
            </w:r>
            <w:r w:rsidR="002670B3" w:rsidRPr="00784329">
              <w:rPr>
                <w:noProof/>
                <w:webHidden/>
              </w:rPr>
              <w:fldChar w:fldCharType="end"/>
            </w:r>
          </w:hyperlink>
        </w:p>
        <w:p w14:paraId="43CE4AFA" w14:textId="473F18CA" w:rsidR="002670B3" w:rsidRPr="00784329" w:rsidRDefault="00784329">
          <w:pPr>
            <w:pStyle w:val="12"/>
            <w:tabs>
              <w:tab w:val="right" w:leader="dot" w:pos="9345"/>
            </w:tabs>
            <w:rPr>
              <w:rFonts w:eastAsiaTheme="minorEastAsia"/>
              <w:noProof/>
              <w:lang w:eastAsia="ru-RU"/>
            </w:rPr>
          </w:pPr>
          <w:hyperlink w:anchor="_Toc181870975" w:history="1">
            <w:r w:rsidR="002670B3" w:rsidRPr="00784329">
              <w:rPr>
                <w:rStyle w:val="a3"/>
                <w:rFonts w:ascii="Times New Roman" w:hAnsi="Times New Roman" w:cs="Times New Roman"/>
                <w:noProof/>
                <w:color w:val="auto"/>
              </w:rPr>
              <w:t xml:space="preserve">Глава 29. </w:t>
            </w:r>
            <w:r w:rsidR="002670B3" w:rsidRPr="00784329">
              <w:rPr>
                <w:rStyle w:val="a3"/>
                <w:rFonts w:ascii="Times New Roman" w:eastAsia="Times New Roman" w:hAnsi="Times New Roman" w:cs="Times New Roman"/>
                <w:noProof/>
                <w:color w:val="auto"/>
                <w:lang w:eastAsia="ru-RU"/>
              </w:rPr>
              <w:t>ПРЕДОСТАВЛЕНИЕ НАЦИОНАЛЬНОГО РЕЖИМА ПРИ ОСУЩЕСТВЛЕНИИ ЗАКУПОК</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_Toc181870975 \h </w:instrText>
            </w:r>
            <w:r w:rsidR="002670B3" w:rsidRPr="00784329">
              <w:rPr>
                <w:noProof/>
                <w:webHidden/>
              </w:rPr>
            </w:r>
            <w:r w:rsidR="002670B3" w:rsidRPr="00784329">
              <w:rPr>
                <w:noProof/>
                <w:webHidden/>
              </w:rPr>
              <w:fldChar w:fldCharType="separate"/>
            </w:r>
            <w:r>
              <w:rPr>
                <w:noProof/>
                <w:webHidden/>
              </w:rPr>
              <w:t>111</w:t>
            </w:r>
            <w:r w:rsidR="002670B3" w:rsidRPr="00784329">
              <w:rPr>
                <w:noProof/>
                <w:webHidden/>
              </w:rPr>
              <w:fldChar w:fldCharType="end"/>
            </w:r>
          </w:hyperlink>
        </w:p>
        <w:p w14:paraId="331B43B7" w14:textId="4B6DD078" w:rsidR="002670B3" w:rsidRPr="00784329" w:rsidRDefault="00784329">
          <w:pPr>
            <w:pStyle w:val="12"/>
            <w:tabs>
              <w:tab w:val="right" w:leader="dot" w:pos="9345"/>
            </w:tabs>
            <w:rPr>
              <w:rFonts w:eastAsiaTheme="minorEastAsia"/>
              <w:noProof/>
              <w:lang w:eastAsia="ru-RU"/>
            </w:rPr>
          </w:pPr>
          <w:hyperlink w:anchor="_Toc181870976" w:history="1">
            <w:r w:rsidR="002670B3" w:rsidRPr="00784329">
              <w:rPr>
                <w:rStyle w:val="a3"/>
                <w:rFonts w:ascii="Times New Roman" w:hAnsi="Times New Roman" w:cs="Times New Roman"/>
                <w:noProof/>
                <w:color w:val="auto"/>
              </w:rPr>
              <w:t>Глава 30</w:t>
            </w:r>
          </w:hyperlink>
          <w:r w:rsidR="002670B3" w:rsidRPr="00784329">
            <w:rPr>
              <w:rStyle w:val="a3"/>
              <w:noProof/>
              <w:color w:val="auto"/>
            </w:rPr>
            <w:t xml:space="preserve"> </w:t>
          </w:r>
          <w:hyperlink w:anchor="_Toc181870977" w:history="1">
            <w:r w:rsidR="002670B3" w:rsidRPr="00784329">
              <w:rPr>
                <w:rStyle w:val="a3"/>
                <w:rFonts w:ascii="Times New Roman" w:hAnsi="Times New Roman" w:cs="Times New Roman"/>
                <w:noProof/>
                <w:color w:val="auto"/>
              </w:rPr>
              <w:t>ЗАКЛЮЧИТЕЛЬНЫЕ ПОЛОЖЕНИЯ</w:t>
            </w:r>
            <w:r w:rsidR="002670B3" w:rsidRPr="00784329">
              <w:rPr>
                <w:noProof/>
                <w:webHidden/>
              </w:rPr>
              <w:tab/>
            </w:r>
            <w:r w:rsidR="002670B3" w:rsidRPr="00784329">
              <w:rPr>
                <w:noProof/>
                <w:webHidden/>
              </w:rPr>
              <w:fldChar w:fldCharType="begin"/>
            </w:r>
            <w:r w:rsidR="002670B3" w:rsidRPr="00784329">
              <w:rPr>
                <w:noProof/>
                <w:webHidden/>
              </w:rPr>
              <w:instrText xml:space="preserve"> PAGEREF _Toc181870977 \h </w:instrText>
            </w:r>
            <w:r w:rsidR="002670B3" w:rsidRPr="00784329">
              <w:rPr>
                <w:noProof/>
                <w:webHidden/>
              </w:rPr>
            </w:r>
            <w:r w:rsidR="002670B3" w:rsidRPr="00784329">
              <w:rPr>
                <w:noProof/>
                <w:webHidden/>
              </w:rPr>
              <w:fldChar w:fldCharType="separate"/>
            </w:r>
            <w:r>
              <w:rPr>
                <w:noProof/>
                <w:webHidden/>
              </w:rPr>
              <w:t>115</w:t>
            </w:r>
            <w:r w:rsidR="002670B3" w:rsidRPr="00784329">
              <w:rPr>
                <w:noProof/>
                <w:webHidden/>
              </w:rPr>
              <w:fldChar w:fldCharType="end"/>
            </w:r>
          </w:hyperlink>
        </w:p>
        <w:p w14:paraId="44AFCB50" w14:textId="63BD268D" w:rsidR="00A02182" w:rsidRPr="00784329" w:rsidRDefault="00143D82">
          <w:pPr>
            <w:rPr>
              <w:sz w:val="24"/>
              <w:szCs w:val="24"/>
            </w:rPr>
          </w:pPr>
          <w:r w:rsidRPr="00784329">
            <w:rPr>
              <w:sz w:val="24"/>
              <w:szCs w:val="24"/>
            </w:rPr>
            <w:fldChar w:fldCharType="end"/>
          </w:r>
        </w:p>
      </w:sdtContent>
    </w:sdt>
    <w:p w14:paraId="2717857E" w14:textId="77777777" w:rsidR="00BD7BB8" w:rsidRPr="00784329" w:rsidRDefault="00BD7BB8" w:rsidP="00A02182">
      <w:pPr>
        <w:pStyle w:val="1"/>
        <w:jc w:val="center"/>
        <w:rPr>
          <w:rFonts w:ascii="Times New Roman" w:hAnsi="Times New Roman" w:cs="Times New Roman"/>
          <w:color w:val="auto"/>
          <w:sz w:val="24"/>
          <w:szCs w:val="24"/>
        </w:rPr>
      </w:pPr>
      <w:bookmarkStart w:id="1" w:name="_Toc181870909"/>
      <w:r w:rsidRPr="00784329">
        <w:rPr>
          <w:rFonts w:ascii="Times New Roman" w:hAnsi="Times New Roman" w:cs="Times New Roman"/>
          <w:color w:val="auto"/>
          <w:sz w:val="24"/>
          <w:szCs w:val="24"/>
        </w:rPr>
        <w:t>Глава 1.</w:t>
      </w:r>
      <w:r w:rsidR="00A51DD1" w:rsidRPr="00784329">
        <w:rPr>
          <w:rFonts w:ascii="Times New Roman" w:hAnsi="Times New Roman" w:cs="Times New Roman"/>
          <w:color w:val="auto"/>
          <w:sz w:val="24"/>
          <w:szCs w:val="24"/>
        </w:rPr>
        <w:br/>
      </w:r>
      <w:r w:rsidRPr="00784329">
        <w:rPr>
          <w:rFonts w:ascii="Times New Roman" w:hAnsi="Times New Roman" w:cs="Times New Roman"/>
          <w:color w:val="auto"/>
          <w:sz w:val="24"/>
          <w:szCs w:val="24"/>
        </w:rPr>
        <w:t>ТЕРМИНЫ И ОПРЕДЕЛЕНИЯ</w:t>
      </w:r>
      <w:bookmarkEnd w:id="1"/>
    </w:p>
    <w:p w14:paraId="4C690CE9" w14:textId="77777777" w:rsidR="00BD7BB8" w:rsidRPr="00784329" w:rsidRDefault="00BD7BB8" w:rsidP="00D05A77">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1.1. </w:t>
      </w:r>
      <w:r w:rsidRPr="00784329">
        <w:rPr>
          <w:rFonts w:ascii="Times New Roman" w:hAnsi="Times New Roman" w:cs="Times New Roman"/>
          <w:b/>
          <w:sz w:val="24"/>
          <w:szCs w:val="24"/>
        </w:rPr>
        <w:t>Заказчик</w:t>
      </w:r>
      <w:r w:rsidR="003D5AF6" w:rsidRPr="00784329">
        <w:rPr>
          <w:rFonts w:ascii="Times New Roman" w:hAnsi="Times New Roman" w:cs="Times New Roman"/>
          <w:sz w:val="24"/>
          <w:szCs w:val="24"/>
        </w:rPr>
        <w:t xml:space="preserve">–Муниципальное унитарное предприятие Ангарского городского округа «Ангарский Водоканал» </w:t>
      </w:r>
      <w:r w:rsidRPr="00784329">
        <w:rPr>
          <w:rFonts w:ascii="Times New Roman" w:hAnsi="Times New Roman" w:cs="Times New Roman"/>
          <w:sz w:val="24"/>
          <w:szCs w:val="24"/>
        </w:rPr>
        <w:t>(далее - Заказчик).</w:t>
      </w:r>
    </w:p>
    <w:p w14:paraId="75213430" w14:textId="77777777" w:rsidR="00A07517"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1.2. </w:t>
      </w:r>
      <w:r w:rsidRPr="00784329">
        <w:rPr>
          <w:rFonts w:ascii="Times New Roman" w:hAnsi="Times New Roman" w:cs="Times New Roman"/>
          <w:b/>
          <w:sz w:val="24"/>
          <w:szCs w:val="24"/>
        </w:rPr>
        <w:t xml:space="preserve">Закупка товаров, работ, услуг для нужд Заказчика </w:t>
      </w:r>
      <w:r w:rsidRPr="00784329">
        <w:rPr>
          <w:rFonts w:ascii="Times New Roman" w:hAnsi="Times New Roman" w:cs="Times New Roman"/>
          <w:sz w:val="24"/>
          <w:szCs w:val="24"/>
        </w:rPr>
        <w:t xml:space="preserve">(далее - закупка) - </w:t>
      </w:r>
      <w:r w:rsidR="00A07517" w:rsidRPr="00784329">
        <w:rPr>
          <w:rFonts w:ascii="Times New Roman" w:hAnsi="Times New Roman" w:cs="Times New Roman"/>
          <w:sz w:val="24"/>
          <w:szCs w:val="24"/>
        </w:rPr>
        <w:t xml:space="preserve">процесс определения </w:t>
      </w:r>
      <w:r w:rsidR="00473E3F" w:rsidRPr="00784329">
        <w:rPr>
          <w:rFonts w:ascii="Times New Roman" w:hAnsi="Times New Roman" w:cs="Times New Roman"/>
          <w:sz w:val="24"/>
          <w:szCs w:val="24"/>
        </w:rPr>
        <w:t>поставщика (подрядчика, исполнителя)</w:t>
      </w:r>
      <w:r w:rsidR="00CC074E" w:rsidRPr="00784329">
        <w:rPr>
          <w:rFonts w:ascii="Times New Roman" w:hAnsi="Times New Roman" w:cs="Times New Roman"/>
          <w:sz w:val="24"/>
          <w:szCs w:val="24"/>
        </w:rPr>
        <w:t xml:space="preserve"> </w:t>
      </w:r>
      <w:r w:rsidR="00473E3F" w:rsidRPr="00784329">
        <w:rPr>
          <w:rFonts w:ascii="Times New Roman" w:hAnsi="Times New Roman" w:cs="Times New Roman"/>
          <w:sz w:val="24"/>
          <w:szCs w:val="24"/>
        </w:rPr>
        <w:t>посредством конкурентного или неконкурентного способа</w:t>
      </w:r>
      <w:r w:rsidR="009323FA" w:rsidRPr="00784329">
        <w:rPr>
          <w:rFonts w:ascii="Times New Roman" w:hAnsi="Times New Roman" w:cs="Times New Roman"/>
          <w:sz w:val="24"/>
          <w:szCs w:val="24"/>
        </w:rPr>
        <w:t xml:space="preserve"> закупки </w:t>
      </w:r>
      <w:r w:rsidR="00A07517" w:rsidRPr="00784329">
        <w:rPr>
          <w:rFonts w:ascii="Times New Roman" w:hAnsi="Times New Roman" w:cs="Times New Roman"/>
          <w:sz w:val="24"/>
          <w:szCs w:val="24"/>
        </w:rPr>
        <w:t>с целью заключения с ним договора для удовлетворения потребностей Заказчика в товарах, работах, услугах</w:t>
      </w:r>
      <w:r w:rsidR="00473E3F" w:rsidRPr="00784329">
        <w:rPr>
          <w:rFonts w:ascii="Times New Roman" w:hAnsi="Times New Roman" w:cs="Times New Roman"/>
          <w:sz w:val="24"/>
          <w:szCs w:val="24"/>
        </w:rPr>
        <w:t xml:space="preserve"> (далее – ТРУ),</w:t>
      </w:r>
      <w:r w:rsidR="00A07517" w:rsidRPr="00784329">
        <w:rPr>
          <w:rFonts w:ascii="Times New Roman" w:hAnsi="Times New Roman" w:cs="Times New Roman"/>
          <w:sz w:val="24"/>
          <w:szCs w:val="24"/>
        </w:rPr>
        <w:t xml:space="preserve"> с необходимыми для Заказчика показателями.</w:t>
      </w:r>
    </w:p>
    <w:p w14:paraId="15DC04B5" w14:textId="77777777" w:rsidR="00100C0B" w:rsidRPr="00784329" w:rsidRDefault="00424B29" w:rsidP="00100C0B">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1.3.</w:t>
      </w:r>
      <w:r w:rsidR="00100C0B" w:rsidRPr="00784329">
        <w:rPr>
          <w:rFonts w:ascii="Times New Roman" w:hAnsi="Times New Roman" w:cs="Times New Roman"/>
          <w:b/>
          <w:sz w:val="24"/>
          <w:szCs w:val="24"/>
        </w:rPr>
        <w:t>Конкурентной закупкой</w:t>
      </w:r>
      <w:r w:rsidR="00100C0B" w:rsidRPr="00784329">
        <w:rPr>
          <w:rFonts w:ascii="Times New Roman" w:hAnsi="Times New Roman" w:cs="Times New Roman"/>
          <w:sz w:val="24"/>
          <w:szCs w:val="24"/>
        </w:rPr>
        <w:t xml:space="preserve"> является закупка, осуществляемая с соблюдением одновременно следующих условий:</w:t>
      </w:r>
    </w:p>
    <w:p w14:paraId="34AD638E" w14:textId="77777777" w:rsidR="00100C0B" w:rsidRPr="00784329" w:rsidRDefault="00100C0B" w:rsidP="00100C0B">
      <w:pPr>
        <w:pStyle w:val="ConsPlusNormal"/>
        <w:spacing w:line="276" w:lineRule="auto"/>
        <w:jc w:val="both"/>
        <w:rPr>
          <w:rFonts w:ascii="Times New Roman" w:hAnsi="Times New Roman" w:cs="Times New Roman"/>
          <w:sz w:val="24"/>
          <w:szCs w:val="24"/>
        </w:rPr>
      </w:pPr>
      <w:r w:rsidRPr="00784329">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7AD10338" w14:textId="77777777" w:rsidR="00100C0B" w:rsidRPr="00784329" w:rsidRDefault="00100C0B" w:rsidP="00100C0B">
      <w:pPr>
        <w:pStyle w:val="ConsPlusNormal"/>
        <w:spacing w:line="276" w:lineRule="auto"/>
        <w:jc w:val="both"/>
        <w:rPr>
          <w:rFonts w:ascii="Times New Roman" w:hAnsi="Times New Roman" w:cs="Times New Roman"/>
          <w:sz w:val="24"/>
          <w:szCs w:val="24"/>
        </w:rPr>
      </w:pPr>
      <w:r w:rsidRPr="00784329">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F7563DE" w14:textId="77777777" w:rsidR="00100C0B" w:rsidRPr="00784329" w:rsidRDefault="00100C0B" w:rsidP="00100C0B">
      <w:pPr>
        <w:pStyle w:val="ConsPlusNormal"/>
        <w:spacing w:line="276" w:lineRule="auto"/>
        <w:jc w:val="both"/>
        <w:rPr>
          <w:rFonts w:ascii="Times New Roman" w:hAnsi="Times New Roman" w:cs="Times New Roman"/>
          <w:sz w:val="24"/>
          <w:szCs w:val="24"/>
        </w:rPr>
      </w:pPr>
      <w:r w:rsidRPr="00784329">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8" w:history="1">
        <w:r w:rsidRPr="00784329">
          <w:rPr>
            <w:rStyle w:val="a3"/>
            <w:rFonts w:ascii="Times New Roman" w:hAnsi="Times New Roman" w:cs="Times New Roman"/>
            <w:color w:val="auto"/>
            <w:sz w:val="24"/>
            <w:szCs w:val="24"/>
          </w:rPr>
          <w:t>статьей 3.5</w:t>
        </w:r>
      </w:hyperlink>
      <w:r w:rsidRPr="00784329">
        <w:rPr>
          <w:rFonts w:ascii="Times New Roman" w:hAnsi="Times New Roman" w:cs="Times New Roman"/>
          <w:sz w:val="24"/>
          <w:szCs w:val="24"/>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585247A" w14:textId="77777777" w:rsidR="00100C0B" w:rsidRPr="00784329" w:rsidRDefault="00100C0B" w:rsidP="00100C0B">
      <w:pPr>
        <w:pStyle w:val="ConsPlusNormal"/>
        <w:spacing w:line="276" w:lineRule="auto"/>
        <w:jc w:val="both"/>
        <w:rPr>
          <w:rFonts w:ascii="Times New Roman" w:hAnsi="Times New Roman" w:cs="Times New Roman"/>
          <w:sz w:val="24"/>
          <w:szCs w:val="24"/>
        </w:rPr>
      </w:pPr>
      <w:r w:rsidRPr="00784329">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FD51438" w14:textId="77777777" w:rsidR="00100C0B" w:rsidRPr="00784329" w:rsidRDefault="00100C0B" w:rsidP="00100C0B">
      <w:pPr>
        <w:pStyle w:val="ConsPlusNormal"/>
        <w:spacing w:line="276" w:lineRule="auto"/>
        <w:jc w:val="both"/>
        <w:rPr>
          <w:rFonts w:ascii="Times New Roman" w:hAnsi="Times New Roman" w:cs="Times New Roman"/>
          <w:sz w:val="24"/>
          <w:szCs w:val="24"/>
        </w:rPr>
      </w:pPr>
      <w:r w:rsidRPr="00784329">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r:id="rId9" w:history="1">
        <w:r w:rsidRPr="00784329">
          <w:rPr>
            <w:rStyle w:val="a3"/>
            <w:rFonts w:ascii="Times New Roman" w:hAnsi="Times New Roman" w:cs="Times New Roman"/>
            <w:color w:val="auto"/>
            <w:sz w:val="24"/>
            <w:szCs w:val="24"/>
          </w:rPr>
          <w:t>части 6.1</w:t>
        </w:r>
      </w:hyperlink>
      <w:r w:rsidRPr="00784329">
        <w:rPr>
          <w:rFonts w:ascii="Times New Roman" w:hAnsi="Times New Roman" w:cs="Times New Roman"/>
          <w:sz w:val="24"/>
          <w:szCs w:val="24"/>
        </w:rPr>
        <w:t xml:space="preserve"> статьи 3</w:t>
      </w:r>
      <w:r w:rsidR="00431EF4" w:rsidRPr="00784329">
        <w:rPr>
          <w:rFonts w:ascii="Times New Roman" w:hAnsi="Times New Roman" w:cs="Times New Roman"/>
          <w:sz w:val="24"/>
          <w:szCs w:val="24"/>
        </w:rPr>
        <w:t xml:space="preserve"> </w:t>
      </w:r>
      <w:r w:rsidRPr="00784329">
        <w:rPr>
          <w:rFonts w:ascii="Times New Roman" w:hAnsi="Times New Roman" w:cs="Times New Roman"/>
          <w:sz w:val="24"/>
          <w:szCs w:val="24"/>
        </w:rPr>
        <w:t>Федерального закона №223-ФЗ.</w:t>
      </w:r>
    </w:p>
    <w:p w14:paraId="1C756F27" w14:textId="77777777" w:rsidR="00FF1BD4" w:rsidRPr="00784329" w:rsidRDefault="00FF1BD4" w:rsidP="00100C0B">
      <w:pPr>
        <w:pStyle w:val="ConsPlusNormal"/>
        <w:spacing w:line="276" w:lineRule="auto"/>
        <w:jc w:val="both"/>
        <w:rPr>
          <w:rFonts w:ascii="Times New Roman" w:hAnsi="Times New Roman" w:cs="Times New Roman"/>
          <w:sz w:val="24"/>
          <w:szCs w:val="24"/>
        </w:rPr>
      </w:pPr>
    </w:p>
    <w:p w14:paraId="6035F798" w14:textId="77777777" w:rsidR="00424B29" w:rsidRPr="00784329" w:rsidRDefault="00FF1BD4" w:rsidP="00420584">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1.4.</w:t>
      </w:r>
      <w:r w:rsidR="00F86BCC" w:rsidRPr="00784329">
        <w:rPr>
          <w:rFonts w:ascii="Times New Roman" w:hAnsi="Times New Roman" w:cs="Times New Roman"/>
          <w:b/>
          <w:sz w:val="24"/>
          <w:szCs w:val="24"/>
        </w:rPr>
        <w:t>Неконкурентной закупкой</w:t>
      </w:r>
      <w:r w:rsidR="00F86BCC" w:rsidRPr="00784329">
        <w:rPr>
          <w:rFonts w:ascii="Times New Roman" w:hAnsi="Times New Roman" w:cs="Times New Roman"/>
          <w:sz w:val="24"/>
          <w:szCs w:val="24"/>
        </w:rPr>
        <w:t xml:space="preserve"> является закупка, условия осуществления которой не соответствуют условиям, предусмотренным </w:t>
      </w:r>
      <w:hyperlink r:id="rId10" w:history="1">
        <w:r w:rsidR="00F86BCC" w:rsidRPr="00784329">
          <w:rPr>
            <w:rStyle w:val="a3"/>
            <w:rFonts w:ascii="Times New Roman" w:hAnsi="Times New Roman" w:cs="Times New Roman"/>
            <w:color w:val="auto"/>
            <w:sz w:val="24"/>
            <w:szCs w:val="24"/>
          </w:rPr>
          <w:t>частью 3</w:t>
        </w:r>
      </w:hyperlink>
      <w:r w:rsidR="00F86BCC" w:rsidRPr="00784329">
        <w:rPr>
          <w:rFonts w:ascii="Times New Roman" w:hAnsi="Times New Roman" w:cs="Times New Roman"/>
          <w:sz w:val="24"/>
          <w:szCs w:val="24"/>
        </w:rPr>
        <w:t xml:space="preserve"> статьи 3 Федерального закона №223-ФЗ. Способы неконкурентной закупки, в том числе закупка у единственного поставщика (исполнителя, подрядч</w:t>
      </w:r>
      <w:r w:rsidR="00FE283C" w:rsidRPr="00784329">
        <w:rPr>
          <w:rFonts w:ascii="Times New Roman" w:hAnsi="Times New Roman" w:cs="Times New Roman"/>
          <w:sz w:val="24"/>
          <w:szCs w:val="24"/>
        </w:rPr>
        <w:t>ика), устанавливаются П</w:t>
      </w:r>
      <w:r w:rsidR="00903750" w:rsidRPr="00784329">
        <w:rPr>
          <w:rFonts w:ascii="Times New Roman" w:hAnsi="Times New Roman" w:cs="Times New Roman"/>
          <w:sz w:val="24"/>
          <w:szCs w:val="24"/>
        </w:rPr>
        <w:t>оложением о закупке.</w:t>
      </w:r>
    </w:p>
    <w:p w14:paraId="1168668D" w14:textId="77777777" w:rsidR="00431EF4" w:rsidRPr="00784329" w:rsidRDefault="00852FC9" w:rsidP="00431EF4">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lastRenderedPageBreak/>
        <w:t>1.</w:t>
      </w:r>
      <w:r w:rsidR="00903750" w:rsidRPr="00784329">
        <w:rPr>
          <w:rFonts w:ascii="Times New Roman" w:hAnsi="Times New Roman" w:cs="Times New Roman"/>
          <w:sz w:val="24"/>
          <w:szCs w:val="24"/>
        </w:rPr>
        <w:t>5</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Положение о закупке</w:t>
      </w:r>
      <w:r w:rsidR="00A869E6" w:rsidRPr="00784329">
        <w:rPr>
          <w:rFonts w:ascii="Times New Roman" w:hAnsi="Times New Roman" w:cs="Times New Roman"/>
          <w:b/>
          <w:sz w:val="24"/>
          <w:szCs w:val="24"/>
        </w:rPr>
        <w:t xml:space="preserve"> товаров, работ, услуг</w:t>
      </w:r>
      <w:r w:rsidR="009064D4" w:rsidRPr="00784329">
        <w:rPr>
          <w:rFonts w:ascii="Times New Roman" w:hAnsi="Times New Roman" w:cs="Times New Roman"/>
          <w:b/>
          <w:sz w:val="24"/>
          <w:szCs w:val="24"/>
        </w:rPr>
        <w:t xml:space="preserve"> </w:t>
      </w:r>
      <w:r w:rsidR="0028276B" w:rsidRPr="00784329">
        <w:rPr>
          <w:rFonts w:ascii="Times New Roman" w:hAnsi="Times New Roman" w:cs="Times New Roman"/>
          <w:sz w:val="24"/>
          <w:szCs w:val="24"/>
        </w:rPr>
        <w:t>(далее – Положение)</w:t>
      </w:r>
      <w:r w:rsidR="00A869E6" w:rsidRPr="00784329">
        <w:rPr>
          <w:rFonts w:ascii="Times New Roman" w:hAnsi="Times New Roman" w:cs="Times New Roman"/>
          <w:sz w:val="24"/>
          <w:szCs w:val="24"/>
        </w:rPr>
        <w:t xml:space="preserve"> - </w:t>
      </w:r>
      <w:r w:rsidR="009064D4" w:rsidRPr="00784329">
        <w:rPr>
          <w:rFonts w:ascii="Times New Roman" w:hAnsi="Times New Roman" w:cs="Times New Roman"/>
          <w:sz w:val="24"/>
          <w:szCs w:val="24"/>
        </w:rPr>
        <w:t xml:space="preserve">документ,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00431EF4" w:rsidRPr="00784329">
        <w:rPr>
          <w:rFonts w:ascii="Times New Roman" w:hAnsi="Times New Roman" w:cs="Times New Roman"/>
          <w:sz w:val="24"/>
          <w:szCs w:val="24"/>
        </w:rPr>
        <w:t xml:space="preserve">порядок подготовки и осуществления закупок способами, указанными в </w:t>
      </w:r>
      <w:hyperlink r:id="rId11" w:history="1">
        <w:r w:rsidR="00431EF4" w:rsidRPr="00784329">
          <w:rPr>
            <w:rFonts w:ascii="Times New Roman" w:hAnsi="Times New Roman" w:cs="Times New Roman"/>
            <w:sz w:val="24"/>
            <w:szCs w:val="24"/>
          </w:rPr>
          <w:t>частях 3.1</w:t>
        </w:r>
      </w:hyperlink>
      <w:r w:rsidR="00431EF4" w:rsidRPr="00784329">
        <w:rPr>
          <w:rFonts w:ascii="Times New Roman" w:hAnsi="Times New Roman" w:cs="Times New Roman"/>
          <w:sz w:val="24"/>
          <w:szCs w:val="24"/>
        </w:rPr>
        <w:t xml:space="preserve"> и </w:t>
      </w:r>
      <w:hyperlink r:id="rId12" w:history="1">
        <w:r w:rsidR="00431EF4" w:rsidRPr="00784329">
          <w:rPr>
            <w:rFonts w:ascii="Times New Roman" w:hAnsi="Times New Roman" w:cs="Times New Roman"/>
            <w:sz w:val="24"/>
            <w:szCs w:val="24"/>
          </w:rPr>
          <w:t>3.2 статьи 3</w:t>
        </w:r>
      </w:hyperlink>
      <w:r w:rsidR="00431EF4" w:rsidRPr="00784329">
        <w:rPr>
          <w:rFonts w:ascii="Times New Roman" w:hAnsi="Times New Roman" w:cs="Times New Roman"/>
          <w:sz w:val="24"/>
          <w:szCs w:val="24"/>
        </w:rPr>
        <w:t xml:space="preserve"> Федерального закона №223-ФЗ, порядок и условия их применения, порядок заключения и исполнения договоров, а также иные связанные с обеспечением закупки положения.</w:t>
      </w:r>
      <w:r w:rsidR="00C0407A" w:rsidRPr="00784329">
        <w:rPr>
          <w:rFonts w:ascii="Times New Roman" w:hAnsi="Times New Roman" w:cs="Times New Roman"/>
          <w:sz w:val="24"/>
          <w:szCs w:val="24"/>
        </w:rPr>
        <w:t xml:space="preserve"> </w:t>
      </w:r>
    </w:p>
    <w:p w14:paraId="6D32EB03" w14:textId="77777777" w:rsidR="009323FA" w:rsidRPr="00784329" w:rsidRDefault="00BD7BB8" w:rsidP="00431EF4">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6</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Определение поставщика (подрядчика, исполнителя)</w:t>
      </w:r>
      <w:r w:rsidRPr="00784329">
        <w:rPr>
          <w:rFonts w:ascii="Times New Roman" w:hAnsi="Times New Roman" w:cs="Times New Roman"/>
          <w:sz w:val="24"/>
          <w:szCs w:val="24"/>
        </w:rPr>
        <w:t xml:space="preserve">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w:t>
      </w:r>
      <w:r w:rsidR="00AA7571" w:rsidRPr="00784329">
        <w:rPr>
          <w:rFonts w:ascii="Times New Roman" w:hAnsi="Times New Roman" w:cs="Times New Roman"/>
          <w:sz w:val="24"/>
          <w:szCs w:val="24"/>
        </w:rPr>
        <w:t>ТРУ</w:t>
      </w:r>
      <w:r w:rsidRPr="00784329">
        <w:rPr>
          <w:rFonts w:ascii="Times New Roman" w:hAnsi="Times New Roman" w:cs="Times New Roman"/>
          <w:sz w:val="24"/>
          <w:szCs w:val="24"/>
        </w:rPr>
        <w:t>, направления приглашения принять участие в конкурентной закупке, заканчивается заключением договора.</w:t>
      </w:r>
    </w:p>
    <w:p w14:paraId="556ED058" w14:textId="77777777" w:rsidR="00BD7BB8" w:rsidRPr="00784329" w:rsidRDefault="00BD7BB8" w:rsidP="00B7614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7</w:t>
      </w:r>
      <w:r w:rsidRPr="00784329">
        <w:rPr>
          <w:rFonts w:ascii="Times New Roman" w:hAnsi="Times New Roman" w:cs="Times New Roman"/>
          <w:sz w:val="24"/>
          <w:szCs w:val="24"/>
        </w:rPr>
        <w:t xml:space="preserve">. </w:t>
      </w:r>
      <w:r w:rsidR="009323FA" w:rsidRPr="00784329">
        <w:rPr>
          <w:rFonts w:ascii="Times New Roman" w:hAnsi="Times New Roman" w:cs="Times New Roman"/>
          <w:b/>
          <w:sz w:val="24"/>
          <w:szCs w:val="24"/>
        </w:rPr>
        <w:t>Единая информационная система в сфере закупок</w:t>
      </w:r>
      <w:r w:rsidR="009323FA" w:rsidRPr="00784329">
        <w:rPr>
          <w:rFonts w:ascii="Times New Roman" w:hAnsi="Times New Roman" w:cs="Times New Roman"/>
          <w:sz w:val="24"/>
          <w:szCs w:val="24"/>
        </w:rPr>
        <w:t xml:space="preserve"> (далее - ЕИС) - совокупность информации, указанной в </w:t>
      </w:r>
      <w:hyperlink r:id="rId13" w:history="1">
        <w:r w:rsidR="009323FA" w:rsidRPr="00784329">
          <w:rPr>
            <w:rFonts w:ascii="Times New Roman" w:hAnsi="Times New Roman" w:cs="Times New Roman"/>
            <w:sz w:val="24"/>
            <w:szCs w:val="24"/>
          </w:rPr>
          <w:t>части 3 статьи 4</w:t>
        </w:r>
      </w:hyperlink>
      <w:r w:rsidR="00B76143" w:rsidRPr="00784329">
        <w:rPr>
          <w:rFonts w:ascii="Times New Roman" w:hAnsi="Times New Roman" w:cs="Times New Roman"/>
          <w:sz w:val="24"/>
          <w:szCs w:val="24"/>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9323FA" w:rsidRPr="00784329">
        <w:rPr>
          <w:rFonts w:ascii="Times New Roman" w:hAnsi="Times New Roman" w:cs="Times New Roman"/>
          <w:sz w:val="24"/>
          <w:szCs w:val="24"/>
        </w:rPr>
        <w:t xml:space="preserve">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4" w:history="1">
        <w:r w:rsidR="009323FA" w:rsidRPr="00784329">
          <w:rPr>
            <w:rFonts w:ascii="Times New Roman" w:hAnsi="Times New Roman" w:cs="Times New Roman"/>
            <w:sz w:val="24"/>
            <w:szCs w:val="24"/>
          </w:rPr>
          <w:t>официального сайта</w:t>
        </w:r>
      </w:hyperlink>
      <w:r w:rsidR="009323FA" w:rsidRPr="00784329">
        <w:rPr>
          <w:rFonts w:ascii="Times New Roman" w:hAnsi="Times New Roman" w:cs="Times New Roman"/>
          <w:sz w:val="24"/>
          <w:szCs w:val="24"/>
        </w:rPr>
        <w:t xml:space="preserve"> единой информационной системы в информационно-телекоммуникационной сети "Интернет" </w:t>
      </w:r>
      <w:r w:rsidRPr="00784329">
        <w:rPr>
          <w:rFonts w:ascii="Times New Roman" w:hAnsi="Times New Roman" w:cs="Times New Roman"/>
          <w:sz w:val="24"/>
          <w:szCs w:val="24"/>
        </w:rPr>
        <w:t>(www.zakupki.gov.ru).</w:t>
      </w:r>
    </w:p>
    <w:p w14:paraId="173B9C5C" w14:textId="77777777" w:rsidR="00386CB7" w:rsidRPr="00784329" w:rsidRDefault="00BD7BB8" w:rsidP="00386CB7">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8</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 xml:space="preserve">Сайт Заказчика </w:t>
      </w:r>
      <w:r w:rsidR="00AA7571" w:rsidRPr="00784329">
        <w:rPr>
          <w:rFonts w:ascii="Times New Roman" w:hAnsi="Times New Roman" w:cs="Times New Roman"/>
          <w:sz w:val="24"/>
          <w:szCs w:val="24"/>
        </w:rPr>
        <w:t>–</w:t>
      </w:r>
      <w:r w:rsidRPr="00784329">
        <w:rPr>
          <w:rFonts w:ascii="Times New Roman" w:hAnsi="Times New Roman" w:cs="Times New Roman"/>
          <w:sz w:val="24"/>
          <w:szCs w:val="24"/>
        </w:rPr>
        <w:t>сайт</w:t>
      </w:r>
      <w:r w:rsidR="00A81F0D" w:rsidRPr="00784329">
        <w:rPr>
          <w:rFonts w:ascii="Times New Roman" w:hAnsi="Times New Roman" w:cs="Times New Roman"/>
          <w:sz w:val="24"/>
          <w:szCs w:val="24"/>
        </w:rPr>
        <w:t xml:space="preserve"> </w:t>
      </w:r>
      <w:r w:rsidR="00AA7571" w:rsidRPr="00784329">
        <w:rPr>
          <w:rFonts w:ascii="Times New Roman" w:hAnsi="Times New Roman" w:cs="Times New Roman"/>
          <w:sz w:val="24"/>
          <w:szCs w:val="24"/>
        </w:rPr>
        <w:t>Муниципального унитарного предприятия Ангарского городского округа «Ангарский Водоканал»</w:t>
      </w:r>
      <w:r w:rsidRPr="00784329">
        <w:rPr>
          <w:rFonts w:ascii="Times New Roman" w:hAnsi="Times New Roman" w:cs="Times New Roman"/>
          <w:sz w:val="24"/>
          <w:szCs w:val="24"/>
        </w:rPr>
        <w:t xml:space="preserve"> в информационно-телекоммуникационной сети Интернет по адресу: </w:t>
      </w:r>
      <w:hyperlink r:id="rId15" w:history="1">
        <w:r w:rsidR="00AA7571" w:rsidRPr="00784329">
          <w:rPr>
            <w:rStyle w:val="a3"/>
            <w:rFonts w:ascii="Times New Roman" w:hAnsi="Times New Roman" w:cs="Times New Roman"/>
            <w:color w:val="auto"/>
            <w:sz w:val="24"/>
            <w:szCs w:val="24"/>
            <w:u w:val="none"/>
            <w:lang w:val="en-US"/>
          </w:rPr>
          <w:t>vdk</w:t>
        </w:r>
        <w:r w:rsidR="00AA7571" w:rsidRPr="00784329">
          <w:rPr>
            <w:rStyle w:val="a3"/>
            <w:rFonts w:ascii="Times New Roman" w:hAnsi="Times New Roman" w:cs="Times New Roman"/>
            <w:color w:val="auto"/>
            <w:sz w:val="24"/>
            <w:szCs w:val="24"/>
            <w:u w:val="none"/>
          </w:rPr>
          <w:t>@</w:t>
        </w:r>
        <w:r w:rsidR="00AA7571" w:rsidRPr="00784329">
          <w:rPr>
            <w:rStyle w:val="a3"/>
            <w:rFonts w:ascii="Times New Roman" w:hAnsi="Times New Roman" w:cs="Times New Roman"/>
            <w:color w:val="auto"/>
            <w:sz w:val="24"/>
            <w:szCs w:val="24"/>
            <w:u w:val="none"/>
            <w:lang w:val="en-US"/>
          </w:rPr>
          <w:t>avk</w:t>
        </w:r>
        <w:r w:rsidR="00AA7571" w:rsidRPr="00784329">
          <w:rPr>
            <w:rStyle w:val="a3"/>
            <w:rFonts w:ascii="Times New Roman" w:hAnsi="Times New Roman" w:cs="Times New Roman"/>
            <w:color w:val="auto"/>
            <w:sz w:val="24"/>
            <w:szCs w:val="24"/>
            <w:u w:val="none"/>
          </w:rPr>
          <w:t>.</w:t>
        </w:r>
        <w:r w:rsidR="00AA7571" w:rsidRPr="00784329">
          <w:rPr>
            <w:rStyle w:val="a3"/>
            <w:rFonts w:ascii="Times New Roman" w:hAnsi="Times New Roman" w:cs="Times New Roman"/>
            <w:color w:val="auto"/>
            <w:sz w:val="24"/>
            <w:szCs w:val="24"/>
            <w:u w:val="none"/>
            <w:lang w:val="en-US"/>
          </w:rPr>
          <w:t>irtel</w:t>
        </w:r>
        <w:r w:rsidR="00AA7571" w:rsidRPr="00784329">
          <w:rPr>
            <w:rStyle w:val="a3"/>
            <w:rFonts w:ascii="Times New Roman" w:hAnsi="Times New Roman" w:cs="Times New Roman"/>
            <w:color w:val="auto"/>
            <w:sz w:val="24"/>
            <w:szCs w:val="24"/>
            <w:u w:val="none"/>
          </w:rPr>
          <w:t>.</w:t>
        </w:r>
        <w:proofErr w:type="spellStart"/>
        <w:r w:rsidR="00AA7571" w:rsidRPr="00784329">
          <w:rPr>
            <w:rStyle w:val="a3"/>
            <w:rFonts w:ascii="Times New Roman" w:hAnsi="Times New Roman" w:cs="Times New Roman"/>
            <w:color w:val="auto"/>
            <w:sz w:val="24"/>
            <w:szCs w:val="24"/>
            <w:u w:val="none"/>
            <w:lang w:val="en-US"/>
          </w:rPr>
          <w:t>ru</w:t>
        </w:r>
        <w:proofErr w:type="spellEnd"/>
      </w:hyperlink>
      <w:r w:rsidRPr="00784329">
        <w:rPr>
          <w:rFonts w:ascii="Times New Roman" w:hAnsi="Times New Roman" w:cs="Times New Roman"/>
          <w:sz w:val="24"/>
          <w:szCs w:val="24"/>
        </w:rPr>
        <w:t>.</w:t>
      </w:r>
    </w:p>
    <w:p w14:paraId="64EA2779" w14:textId="77777777" w:rsidR="00B24323" w:rsidRPr="00784329" w:rsidRDefault="00386CB7" w:rsidP="00B2432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9</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Электронная площадка</w:t>
      </w:r>
      <w:r w:rsidRPr="00784329">
        <w:rPr>
          <w:rFonts w:ascii="Times New Roman" w:hAnsi="Times New Roman" w:cs="Times New Roman"/>
          <w:sz w:val="24"/>
          <w:szCs w:val="24"/>
        </w:rPr>
        <w:t xml:space="preserve"> (далее-ЭП) - сайт в информационно-телекоммуникационной сети "Интернет", соответствующий установленным в соответствии с </w:t>
      </w:r>
      <w:hyperlink r:id="rId16" w:history="1">
        <w:r w:rsidRPr="00784329">
          <w:rPr>
            <w:rFonts w:ascii="Times New Roman" w:hAnsi="Times New Roman" w:cs="Times New Roman"/>
            <w:sz w:val="24"/>
            <w:szCs w:val="24"/>
          </w:rPr>
          <w:t>пунктами 1</w:t>
        </w:r>
      </w:hyperlink>
      <w:r w:rsidRPr="00784329">
        <w:rPr>
          <w:rFonts w:ascii="Times New Roman" w:hAnsi="Times New Roman" w:cs="Times New Roman"/>
          <w:sz w:val="24"/>
          <w:szCs w:val="24"/>
        </w:rPr>
        <w:t xml:space="preserve"> и </w:t>
      </w:r>
      <w:hyperlink r:id="rId17" w:history="1">
        <w:r w:rsidRPr="00784329">
          <w:rPr>
            <w:rFonts w:ascii="Times New Roman" w:hAnsi="Times New Roman" w:cs="Times New Roman"/>
            <w:sz w:val="24"/>
            <w:szCs w:val="24"/>
          </w:rPr>
          <w:t>2 части 2 статьи 24.1</w:t>
        </w:r>
      </w:hyperlink>
      <w:r w:rsidRPr="00784329">
        <w:rPr>
          <w:rFonts w:ascii="Times New Roman" w:hAnsi="Times New Roman" w:cs="Times New Roman"/>
          <w:sz w:val="24"/>
          <w:szCs w:val="24"/>
        </w:rPr>
        <w:t xml:space="preserve"> Федерального закона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05F933B0" w14:textId="77777777" w:rsidR="00007284" w:rsidRPr="00784329" w:rsidRDefault="005B173B" w:rsidP="00007284">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10</w:t>
      </w:r>
      <w:r w:rsidRPr="00784329">
        <w:rPr>
          <w:rFonts w:ascii="Times New Roman" w:hAnsi="Times New Roman" w:cs="Times New Roman"/>
          <w:sz w:val="24"/>
          <w:szCs w:val="24"/>
        </w:rPr>
        <w:t>.</w:t>
      </w:r>
      <w:r w:rsidR="00B24323" w:rsidRPr="00784329">
        <w:rPr>
          <w:rFonts w:ascii="Times New Roman" w:hAnsi="Times New Roman" w:cs="Times New Roman"/>
          <w:b/>
          <w:bCs/>
          <w:sz w:val="24"/>
          <w:szCs w:val="24"/>
        </w:rPr>
        <w:t xml:space="preserve">Оператор электронной площадки </w:t>
      </w:r>
      <w:r w:rsidR="00B24323" w:rsidRPr="00784329">
        <w:rPr>
          <w:rFonts w:ascii="Times New Roman" w:hAnsi="Times New Roman" w:cs="Times New Roman"/>
          <w:sz w:val="24"/>
          <w:szCs w:val="24"/>
        </w:rPr>
        <w:t xml:space="preserve">(далее- оператор ЭП) </w:t>
      </w:r>
      <w:r w:rsidR="00B24323" w:rsidRPr="00784329">
        <w:rPr>
          <w:rFonts w:ascii="Times New Roman" w:hAnsi="Times New Roman" w:cs="Times New Roman"/>
          <w:b/>
          <w:bCs/>
          <w:sz w:val="24"/>
          <w:szCs w:val="24"/>
        </w:rPr>
        <w:t xml:space="preserve">- </w:t>
      </w:r>
      <w:r w:rsidR="00B24323" w:rsidRPr="00784329">
        <w:rPr>
          <w:rFonts w:ascii="Times New Roman" w:hAnsi="Times New Roman" w:cs="Times New Roman"/>
          <w:bCs/>
          <w:sz w:val="24"/>
          <w:szCs w:val="24"/>
        </w:rPr>
        <w:t>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w:t>
      </w:r>
      <w:r w:rsidR="00374B08" w:rsidRPr="00784329">
        <w:rPr>
          <w:rFonts w:ascii="Times New Roman" w:hAnsi="Times New Roman" w:cs="Times New Roman"/>
          <w:bCs/>
          <w:sz w:val="24"/>
          <w:szCs w:val="24"/>
        </w:rPr>
        <w:t xml:space="preserve"> владеет электронной площадкой,</w:t>
      </w:r>
      <w:r w:rsidR="00B24323" w:rsidRPr="00784329">
        <w:rPr>
          <w:rFonts w:ascii="Times New Roman" w:hAnsi="Times New Roman" w:cs="Times New Roman"/>
          <w:bCs/>
          <w:sz w:val="24"/>
          <w:szCs w:val="24"/>
        </w:rPr>
        <w:t xml:space="preserve"> соответству</w:t>
      </w:r>
      <w:r w:rsidR="00374B08" w:rsidRPr="00784329">
        <w:rPr>
          <w:rFonts w:ascii="Times New Roman" w:hAnsi="Times New Roman" w:cs="Times New Roman"/>
          <w:bCs/>
          <w:sz w:val="24"/>
          <w:szCs w:val="24"/>
        </w:rPr>
        <w:t>ющей</w:t>
      </w:r>
      <w:r w:rsidR="00B24323" w:rsidRPr="00784329">
        <w:rPr>
          <w:rFonts w:ascii="Times New Roman" w:hAnsi="Times New Roman" w:cs="Times New Roman"/>
          <w:bCs/>
          <w:sz w:val="24"/>
          <w:szCs w:val="24"/>
        </w:rPr>
        <w:t xml:space="preserve"> установленным в соответствии с </w:t>
      </w:r>
      <w:hyperlink r:id="rId18" w:history="1">
        <w:r w:rsidR="00B24323" w:rsidRPr="00784329">
          <w:rPr>
            <w:rFonts w:ascii="Times New Roman" w:hAnsi="Times New Roman" w:cs="Times New Roman"/>
            <w:bCs/>
            <w:sz w:val="24"/>
            <w:szCs w:val="24"/>
          </w:rPr>
          <w:t>пунктами 1</w:t>
        </w:r>
      </w:hyperlink>
      <w:r w:rsidR="00B24323" w:rsidRPr="00784329">
        <w:rPr>
          <w:rFonts w:ascii="Times New Roman" w:hAnsi="Times New Roman" w:cs="Times New Roman"/>
          <w:bCs/>
          <w:sz w:val="24"/>
          <w:szCs w:val="24"/>
        </w:rPr>
        <w:t xml:space="preserve"> и </w:t>
      </w:r>
      <w:hyperlink r:id="rId19" w:history="1">
        <w:r w:rsidR="00B24323" w:rsidRPr="00784329">
          <w:rPr>
            <w:rFonts w:ascii="Times New Roman" w:hAnsi="Times New Roman" w:cs="Times New Roman"/>
            <w:bCs/>
            <w:sz w:val="24"/>
            <w:szCs w:val="24"/>
          </w:rPr>
          <w:t>2 части 2 статьи 24.1</w:t>
        </w:r>
      </w:hyperlink>
      <w:r w:rsidR="00B24323" w:rsidRPr="00784329">
        <w:rPr>
          <w:rFonts w:ascii="Times New Roman" w:hAnsi="Times New Roman" w:cs="Times New Roman"/>
          <w:bCs/>
          <w:sz w:val="24"/>
          <w:szCs w:val="24"/>
        </w:rPr>
        <w:t xml:space="preserve"> Федерального закона </w:t>
      </w:r>
      <w:r w:rsidR="00374B08" w:rsidRPr="00784329">
        <w:rPr>
          <w:rFonts w:ascii="Times New Roman" w:hAnsi="Times New Roman" w:cs="Times New Roman"/>
          <w:bCs/>
          <w:sz w:val="24"/>
          <w:szCs w:val="24"/>
        </w:rPr>
        <w:t xml:space="preserve">№44-ФЗ </w:t>
      </w:r>
      <w:r w:rsidR="00B24323" w:rsidRPr="00784329">
        <w:rPr>
          <w:rFonts w:ascii="Times New Roman" w:hAnsi="Times New Roman" w:cs="Times New Roman"/>
          <w:bCs/>
          <w:sz w:val="24"/>
          <w:szCs w:val="24"/>
        </w:rPr>
        <w:t>требованиям и включен</w:t>
      </w:r>
      <w:r w:rsidR="00374B08" w:rsidRPr="00784329">
        <w:rPr>
          <w:rFonts w:ascii="Times New Roman" w:hAnsi="Times New Roman" w:cs="Times New Roman"/>
          <w:bCs/>
          <w:sz w:val="24"/>
          <w:szCs w:val="24"/>
        </w:rPr>
        <w:t xml:space="preserve">ной </w:t>
      </w:r>
      <w:r w:rsidR="00B24323" w:rsidRPr="00784329">
        <w:rPr>
          <w:rFonts w:ascii="Times New Roman" w:hAnsi="Times New Roman" w:cs="Times New Roman"/>
          <w:bCs/>
          <w:sz w:val="24"/>
          <w:szCs w:val="24"/>
        </w:rPr>
        <w:t xml:space="preserve">в утвержденный Правительством Российской Федерации перечень </w:t>
      </w:r>
      <w:r w:rsidR="00374B08" w:rsidRPr="00784329">
        <w:rPr>
          <w:rFonts w:ascii="Times New Roman" w:hAnsi="Times New Roman" w:cs="Times New Roman"/>
          <w:bCs/>
          <w:sz w:val="24"/>
          <w:szCs w:val="24"/>
        </w:rPr>
        <w:t xml:space="preserve">операторов электронных площадок, </w:t>
      </w:r>
      <w:r w:rsidR="00BD7BB8" w:rsidRPr="00784329">
        <w:rPr>
          <w:rFonts w:ascii="Times New Roman" w:hAnsi="Times New Roman" w:cs="Times New Roman"/>
          <w:sz w:val="24"/>
          <w:szCs w:val="24"/>
        </w:rPr>
        <w:t xml:space="preserve">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20" w:history="1">
        <w:r w:rsidR="00BD7BB8" w:rsidRPr="00784329">
          <w:rPr>
            <w:rFonts w:ascii="Times New Roman" w:hAnsi="Times New Roman" w:cs="Times New Roman"/>
            <w:sz w:val="24"/>
            <w:szCs w:val="24"/>
          </w:rPr>
          <w:t>закона</w:t>
        </w:r>
      </w:hyperlink>
      <w:r w:rsidR="00BD7BB8" w:rsidRPr="00784329">
        <w:rPr>
          <w:rFonts w:ascii="Times New Roman" w:hAnsi="Times New Roman" w:cs="Times New Roman"/>
          <w:sz w:val="24"/>
          <w:szCs w:val="24"/>
        </w:rPr>
        <w:t xml:space="preserve"> от 18 июля 2011 года </w:t>
      </w:r>
      <w:r w:rsidR="00DD0EC8"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223-ФЗ "О закупках товаров, работ, услуг отдельными видами юридических лиц" (далее - Федеральный закон </w:t>
      </w:r>
      <w:r w:rsidR="00DD0EC8"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14:paraId="40BC231C" w14:textId="77777777" w:rsidR="006E53F0" w:rsidRPr="00784329" w:rsidRDefault="00BD7BB8" w:rsidP="006E53F0">
      <w:pPr>
        <w:pStyle w:val="ConsPlusNormal"/>
        <w:ind w:firstLine="539"/>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11</w:t>
      </w:r>
      <w:r w:rsidRPr="00784329">
        <w:rPr>
          <w:rFonts w:ascii="Times New Roman" w:hAnsi="Times New Roman" w:cs="Times New Roman"/>
          <w:sz w:val="24"/>
          <w:szCs w:val="24"/>
        </w:rPr>
        <w:t xml:space="preserve">. </w:t>
      </w:r>
      <w:r w:rsidR="00007284" w:rsidRPr="00784329">
        <w:rPr>
          <w:rFonts w:ascii="Times New Roman" w:hAnsi="Times New Roman" w:cs="Times New Roman"/>
          <w:b/>
          <w:sz w:val="24"/>
          <w:szCs w:val="24"/>
        </w:rPr>
        <w:t>Участник закупки</w:t>
      </w:r>
      <w:r w:rsidR="00007284" w:rsidRPr="00784329">
        <w:rPr>
          <w:rFonts w:ascii="Times New Roman" w:hAnsi="Times New Roman" w:cs="Times New Roman"/>
          <w:sz w:val="24"/>
          <w:szCs w:val="24"/>
        </w:rPr>
        <w:t xml:space="preserve"> </w:t>
      </w:r>
      <w:r w:rsidR="00535875" w:rsidRPr="00784329">
        <w:rPr>
          <w:rFonts w:ascii="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w:t>
      </w:r>
      <w:r w:rsidR="00535875" w:rsidRPr="00784329">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4409B8A" w14:textId="0D4FA23A" w:rsidR="00007284" w:rsidRPr="00784329" w:rsidRDefault="008B06EF" w:rsidP="006E53F0">
      <w:pPr>
        <w:pStyle w:val="ConsPlusNormal"/>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430F3E8C" w14:textId="0D62D643" w:rsidR="006E53F0" w:rsidRPr="00784329" w:rsidRDefault="006E53F0" w:rsidP="006E53F0">
      <w:pPr>
        <w:pStyle w:val="ConsPlusNormal"/>
        <w:ind w:firstLine="539"/>
        <w:jc w:val="both"/>
        <w:rPr>
          <w:rFonts w:ascii="Times New Roman" w:hAnsi="Times New Roman" w:cs="Times New Roman"/>
          <w:iCs/>
          <w:sz w:val="24"/>
          <w:szCs w:val="24"/>
        </w:rPr>
      </w:pPr>
      <w:r w:rsidRPr="00784329">
        <w:rPr>
          <w:rFonts w:ascii="Times New Roman" w:hAnsi="Times New Roman" w:cs="Times New Roman"/>
          <w:iCs/>
          <w:sz w:val="24"/>
          <w:szCs w:val="24"/>
        </w:rPr>
        <w:t>Коллективный участник закупки - участник закупки, состоящий из нескольких лиц (физических, в том числе индивидуальных предпринимателей либо юридических лиц, независимо от организационно-правовой формы, формы собственности, места нахождения и места происхождения капитала), выступающих как одна сторона в ходе процедуры закупки, и соответствующих требованиям, установленным в извещении об осуществлении конкурентной закупки, документации о конкурентной закупке на основании Положения, за исключением юридических лиц, физических лиц, являющихся иностранными агентами в соответствии с Федеральным законом № 255-ФЗ.</w:t>
      </w:r>
    </w:p>
    <w:p w14:paraId="7D9BC43D" w14:textId="77777777" w:rsidR="006731AE" w:rsidRPr="00784329" w:rsidRDefault="00BD7BB8" w:rsidP="00532353">
      <w:pPr>
        <w:pStyle w:val="ConsPlusNormal"/>
        <w:spacing w:before="220"/>
        <w:ind w:firstLine="539"/>
        <w:jc w:val="both"/>
        <w:rPr>
          <w:rFonts w:ascii="Times New Roman" w:hAnsi="Times New Roman" w:cs="Times New Roman"/>
          <w:sz w:val="24"/>
          <w:szCs w:val="24"/>
        </w:rPr>
      </w:pPr>
      <w:r w:rsidRPr="00784329">
        <w:rPr>
          <w:rFonts w:ascii="Times New Roman" w:hAnsi="Times New Roman" w:cs="Times New Roman"/>
          <w:sz w:val="24"/>
          <w:szCs w:val="24"/>
        </w:rPr>
        <w:t>1.</w:t>
      </w:r>
      <w:r w:rsidR="00903750" w:rsidRPr="00784329">
        <w:rPr>
          <w:rFonts w:ascii="Times New Roman" w:hAnsi="Times New Roman" w:cs="Times New Roman"/>
          <w:sz w:val="24"/>
          <w:szCs w:val="24"/>
        </w:rPr>
        <w:t>12</w:t>
      </w:r>
      <w:r w:rsidRPr="00784329">
        <w:rPr>
          <w:rFonts w:ascii="Times New Roman" w:hAnsi="Times New Roman" w:cs="Times New Roman"/>
          <w:sz w:val="24"/>
          <w:szCs w:val="24"/>
        </w:rPr>
        <w:t>. Начальная (максимальная</w:t>
      </w:r>
      <w:r w:rsidRPr="00784329">
        <w:rPr>
          <w:rFonts w:ascii="Times New Roman" w:hAnsi="Times New Roman" w:cs="Times New Roman"/>
          <w:b/>
          <w:sz w:val="24"/>
          <w:szCs w:val="24"/>
        </w:rPr>
        <w:t>) цена договора</w:t>
      </w:r>
      <w:r w:rsidRPr="00784329">
        <w:rPr>
          <w:rFonts w:ascii="Times New Roman" w:hAnsi="Times New Roman" w:cs="Times New Roman"/>
          <w:sz w:val="24"/>
          <w:szCs w:val="24"/>
        </w:rPr>
        <w:t xml:space="preserve"> (далее - НМЦД) </w:t>
      </w:r>
      <w:r w:rsidR="006731AE" w:rsidRPr="00784329">
        <w:rPr>
          <w:rFonts w:ascii="Times New Roman" w:hAnsi="Times New Roman" w:cs="Times New Roman"/>
          <w:sz w:val="24"/>
          <w:szCs w:val="24"/>
        </w:rPr>
        <w:t>–</w:t>
      </w:r>
      <w:r w:rsidRPr="00784329">
        <w:rPr>
          <w:rFonts w:ascii="Times New Roman" w:hAnsi="Times New Roman" w:cs="Times New Roman"/>
          <w:sz w:val="24"/>
          <w:szCs w:val="24"/>
        </w:rPr>
        <w:t xml:space="preserve"> предельно</w:t>
      </w:r>
      <w:r w:rsidR="006731AE" w:rsidRPr="00784329">
        <w:rPr>
          <w:rFonts w:ascii="Times New Roman" w:hAnsi="Times New Roman" w:cs="Times New Roman"/>
          <w:sz w:val="24"/>
          <w:szCs w:val="24"/>
        </w:rPr>
        <w:t xml:space="preserve"> допустимая цена договора.</w:t>
      </w:r>
    </w:p>
    <w:p w14:paraId="5BC4407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1.1</w:t>
      </w:r>
      <w:r w:rsidR="00903750" w:rsidRPr="00784329">
        <w:rPr>
          <w:rFonts w:ascii="Times New Roman" w:hAnsi="Times New Roman" w:cs="Times New Roman"/>
          <w:sz w:val="24"/>
          <w:szCs w:val="24"/>
        </w:rPr>
        <w:t>3</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Субъекты малого и среднего предпринимательства</w:t>
      </w:r>
      <w:r w:rsidR="00A81F0D" w:rsidRPr="00784329">
        <w:rPr>
          <w:rFonts w:ascii="Times New Roman" w:hAnsi="Times New Roman" w:cs="Times New Roman"/>
          <w:b/>
          <w:sz w:val="24"/>
          <w:szCs w:val="24"/>
        </w:rPr>
        <w:t xml:space="preserve"> </w:t>
      </w:r>
      <w:r w:rsidR="00055DBE" w:rsidRPr="00784329">
        <w:rPr>
          <w:rFonts w:ascii="Times New Roman" w:hAnsi="Times New Roman" w:cs="Times New Roman"/>
          <w:sz w:val="24"/>
          <w:szCs w:val="24"/>
        </w:rPr>
        <w:t xml:space="preserve">(далее – </w:t>
      </w:r>
      <w:r w:rsidR="00955B71" w:rsidRPr="00784329">
        <w:rPr>
          <w:rFonts w:ascii="Times New Roman" w:hAnsi="Times New Roman" w:cs="Times New Roman"/>
          <w:sz w:val="24"/>
          <w:szCs w:val="24"/>
        </w:rPr>
        <w:t>субъекты МСП</w:t>
      </w:r>
      <w:r w:rsidR="00055DBE"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1" w:history="1">
        <w:r w:rsidRPr="00784329">
          <w:rPr>
            <w:rFonts w:ascii="Times New Roman" w:hAnsi="Times New Roman" w:cs="Times New Roman"/>
            <w:sz w:val="24"/>
            <w:szCs w:val="24"/>
          </w:rPr>
          <w:t>законом</w:t>
        </w:r>
      </w:hyperlink>
      <w:r w:rsidR="00A81F0D"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от 24 июля 2007 года </w:t>
      </w:r>
      <w:r w:rsidR="00394127" w:rsidRPr="00784329">
        <w:rPr>
          <w:rFonts w:ascii="Times New Roman" w:hAnsi="Times New Roman" w:cs="Times New Roman"/>
          <w:sz w:val="24"/>
          <w:szCs w:val="24"/>
        </w:rPr>
        <w:t>№</w:t>
      </w:r>
      <w:r w:rsidR="00EE7945" w:rsidRPr="00784329">
        <w:rPr>
          <w:rFonts w:ascii="Times New Roman" w:hAnsi="Times New Roman" w:cs="Times New Roman"/>
          <w:sz w:val="24"/>
          <w:szCs w:val="24"/>
        </w:rPr>
        <w:t xml:space="preserve"> 209-ФЗ «</w:t>
      </w:r>
      <w:r w:rsidRPr="00784329">
        <w:rPr>
          <w:rFonts w:ascii="Times New Roman" w:hAnsi="Times New Roman" w:cs="Times New Roman"/>
          <w:sz w:val="24"/>
          <w:szCs w:val="24"/>
        </w:rPr>
        <w:t>О развитии малого и среднего предпринимательства в Российской Федерации</w:t>
      </w:r>
      <w:r w:rsidR="00EE7945" w:rsidRPr="00784329">
        <w:rPr>
          <w:rFonts w:ascii="Times New Roman" w:hAnsi="Times New Roman" w:cs="Times New Roman"/>
          <w:sz w:val="24"/>
          <w:szCs w:val="24"/>
        </w:rPr>
        <w:t>»</w:t>
      </w:r>
      <w:r w:rsidRPr="00784329">
        <w:rPr>
          <w:rFonts w:ascii="Times New Roman" w:hAnsi="Times New Roman" w:cs="Times New Roman"/>
          <w:sz w:val="24"/>
          <w:szCs w:val="24"/>
        </w:rPr>
        <w:t xml:space="preserve"> (далее - Федеральный закон </w:t>
      </w:r>
      <w:r w:rsidR="00CD6A2F" w:rsidRPr="00784329">
        <w:rPr>
          <w:rFonts w:ascii="Times New Roman" w:hAnsi="Times New Roman" w:cs="Times New Roman"/>
          <w:sz w:val="24"/>
          <w:szCs w:val="24"/>
        </w:rPr>
        <w:t>№</w:t>
      </w:r>
      <w:r w:rsidRPr="00784329">
        <w:rPr>
          <w:rFonts w:ascii="Times New Roman" w:hAnsi="Times New Roman" w:cs="Times New Roman"/>
          <w:sz w:val="24"/>
          <w:szCs w:val="24"/>
        </w:rPr>
        <w:t xml:space="preserve"> 209-ФЗ), к малым предприятиям, в том числе к микропредприятиям и средним предприятиям.</w:t>
      </w:r>
    </w:p>
    <w:p w14:paraId="12E9C2B7" w14:textId="77777777" w:rsidR="007211A0" w:rsidRPr="00784329" w:rsidRDefault="007211A0"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1.13.1. </w:t>
      </w:r>
      <w:r w:rsidR="002B3497" w:rsidRPr="00784329">
        <w:rPr>
          <w:rFonts w:ascii="Times New Roman" w:hAnsi="Times New Roman" w:cs="Times New Roman"/>
          <w:b/>
          <w:sz w:val="24"/>
          <w:szCs w:val="24"/>
        </w:rPr>
        <w:t>Самозанятое лицо</w:t>
      </w:r>
      <w:r w:rsidR="002B3497" w:rsidRPr="00784329">
        <w:rPr>
          <w:rFonts w:ascii="Times New Roman" w:hAnsi="Times New Roman" w:cs="Times New Roman"/>
          <w:sz w:val="24"/>
          <w:szCs w:val="24"/>
        </w:rPr>
        <w:t xml:space="preserve">  (далее – самозанятые) – физическое лицо, не являющимся  индивидуальным предпринимателем и применяющий специальный налоговый режим «Налог на профессиональный доход». На самозанятых  распространяются положения Федерального закона № 223-ФЗ, касающиеся участия субъектов малого и среднего предпринимательства в закупках ТРУ. В соответствии со ст.8 ч.15 Федерального закона № 223-ФЗ, соответствующие положения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(далее - Федеральный закон от 27.11.2018 №422-ФЗ)</w:t>
      </w:r>
      <w:r w:rsidR="000004CF" w:rsidRPr="00784329">
        <w:rPr>
          <w:rFonts w:ascii="Times New Roman" w:hAnsi="Times New Roman" w:cs="Times New Roman"/>
          <w:sz w:val="24"/>
          <w:szCs w:val="24"/>
        </w:rPr>
        <w:t>.</w:t>
      </w:r>
    </w:p>
    <w:p w14:paraId="2CDFA3C6" w14:textId="77777777" w:rsidR="00AB10E1" w:rsidRPr="00784329" w:rsidRDefault="00AB10E1" w:rsidP="004354E3">
      <w:pPr>
        <w:pStyle w:val="24"/>
        <w:shd w:val="clear" w:color="auto" w:fill="auto"/>
        <w:tabs>
          <w:tab w:val="left" w:pos="567"/>
        </w:tabs>
        <w:spacing w:before="240" w:line="240" w:lineRule="auto"/>
        <w:jc w:val="both"/>
        <w:rPr>
          <w:sz w:val="24"/>
          <w:szCs w:val="24"/>
        </w:rPr>
      </w:pPr>
      <w:r w:rsidRPr="00784329">
        <w:rPr>
          <w:b/>
          <w:sz w:val="24"/>
          <w:szCs w:val="24"/>
        </w:rPr>
        <w:tab/>
      </w:r>
      <w:r w:rsidR="00201094" w:rsidRPr="00784329">
        <w:rPr>
          <w:sz w:val="24"/>
          <w:szCs w:val="24"/>
        </w:rPr>
        <w:t>1.1</w:t>
      </w:r>
      <w:r w:rsidR="00903750" w:rsidRPr="00784329">
        <w:rPr>
          <w:sz w:val="24"/>
          <w:szCs w:val="24"/>
        </w:rPr>
        <w:t>4</w:t>
      </w:r>
      <w:r w:rsidR="00201094" w:rsidRPr="00784329">
        <w:rPr>
          <w:b/>
          <w:sz w:val="24"/>
          <w:szCs w:val="24"/>
        </w:rPr>
        <w:t xml:space="preserve">. </w:t>
      </w:r>
      <w:r w:rsidRPr="00784329">
        <w:rPr>
          <w:b/>
          <w:sz w:val="24"/>
          <w:szCs w:val="24"/>
        </w:rPr>
        <w:t xml:space="preserve">Переторжка - </w:t>
      </w:r>
      <w:r w:rsidRPr="00784329">
        <w:rPr>
          <w:sz w:val="24"/>
          <w:szCs w:val="24"/>
        </w:rPr>
        <w:t>особенность проведения конкурентных закупок (конкурса, запроса предложений и запроса котировок), при которой участникам закупки</w:t>
      </w:r>
      <w:r w:rsidR="00955B71" w:rsidRPr="00784329">
        <w:rPr>
          <w:sz w:val="24"/>
          <w:szCs w:val="24"/>
        </w:rPr>
        <w:t xml:space="preserve"> комиссией по осуществлению закупок</w:t>
      </w:r>
      <w:r w:rsidRPr="00784329">
        <w:rPr>
          <w:sz w:val="24"/>
          <w:szCs w:val="24"/>
        </w:rPr>
        <w:t xml:space="preserve"> предлагается добровольно представить отличающиеся от содержащихся в их заявках на участие в закупке предложения по цене договора (цене единицы продукции), на основании которых производилась оценка и сопоставление заявок участников соответствующей закупки. </w:t>
      </w:r>
    </w:p>
    <w:p w14:paraId="1A9AACB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1.1</w:t>
      </w:r>
      <w:r w:rsidR="00903750" w:rsidRPr="00784329">
        <w:rPr>
          <w:rFonts w:ascii="Times New Roman" w:hAnsi="Times New Roman" w:cs="Times New Roman"/>
          <w:sz w:val="24"/>
          <w:szCs w:val="24"/>
        </w:rPr>
        <w:t>5</w:t>
      </w:r>
      <w:r w:rsidRPr="00784329">
        <w:rPr>
          <w:rFonts w:ascii="Times New Roman" w:hAnsi="Times New Roman" w:cs="Times New Roman"/>
          <w:sz w:val="24"/>
          <w:szCs w:val="24"/>
        </w:rPr>
        <w:t>. 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14:paraId="3AE17EEA" w14:textId="77777777" w:rsidR="00BD7BB8" w:rsidRPr="00784329" w:rsidRDefault="00BD7BB8" w:rsidP="00A51DD1">
      <w:pPr>
        <w:spacing w:before="240" w:after="240"/>
        <w:jc w:val="center"/>
        <w:outlineLvl w:val="0"/>
        <w:rPr>
          <w:rFonts w:ascii="Times New Roman" w:hAnsi="Times New Roman" w:cs="Times New Roman"/>
          <w:b/>
          <w:sz w:val="24"/>
          <w:szCs w:val="24"/>
        </w:rPr>
      </w:pPr>
      <w:bookmarkStart w:id="2" w:name="_Toc181870910"/>
      <w:r w:rsidRPr="00784329">
        <w:rPr>
          <w:rFonts w:ascii="Times New Roman" w:hAnsi="Times New Roman" w:cs="Times New Roman"/>
          <w:b/>
          <w:sz w:val="24"/>
          <w:szCs w:val="24"/>
        </w:rPr>
        <w:t>Глава 2.</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ПРЕДМЕТ, ЦЕЛИ, ПРИНЦИПЫ РЕГУЛИРОВАНИЯ</w:t>
      </w:r>
      <w:bookmarkEnd w:id="2"/>
    </w:p>
    <w:p w14:paraId="77CEAFF2" w14:textId="77777777" w:rsidR="00735C52" w:rsidRPr="00784329" w:rsidRDefault="00BD7BB8" w:rsidP="00735C52">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2.1. Настоящее Положение о закупке товаров, работ</w:t>
      </w:r>
      <w:r w:rsidR="00ED6694" w:rsidRPr="00784329">
        <w:rPr>
          <w:rFonts w:ascii="Times New Roman" w:hAnsi="Times New Roman" w:cs="Times New Roman"/>
          <w:sz w:val="24"/>
          <w:szCs w:val="24"/>
        </w:rPr>
        <w:t>,</w:t>
      </w:r>
      <w:r w:rsidR="00AC52A4"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услуг для нужд </w:t>
      </w:r>
      <w:r w:rsidR="00573014" w:rsidRPr="00784329">
        <w:rPr>
          <w:rFonts w:ascii="Times New Roman" w:hAnsi="Times New Roman" w:cs="Times New Roman"/>
          <w:sz w:val="24"/>
          <w:szCs w:val="24"/>
        </w:rPr>
        <w:t>Муниципальное унитарное предприятие Ангарского городского округа «Ангарский Водоканал»</w:t>
      </w:r>
      <w:r w:rsidRPr="00784329">
        <w:rPr>
          <w:rFonts w:ascii="Times New Roman" w:hAnsi="Times New Roman" w:cs="Times New Roman"/>
          <w:sz w:val="24"/>
          <w:szCs w:val="24"/>
        </w:rPr>
        <w:t xml:space="preserve"> (далее - Положение) разработано в соответствии с </w:t>
      </w:r>
      <w:hyperlink r:id="rId22" w:history="1">
        <w:r w:rsidRPr="00784329">
          <w:rPr>
            <w:rFonts w:ascii="Times New Roman" w:hAnsi="Times New Roman" w:cs="Times New Roman"/>
            <w:sz w:val="24"/>
            <w:szCs w:val="24"/>
          </w:rPr>
          <w:t>Конституцией</w:t>
        </w:r>
      </w:hyperlink>
      <w:r w:rsidRPr="00784329">
        <w:rPr>
          <w:rFonts w:ascii="Times New Roman" w:hAnsi="Times New Roman" w:cs="Times New Roman"/>
          <w:sz w:val="24"/>
          <w:szCs w:val="24"/>
        </w:rPr>
        <w:t xml:space="preserve"> Российской Федерации, Гражданским </w:t>
      </w:r>
      <w:hyperlink r:id="rId23" w:history="1">
        <w:r w:rsidRPr="00784329">
          <w:rPr>
            <w:rFonts w:ascii="Times New Roman" w:hAnsi="Times New Roman" w:cs="Times New Roman"/>
            <w:sz w:val="24"/>
            <w:szCs w:val="24"/>
          </w:rPr>
          <w:t>кодексом</w:t>
        </w:r>
      </w:hyperlink>
      <w:r w:rsidRPr="00784329">
        <w:rPr>
          <w:rFonts w:ascii="Times New Roman" w:hAnsi="Times New Roman" w:cs="Times New Roman"/>
          <w:sz w:val="24"/>
          <w:szCs w:val="24"/>
        </w:rPr>
        <w:t xml:space="preserve"> Российской Федерации, Федеральным </w:t>
      </w:r>
      <w:hyperlink r:id="rId24" w:history="1">
        <w:r w:rsidRPr="00784329">
          <w:rPr>
            <w:rFonts w:ascii="Times New Roman" w:hAnsi="Times New Roman" w:cs="Times New Roman"/>
            <w:sz w:val="24"/>
            <w:szCs w:val="24"/>
          </w:rPr>
          <w:t>законом</w:t>
        </w:r>
      </w:hyperlink>
      <w:r w:rsidR="00AA7571" w:rsidRPr="00784329">
        <w:rPr>
          <w:rFonts w:ascii="Times New Roman" w:hAnsi="Times New Roman" w:cs="Times New Roman"/>
          <w:sz w:val="24"/>
          <w:szCs w:val="24"/>
        </w:rPr>
        <w:t>№</w:t>
      </w:r>
      <w:r w:rsidR="00FC1B90" w:rsidRPr="00784329">
        <w:rPr>
          <w:rFonts w:ascii="Times New Roman" w:hAnsi="Times New Roman" w:cs="Times New Roman"/>
          <w:sz w:val="24"/>
          <w:szCs w:val="24"/>
        </w:rPr>
        <w:t xml:space="preserve"> 223-ФЗ</w:t>
      </w:r>
      <w:r w:rsidRPr="00784329">
        <w:rPr>
          <w:rFonts w:ascii="Times New Roman" w:hAnsi="Times New Roman" w:cs="Times New Roman"/>
          <w:sz w:val="24"/>
          <w:szCs w:val="24"/>
        </w:rPr>
        <w:t xml:space="preserve"> и </w:t>
      </w:r>
      <w:r w:rsidRPr="00784329">
        <w:rPr>
          <w:rFonts w:ascii="Times New Roman" w:hAnsi="Times New Roman" w:cs="Times New Roman"/>
          <w:b/>
          <w:sz w:val="24"/>
          <w:szCs w:val="24"/>
        </w:rPr>
        <w:t xml:space="preserve">вступает в силу </w:t>
      </w:r>
      <w:r w:rsidR="00BF230B" w:rsidRPr="00784329">
        <w:rPr>
          <w:rFonts w:ascii="Times New Roman" w:hAnsi="Times New Roman" w:cs="Times New Roman"/>
          <w:b/>
          <w:sz w:val="24"/>
          <w:szCs w:val="24"/>
        </w:rPr>
        <w:t>с 1октября 2018 года</w:t>
      </w:r>
      <w:r w:rsidRPr="00784329">
        <w:rPr>
          <w:rFonts w:ascii="Times New Roman" w:hAnsi="Times New Roman" w:cs="Times New Roman"/>
          <w:b/>
          <w:sz w:val="24"/>
          <w:szCs w:val="24"/>
        </w:rPr>
        <w:t>,</w:t>
      </w:r>
      <w:r w:rsidRPr="00784329">
        <w:rPr>
          <w:rFonts w:ascii="Times New Roman" w:hAnsi="Times New Roman" w:cs="Times New Roman"/>
          <w:sz w:val="24"/>
          <w:szCs w:val="24"/>
        </w:rPr>
        <w:t xml:space="preserve"> регламентирует закупочную деятельность Заказчика, </w:t>
      </w:r>
      <w:r w:rsidR="0013446A" w:rsidRPr="00784329">
        <w:rPr>
          <w:rFonts w:ascii="Times New Roman" w:hAnsi="Times New Roman" w:cs="Times New Roman"/>
          <w:sz w:val="24"/>
          <w:szCs w:val="24"/>
        </w:rPr>
        <w:t>в случаях</w:t>
      </w:r>
      <w:r w:rsidRPr="00784329">
        <w:rPr>
          <w:rFonts w:ascii="Times New Roman" w:hAnsi="Times New Roman" w:cs="Times New Roman"/>
          <w:sz w:val="24"/>
          <w:szCs w:val="24"/>
        </w:rPr>
        <w:t>:</w:t>
      </w:r>
    </w:p>
    <w:p w14:paraId="4F40C80E" w14:textId="77777777" w:rsidR="00735C52" w:rsidRPr="00784329" w:rsidRDefault="0013446A" w:rsidP="00D05A77">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 </w:t>
      </w:r>
      <w:r w:rsidR="00735C52" w:rsidRPr="00784329">
        <w:rPr>
          <w:rFonts w:ascii="Times New Roman" w:hAnsi="Times New Roman" w:cs="Times New Roman"/>
          <w:sz w:val="24"/>
          <w:szCs w:val="24"/>
        </w:rPr>
        <w:t>без привлечения средств соответствующих бюджетов бюджетной системы Российской Федерации;</w:t>
      </w:r>
    </w:p>
    <w:p w14:paraId="0347A5B8" w14:textId="77777777" w:rsidR="0013446A" w:rsidRPr="00784329" w:rsidRDefault="0013446A" w:rsidP="00A51DD1">
      <w:pPr>
        <w:pStyle w:val="ConsPlusNormal"/>
        <w:ind w:firstLine="540"/>
        <w:jc w:val="both"/>
        <w:rPr>
          <w:rFonts w:ascii="Times New Roman" w:hAnsi="Times New Roman" w:cs="Times New Roman"/>
          <w:sz w:val="24"/>
          <w:szCs w:val="24"/>
        </w:rPr>
      </w:pPr>
    </w:p>
    <w:p w14:paraId="6EAD3525" w14:textId="61C29207" w:rsidR="00BD7BB8" w:rsidRPr="00784329" w:rsidRDefault="00ED3628" w:rsidP="00A51DD1">
      <w:pPr>
        <w:pStyle w:val="ConsPlusNormal"/>
        <w:ind w:firstLine="539"/>
        <w:jc w:val="both"/>
        <w:rPr>
          <w:rFonts w:ascii="Times New Roman" w:hAnsi="Times New Roman" w:cs="Times New Roman"/>
          <w:sz w:val="24"/>
          <w:szCs w:val="24"/>
        </w:rPr>
      </w:pPr>
      <w:r w:rsidRPr="00784329">
        <w:rPr>
          <w:rFonts w:ascii="Times New Roman" w:hAnsi="Times New Roman" w:cs="Times New Roman"/>
          <w:sz w:val="24"/>
          <w:szCs w:val="24"/>
        </w:rPr>
        <w:t>2</w:t>
      </w:r>
      <w:r w:rsidR="00BD7BB8" w:rsidRPr="00784329">
        <w:rPr>
          <w:rFonts w:ascii="Times New Roman" w:hAnsi="Times New Roman" w:cs="Times New Roman"/>
          <w:sz w:val="24"/>
          <w:szCs w:val="24"/>
        </w:rPr>
        <w:t xml:space="preserve">) </w:t>
      </w:r>
      <w:r w:rsidR="006E53F0" w:rsidRPr="00784329">
        <w:rPr>
          <w:rFonts w:ascii="Times New Roman" w:hAnsi="Times New Roman" w:cs="Times New Roman"/>
          <w:sz w:val="24"/>
          <w:szCs w:val="24"/>
        </w:rPr>
        <w:t>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00BD7BB8" w:rsidRPr="00784329">
        <w:rPr>
          <w:rFonts w:ascii="Times New Roman" w:hAnsi="Times New Roman" w:cs="Times New Roman"/>
          <w:sz w:val="24"/>
          <w:szCs w:val="24"/>
        </w:rPr>
        <w:t>;</w:t>
      </w:r>
    </w:p>
    <w:p w14:paraId="05DCBA38" w14:textId="77777777" w:rsidR="00BD7BB8" w:rsidRPr="00784329" w:rsidRDefault="00ED362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BD7BB8" w:rsidRPr="00784329">
        <w:rPr>
          <w:rFonts w:ascii="Times New Roman" w:hAnsi="Times New Roman" w:cs="Times New Roman"/>
          <w:sz w:val="24"/>
          <w:szCs w:val="24"/>
        </w:rPr>
        <w:t xml:space="preserve">) </w:t>
      </w:r>
      <w:r w:rsidR="00D547BB" w:rsidRPr="00784329">
        <w:rPr>
          <w:rFonts w:ascii="Times New Roman" w:hAnsi="Times New Roman" w:cs="Times New Roman"/>
          <w:sz w:val="24"/>
          <w:szCs w:val="24"/>
        </w:rPr>
        <w:t xml:space="preserve">осуществляемую </w:t>
      </w:r>
      <w:r w:rsidR="00BD7BB8" w:rsidRPr="00784329">
        <w:rPr>
          <w:rFonts w:ascii="Times New Roman" w:hAnsi="Times New Roman" w:cs="Times New Roman"/>
          <w:sz w:val="24"/>
          <w:szCs w:val="24"/>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25" w:history="1">
        <w:r w:rsidR="00BD7BB8" w:rsidRPr="00784329">
          <w:rPr>
            <w:rFonts w:ascii="Times New Roman" w:hAnsi="Times New Roman" w:cs="Times New Roman"/>
            <w:sz w:val="24"/>
            <w:szCs w:val="24"/>
          </w:rPr>
          <w:t>пунктом 2 части 1 статьи 93</w:t>
        </w:r>
      </w:hyperlink>
      <w:r w:rsidR="00BD7BB8" w:rsidRPr="00784329">
        <w:rPr>
          <w:rFonts w:ascii="Times New Roman" w:hAnsi="Times New Roman" w:cs="Times New Roman"/>
          <w:sz w:val="24"/>
          <w:szCs w:val="24"/>
        </w:rPr>
        <w:t xml:space="preserve"> Федерального закона </w:t>
      </w:r>
      <w:r w:rsidR="00735C52" w:rsidRPr="00784329">
        <w:rPr>
          <w:rFonts w:ascii="Times New Roman" w:hAnsi="Times New Roman" w:cs="Times New Roman"/>
          <w:sz w:val="24"/>
          <w:szCs w:val="24"/>
        </w:rPr>
        <w:t>№44-ФЗ.</w:t>
      </w:r>
    </w:p>
    <w:p w14:paraId="7FE09E6D" w14:textId="77777777" w:rsidR="00671102" w:rsidRPr="00784329" w:rsidRDefault="00671102"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2.2. Положение утверждается директором МУП АГО «Ангарский Водоканал» или лицом, исполняющим полномочия директора, путем подписания соответствующего приказа.</w:t>
      </w:r>
    </w:p>
    <w:p w14:paraId="6BAC5416" w14:textId="77777777" w:rsidR="006E53F0" w:rsidRPr="00784329" w:rsidRDefault="00BD7BB8" w:rsidP="006E53F0">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671102" w:rsidRPr="00784329">
        <w:rPr>
          <w:rFonts w:ascii="Times New Roman" w:hAnsi="Times New Roman" w:cs="Times New Roman"/>
          <w:sz w:val="24"/>
          <w:szCs w:val="24"/>
        </w:rPr>
        <w:t>3</w:t>
      </w:r>
      <w:r w:rsidRPr="00784329">
        <w:rPr>
          <w:rFonts w:ascii="Times New Roman" w:hAnsi="Times New Roman" w:cs="Times New Roman"/>
          <w:sz w:val="24"/>
          <w:szCs w:val="24"/>
        </w:rPr>
        <w:t xml:space="preserve">. </w:t>
      </w:r>
      <w:r w:rsidR="006E53F0" w:rsidRPr="00784329">
        <w:rPr>
          <w:rFonts w:ascii="Times New Roman" w:hAnsi="Times New Roman" w:cs="Times New Roman"/>
          <w:sz w:val="24"/>
          <w:szCs w:val="24"/>
        </w:rPr>
        <w:t>Положение содержит требования к закупке, в том числе порядок определения и обоснования НМЦД,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p>
    <w:p w14:paraId="3CDC638A" w14:textId="5BBFE475" w:rsidR="00BD7BB8" w:rsidRPr="00784329" w:rsidRDefault="00BD7BB8" w:rsidP="006E53F0">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671102" w:rsidRPr="00784329">
        <w:rPr>
          <w:rFonts w:ascii="Times New Roman" w:hAnsi="Times New Roman" w:cs="Times New Roman"/>
          <w:sz w:val="24"/>
          <w:szCs w:val="24"/>
        </w:rPr>
        <w:t>4</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Целями</w:t>
      </w:r>
      <w:r w:rsidRPr="00784329">
        <w:rPr>
          <w:rFonts w:ascii="Times New Roman" w:hAnsi="Times New Roman" w:cs="Times New Roman"/>
          <w:sz w:val="24"/>
          <w:szCs w:val="24"/>
        </w:rPr>
        <w:t xml:space="preserve"> регулирования Положения являются:</w:t>
      </w:r>
    </w:p>
    <w:p w14:paraId="6DE37F45"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обеспечение единства экономического пространства;</w:t>
      </w:r>
    </w:p>
    <w:p w14:paraId="4B96679C"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создание условий для своевременного и полного удовлетворения потребностей Заказчика в </w:t>
      </w:r>
      <w:r w:rsidR="002E0508" w:rsidRPr="00784329">
        <w:rPr>
          <w:rFonts w:ascii="Times New Roman" w:hAnsi="Times New Roman" w:cs="Times New Roman"/>
          <w:sz w:val="24"/>
          <w:szCs w:val="24"/>
        </w:rPr>
        <w:t>ТРУ</w:t>
      </w:r>
      <w:r w:rsidRPr="00784329">
        <w:rPr>
          <w:rFonts w:ascii="Times New Roman" w:hAnsi="Times New Roman" w:cs="Times New Roman"/>
          <w:sz w:val="24"/>
          <w:szCs w:val="24"/>
        </w:rPr>
        <w:t>, в том числе для целей коммерческого использования с необходимыми показателями цены, качества и надежности;</w:t>
      </w:r>
    </w:p>
    <w:p w14:paraId="6411BB17"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эффективное использование денежных средств;</w:t>
      </w:r>
    </w:p>
    <w:p w14:paraId="17433F05"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 расширение возможностей участия юридических и физических лиц в закупке </w:t>
      </w:r>
      <w:r w:rsidR="002E0508"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w:t>
      </w:r>
      <w:r w:rsidRPr="00784329">
        <w:rPr>
          <w:rFonts w:ascii="Times New Roman" w:hAnsi="Times New Roman" w:cs="Times New Roman"/>
          <w:sz w:val="24"/>
          <w:szCs w:val="24"/>
        </w:rPr>
        <w:lastRenderedPageBreak/>
        <w:t>для нужд Заказчика и стимулирование такого участия;</w:t>
      </w:r>
    </w:p>
    <w:p w14:paraId="09D5583E"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5) развитие добросовестной конкуренции;</w:t>
      </w:r>
    </w:p>
    <w:p w14:paraId="58A7098E"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6) обеспечение гласности и прозрачности закупки;</w:t>
      </w:r>
    </w:p>
    <w:p w14:paraId="1B266DEC"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7) предотвращение коррупции и других злоупотреблений.</w:t>
      </w:r>
    </w:p>
    <w:p w14:paraId="2C53A857"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671102" w:rsidRPr="00784329">
        <w:rPr>
          <w:rFonts w:ascii="Times New Roman" w:hAnsi="Times New Roman" w:cs="Times New Roman"/>
          <w:sz w:val="24"/>
          <w:szCs w:val="24"/>
        </w:rPr>
        <w:t>5</w:t>
      </w:r>
      <w:r w:rsidRPr="00784329">
        <w:rPr>
          <w:rFonts w:ascii="Times New Roman" w:hAnsi="Times New Roman" w:cs="Times New Roman"/>
          <w:sz w:val="24"/>
          <w:szCs w:val="24"/>
        </w:rPr>
        <w:t xml:space="preserve">. При осуществлении закупочной деятельности Заказчик руководствуется следующими </w:t>
      </w:r>
      <w:r w:rsidRPr="00784329">
        <w:rPr>
          <w:rFonts w:ascii="Times New Roman" w:hAnsi="Times New Roman" w:cs="Times New Roman"/>
          <w:b/>
          <w:sz w:val="24"/>
          <w:szCs w:val="24"/>
        </w:rPr>
        <w:t>принципами</w:t>
      </w:r>
      <w:r w:rsidRPr="00784329">
        <w:rPr>
          <w:rFonts w:ascii="Times New Roman" w:hAnsi="Times New Roman" w:cs="Times New Roman"/>
          <w:sz w:val="24"/>
          <w:szCs w:val="24"/>
        </w:rPr>
        <w:t>:</w:t>
      </w:r>
    </w:p>
    <w:p w14:paraId="206DCE86"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информационная открытость закупки;</w:t>
      </w:r>
    </w:p>
    <w:p w14:paraId="2F98B802"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10D7E997" w14:textId="77777777" w:rsidR="00BD7BB8" w:rsidRPr="00784329" w:rsidRDefault="00BD7BB8" w:rsidP="00A51DD1">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3) целевое и экономически эффективное расходование денежных средств на приобретение</w:t>
      </w:r>
      <w:r w:rsidR="00AD3068" w:rsidRPr="00784329">
        <w:rPr>
          <w:rFonts w:ascii="Times New Roman" w:hAnsi="Times New Roman" w:cs="Times New Roman"/>
          <w:sz w:val="24"/>
          <w:szCs w:val="24"/>
        </w:rPr>
        <w:t xml:space="preserve"> ТРУ </w:t>
      </w:r>
      <w:r w:rsidR="001C02D3" w:rsidRPr="00784329">
        <w:rPr>
          <w:rFonts w:ascii="Times New Roman" w:hAnsi="Times New Roman" w:cs="Times New Roman"/>
          <w:sz w:val="24"/>
          <w:szCs w:val="24"/>
        </w:rPr>
        <w:t xml:space="preserve">(с учетом при необходимости стоимости жизненного цикла закупаемой продукции) </w:t>
      </w:r>
      <w:r w:rsidRPr="00784329">
        <w:rPr>
          <w:rFonts w:ascii="Times New Roman" w:hAnsi="Times New Roman" w:cs="Times New Roman"/>
          <w:sz w:val="24"/>
          <w:szCs w:val="24"/>
        </w:rPr>
        <w:t>и реализация мер, направленных на сокращение издержек Заказчика;</w:t>
      </w:r>
    </w:p>
    <w:p w14:paraId="4628F68F" w14:textId="77777777" w:rsidR="00BD7BB8" w:rsidRPr="00784329" w:rsidRDefault="00BD7BB8" w:rsidP="00556EC4">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784329">
        <w:rPr>
          <w:rFonts w:ascii="Times New Roman" w:hAnsi="Times New Roman" w:cs="Times New Roman"/>
          <w:sz w:val="24"/>
          <w:szCs w:val="24"/>
        </w:rPr>
        <w:t>неизмеряемых</w:t>
      </w:r>
      <w:proofErr w:type="spellEnd"/>
      <w:r w:rsidRPr="00784329">
        <w:rPr>
          <w:rFonts w:ascii="Times New Roman" w:hAnsi="Times New Roman" w:cs="Times New Roman"/>
          <w:sz w:val="24"/>
          <w:szCs w:val="24"/>
        </w:rPr>
        <w:t xml:space="preserve"> требований к участникам закупки.</w:t>
      </w:r>
    </w:p>
    <w:p w14:paraId="2C87A856" w14:textId="77777777" w:rsidR="00556EC4" w:rsidRPr="00784329" w:rsidRDefault="00556EC4" w:rsidP="00143D60">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2.6. </w:t>
      </w:r>
      <w:r w:rsidR="003F038B" w:rsidRPr="00784329">
        <w:rPr>
          <w:rFonts w:ascii="Times New Roman" w:hAnsi="Times New Roman" w:cs="Times New Roman"/>
          <w:sz w:val="24"/>
          <w:szCs w:val="24"/>
        </w:rPr>
        <w:t xml:space="preserve"> Заказчик может вносить изменения в Положение в случаях, если:</w:t>
      </w:r>
    </w:p>
    <w:p w14:paraId="6B51C3A8" w14:textId="77777777" w:rsidR="003E0E8A" w:rsidRPr="00784329" w:rsidRDefault="003E0E8A" w:rsidP="003E0E8A">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1) внесены изменения в Федеральный закон N 223-ФЗ или иные нормативные правовые акты;</w:t>
      </w:r>
    </w:p>
    <w:p w14:paraId="3ACBEAC2" w14:textId="77777777" w:rsidR="003E0E8A" w:rsidRPr="00784329" w:rsidRDefault="003E0E8A" w:rsidP="003E0E8A">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2) выдано предписание контролирующего органа;</w:t>
      </w:r>
    </w:p>
    <w:p w14:paraId="3BF9EF84" w14:textId="77777777" w:rsidR="003E0E8A" w:rsidRPr="00784329" w:rsidRDefault="003E0E8A" w:rsidP="003E0E8A">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3) изменились сведения о Заказчике, включенные в Положение;</w:t>
      </w:r>
    </w:p>
    <w:p w14:paraId="7E666906" w14:textId="77777777" w:rsidR="003E0E8A" w:rsidRPr="00784329" w:rsidRDefault="003E0E8A" w:rsidP="003E0E8A">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4) изменилась специфика закупочной деятельности Заказчика;</w:t>
      </w:r>
    </w:p>
    <w:p w14:paraId="39D815B9" w14:textId="77777777" w:rsidR="003E0E8A" w:rsidRPr="00784329" w:rsidRDefault="003E0E8A" w:rsidP="003E0E8A">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5)при применении Заказчиком в закупочной деятельности разъяснения или рекомендации органов исполнительной власти о порядке применения Федерального закона N 223-ФЗ и иных нормативных правовых актов;</w:t>
      </w:r>
    </w:p>
    <w:p w14:paraId="31C62E81" w14:textId="69E60C55" w:rsidR="003E0E8A" w:rsidRPr="00784329" w:rsidRDefault="003E0E8A" w:rsidP="003E0E8A">
      <w:pPr>
        <w:pStyle w:val="ConsPlusNormal"/>
        <w:spacing w:after="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6) для достижения  производственных, экономических и иных целей в соответствии с хозяйственной деятельностью Заказчика».</w:t>
      </w:r>
    </w:p>
    <w:p w14:paraId="397400BB" w14:textId="606402DF" w:rsidR="00A714E7" w:rsidRPr="00784329" w:rsidRDefault="00A714E7" w:rsidP="003E0E8A">
      <w:pPr>
        <w:pStyle w:val="ConsPlusNormal"/>
        <w:spacing w:after="120" w:line="276" w:lineRule="auto"/>
        <w:ind w:firstLine="540"/>
        <w:jc w:val="both"/>
        <w:rPr>
          <w:rFonts w:ascii="Times New Roman" w:hAnsi="Times New Roman" w:cs="Times New Roman"/>
          <w:sz w:val="24"/>
          <w:szCs w:val="24"/>
        </w:rPr>
      </w:pPr>
      <w:bookmarkStart w:id="3" w:name="_Hlk181452482"/>
      <w:r w:rsidRPr="00784329">
        <w:rPr>
          <w:rFonts w:ascii="Times New Roman" w:hAnsi="Times New Roman" w:cs="Times New Roman"/>
          <w:sz w:val="24"/>
          <w:szCs w:val="24"/>
        </w:rPr>
        <w:t xml:space="preserve">2.7. Настоящее положение не распространяется на отношения, </w:t>
      </w:r>
      <w:r w:rsidR="00190424" w:rsidRPr="00784329">
        <w:rPr>
          <w:rFonts w:ascii="Times New Roman" w:hAnsi="Times New Roman" w:cs="Times New Roman"/>
          <w:sz w:val="24"/>
          <w:szCs w:val="24"/>
        </w:rPr>
        <w:t>указанные</w:t>
      </w:r>
      <w:r w:rsidRPr="00784329">
        <w:rPr>
          <w:rFonts w:ascii="Times New Roman" w:hAnsi="Times New Roman" w:cs="Times New Roman"/>
          <w:sz w:val="24"/>
          <w:szCs w:val="24"/>
        </w:rPr>
        <w:t xml:space="preserve"> в части </w:t>
      </w:r>
      <w:r w:rsidR="00190424" w:rsidRPr="00784329">
        <w:rPr>
          <w:rFonts w:ascii="Times New Roman" w:hAnsi="Times New Roman" w:cs="Times New Roman"/>
          <w:sz w:val="24"/>
          <w:szCs w:val="24"/>
        </w:rPr>
        <w:t>4 статьи 1 Федерального закона № 223-ФЗ</w:t>
      </w:r>
      <w:r w:rsidR="00532353" w:rsidRPr="00784329">
        <w:rPr>
          <w:rFonts w:ascii="Times New Roman" w:hAnsi="Times New Roman" w:cs="Times New Roman"/>
          <w:sz w:val="24"/>
          <w:szCs w:val="24"/>
        </w:rPr>
        <w:t>.</w:t>
      </w:r>
    </w:p>
    <w:p w14:paraId="1AF2CB9B" w14:textId="77777777" w:rsidR="00BD7BB8" w:rsidRPr="00784329" w:rsidRDefault="00BD7BB8" w:rsidP="00A51DD1">
      <w:pPr>
        <w:spacing w:before="240" w:after="240"/>
        <w:jc w:val="center"/>
        <w:outlineLvl w:val="0"/>
        <w:rPr>
          <w:rFonts w:ascii="Times New Roman" w:hAnsi="Times New Roman" w:cs="Times New Roman"/>
          <w:b/>
          <w:sz w:val="24"/>
          <w:szCs w:val="24"/>
        </w:rPr>
      </w:pPr>
      <w:bookmarkStart w:id="4" w:name="_Toc181870911"/>
      <w:bookmarkEnd w:id="3"/>
      <w:r w:rsidRPr="00784329">
        <w:rPr>
          <w:rFonts w:ascii="Times New Roman" w:hAnsi="Times New Roman" w:cs="Times New Roman"/>
          <w:b/>
          <w:sz w:val="24"/>
          <w:szCs w:val="24"/>
        </w:rPr>
        <w:t>Глава 3.</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ИНФОРМАЦИОННОЕ ОБЕСПЕЧЕНИЕ ЗАКУПОК</w:t>
      </w:r>
      <w:bookmarkEnd w:id="4"/>
    </w:p>
    <w:p w14:paraId="6F79AA62" w14:textId="77777777" w:rsidR="00D41954" w:rsidRPr="00784329" w:rsidRDefault="00D41954" w:rsidP="00A51DD1">
      <w:pPr>
        <w:autoSpaceDE w:val="0"/>
        <w:autoSpaceDN w:val="0"/>
        <w:adjustRightInd w:val="0"/>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3.1. </w:t>
      </w:r>
      <w:r w:rsidRPr="00784329">
        <w:rPr>
          <w:rFonts w:ascii="Times New Roman" w:hAnsi="Times New Roman" w:cs="Times New Roman"/>
          <w:b/>
          <w:sz w:val="24"/>
          <w:szCs w:val="24"/>
        </w:rPr>
        <w:t>Положение,</w:t>
      </w:r>
      <w:r w:rsidRPr="00784329">
        <w:rPr>
          <w:rFonts w:ascii="Times New Roman" w:hAnsi="Times New Roman" w:cs="Times New Roman"/>
          <w:sz w:val="24"/>
          <w:szCs w:val="24"/>
        </w:rPr>
        <w:t xml:space="preserve"> изменения, вносимые в Положение, подлежат обязательному размещению в ЕИС </w:t>
      </w:r>
      <w:r w:rsidRPr="00784329">
        <w:rPr>
          <w:rFonts w:ascii="Times New Roman" w:hAnsi="Times New Roman" w:cs="Times New Roman"/>
          <w:b/>
          <w:sz w:val="24"/>
          <w:szCs w:val="24"/>
        </w:rPr>
        <w:t xml:space="preserve">не позднее чем в течение 15 (пятнадцати)  </w:t>
      </w:r>
      <w:r w:rsidR="004D4888" w:rsidRPr="00784329">
        <w:rPr>
          <w:rFonts w:ascii="Times New Roman" w:hAnsi="Times New Roman" w:cs="Times New Roman"/>
          <w:b/>
          <w:sz w:val="24"/>
          <w:szCs w:val="24"/>
        </w:rPr>
        <w:t>календарных</w:t>
      </w:r>
      <w:r w:rsidR="002511C6"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дней со дня утверждения.</w:t>
      </w:r>
    </w:p>
    <w:p w14:paraId="298A70D5"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804391"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00546549" w:rsidRPr="00784329">
        <w:rPr>
          <w:rFonts w:ascii="Times New Roman" w:hAnsi="Times New Roman" w:cs="Times New Roman"/>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работ, услуг.</w:t>
      </w:r>
    </w:p>
    <w:p w14:paraId="3F175F57" w14:textId="77777777" w:rsidR="00BD7BB8" w:rsidRPr="00784329" w:rsidRDefault="00BD7BB8" w:rsidP="00A51DD1">
      <w:pPr>
        <w:pStyle w:val="ConsPlusNormal"/>
        <w:spacing w:before="220"/>
        <w:ind w:firstLine="540"/>
        <w:jc w:val="both"/>
        <w:rPr>
          <w:rFonts w:ascii="Times New Roman" w:hAnsi="Times New Roman" w:cs="Times New Roman"/>
          <w:b/>
          <w:sz w:val="24"/>
          <w:szCs w:val="24"/>
        </w:rPr>
      </w:pPr>
      <w:r w:rsidRPr="00784329">
        <w:rPr>
          <w:rFonts w:ascii="Times New Roman" w:hAnsi="Times New Roman" w:cs="Times New Roman"/>
          <w:sz w:val="24"/>
          <w:szCs w:val="24"/>
        </w:rPr>
        <w:t>3.</w:t>
      </w:r>
      <w:r w:rsidR="007634B0" w:rsidRPr="00784329">
        <w:rPr>
          <w:rFonts w:ascii="Times New Roman" w:hAnsi="Times New Roman" w:cs="Times New Roman"/>
          <w:sz w:val="24"/>
          <w:szCs w:val="24"/>
        </w:rPr>
        <w:t>3</w:t>
      </w:r>
      <w:r w:rsidRPr="00784329">
        <w:rPr>
          <w:rFonts w:ascii="Times New Roman" w:hAnsi="Times New Roman" w:cs="Times New Roman"/>
          <w:sz w:val="24"/>
          <w:szCs w:val="24"/>
        </w:rPr>
        <w:t xml:space="preserve">. </w:t>
      </w:r>
      <w:r w:rsidR="002046A4" w:rsidRPr="00784329">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w:t>
      </w:r>
      <w:r w:rsidR="002046A4" w:rsidRPr="00784329">
        <w:rPr>
          <w:rFonts w:ascii="Times New Roman" w:hAnsi="Times New Roman" w:cs="Times New Roman"/>
          <w:sz w:val="24"/>
          <w:szCs w:val="24"/>
        </w:rPr>
        <w:lastRenderedPageBreak/>
        <w:t>закона №223-ФЗ, в план закупки инновационной продукции, высокотехнологичной продукции, лекарственных средств.</w:t>
      </w:r>
    </w:p>
    <w:p w14:paraId="7EB15CC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7634B0" w:rsidRPr="00784329">
        <w:rPr>
          <w:rFonts w:ascii="Times New Roman" w:hAnsi="Times New Roman" w:cs="Times New Roman"/>
          <w:sz w:val="24"/>
          <w:szCs w:val="24"/>
        </w:rPr>
        <w:t>4</w:t>
      </w:r>
      <w:r w:rsidRPr="00784329">
        <w:rPr>
          <w:rFonts w:ascii="Times New Roman" w:hAnsi="Times New Roman" w:cs="Times New Roman"/>
          <w:sz w:val="24"/>
          <w:szCs w:val="24"/>
        </w:rPr>
        <w:t>. Проведение закупки осуществляется в соответствии с планом закуп</w:t>
      </w:r>
      <w:r w:rsidR="0012341E" w:rsidRPr="00784329">
        <w:rPr>
          <w:rFonts w:ascii="Times New Roman" w:hAnsi="Times New Roman" w:cs="Times New Roman"/>
          <w:sz w:val="24"/>
          <w:szCs w:val="24"/>
        </w:rPr>
        <w:t>ки</w:t>
      </w:r>
      <w:r w:rsidRPr="00784329">
        <w:rPr>
          <w:rFonts w:ascii="Times New Roman" w:hAnsi="Times New Roman" w:cs="Times New Roman"/>
          <w:sz w:val="24"/>
          <w:szCs w:val="24"/>
        </w:rPr>
        <w:t>. Не допускается проведение закупки без включения соответствующей закупки в план закуп</w:t>
      </w:r>
      <w:r w:rsidR="0012341E" w:rsidRPr="00784329">
        <w:rPr>
          <w:rFonts w:ascii="Times New Roman" w:hAnsi="Times New Roman" w:cs="Times New Roman"/>
          <w:sz w:val="24"/>
          <w:szCs w:val="24"/>
        </w:rPr>
        <w:t>ки</w:t>
      </w:r>
      <w:r w:rsidRPr="00784329">
        <w:rPr>
          <w:rFonts w:ascii="Times New Roman" w:hAnsi="Times New Roman" w:cs="Times New Roman"/>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54125C4" w14:textId="77777777" w:rsidR="0012040D"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7634B0" w:rsidRPr="00784329">
        <w:rPr>
          <w:rFonts w:ascii="Times New Roman" w:hAnsi="Times New Roman" w:cs="Times New Roman"/>
          <w:sz w:val="24"/>
          <w:szCs w:val="24"/>
        </w:rPr>
        <w:t>5</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В план закупки включаются</w:t>
      </w:r>
      <w:r w:rsidR="002511C6" w:rsidRPr="00784329">
        <w:rPr>
          <w:rFonts w:ascii="Times New Roman" w:hAnsi="Times New Roman" w:cs="Times New Roman"/>
          <w:b/>
          <w:sz w:val="24"/>
          <w:szCs w:val="24"/>
        </w:rPr>
        <w:t xml:space="preserve"> </w:t>
      </w:r>
      <w:r w:rsidR="0012040D" w:rsidRPr="00784329">
        <w:rPr>
          <w:rFonts w:ascii="Times New Roman" w:hAnsi="Times New Roman" w:cs="Times New Roman"/>
          <w:sz w:val="24"/>
          <w:szCs w:val="24"/>
        </w:rPr>
        <w:t xml:space="preserve">следующие сведения: </w:t>
      </w:r>
    </w:p>
    <w:p w14:paraId="5F52CA8F" w14:textId="77777777" w:rsidR="0012040D" w:rsidRPr="00784329" w:rsidRDefault="0012040D"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наименование закупки (предмет договора);</w:t>
      </w:r>
    </w:p>
    <w:p w14:paraId="0631C19F" w14:textId="77777777" w:rsidR="009106BC" w:rsidRPr="00784329" w:rsidRDefault="0012040D"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 xml:space="preserve">минимально необходимые требования, предъявляемые </w:t>
      </w:r>
      <w:r w:rsidRPr="00784329">
        <w:rPr>
          <w:rFonts w:ascii="Times New Roman" w:hAnsi="Times New Roman" w:cs="Times New Roman"/>
          <w:sz w:val="24"/>
          <w:szCs w:val="24"/>
        </w:rPr>
        <w:t xml:space="preserve">Заказчиком </w:t>
      </w:r>
      <w:proofErr w:type="gramStart"/>
      <w:r w:rsidR="00BD7BB8" w:rsidRPr="00784329">
        <w:rPr>
          <w:rFonts w:ascii="Times New Roman" w:hAnsi="Times New Roman" w:cs="Times New Roman"/>
          <w:sz w:val="24"/>
          <w:szCs w:val="24"/>
        </w:rPr>
        <w:t>к закупаемым</w:t>
      </w:r>
      <w:proofErr w:type="gramEnd"/>
      <w:r w:rsidR="002511C6" w:rsidRPr="00784329">
        <w:rPr>
          <w:rFonts w:ascii="Times New Roman" w:hAnsi="Times New Roman" w:cs="Times New Roman"/>
          <w:sz w:val="24"/>
          <w:szCs w:val="24"/>
        </w:rPr>
        <w:t xml:space="preserve"> </w:t>
      </w:r>
      <w:r w:rsidR="002E0508"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включая </w:t>
      </w:r>
      <w:r w:rsidR="009106BC" w:rsidRPr="00784329">
        <w:rPr>
          <w:rFonts w:ascii="Times New Roman" w:hAnsi="Times New Roman" w:cs="Times New Roman"/>
          <w:sz w:val="24"/>
          <w:szCs w:val="24"/>
        </w:rPr>
        <w:t xml:space="preserve">их </w:t>
      </w:r>
      <w:r w:rsidR="00BD7BB8" w:rsidRPr="00784329">
        <w:rPr>
          <w:rFonts w:ascii="Times New Roman" w:hAnsi="Times New Roman" w:cs="Times New Roman"/>
          <w:sz w:val="24"/>
          <w:szCs w:val="24"/>
        </w:rPr>
        <w:t>функциональные, технические, качественные, количественные и эксплуатационные характеристики</w:t>
      </w:r>
      <w:r w:rsidR="009106BC" w:rsidRPr="00784329">
        <w:rPr>
          <w:rFonts w:ascii="Times New Roman" w:hAnsi="Times New Roman" w:cs="Times New Roman"/>
          <w:sz w:val="24"/>
          <w:szCs w:val="24"/>
        </w:rPr>
        <w:t>;</w:t>
      </w:r>
    </w:p>
    <w:p w14:paraId="3DDD92EE" w14:textId="77777777" w:rsidR="00E41F97" w:rsidRPr="00784329" w:rsidRDefault="009106BC"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w:t>
      </w:r>
      <w:r w:rsidR="00E41F97" w:rsidRPr="00784329">
        <w:rPr>
          <w:rFonts w:ascii="Times New Roman" w:hAnsi="Times New Roman" w:cs="Times New Roman"/>
          <w:sz w:val="24"/>
          <w:szCs w:val="24"/>
        </w:rPr>
        <w:t xml:space="preserve"> регион поставки товара, выполнения работ,</w:t>
      </w:r>
      <w:r w:rsidR="00BD7BB8" w:rsidRPr="00784329">
        <w:rPr>
          <w:rFonts w:ascii="Times New Roman" w:hAnsi="Times New Roman" w:cs="Times New Roman"/>
          <w:sz w:val="24"/>
          <w:szCs w:val="24"/>
        </w:rPr>
        <w:t xml:space="preserve"> оказания услуг</w:t>
      </w:r>
      <w:r w:rsidR="00E41F97" w:rsidRPr="00784329">
        <w:rPr>
          <w:rFonts w:ascii="Times New Roman" w:hAnsi="Times New Roman" w:cs="Times New Roman"/>
          <w:sz w:val="24"/>
          <w:szCs w:val="24"/>
        </w:rPr>
        <w:t>;</w:t>
      </w:r>
    </w:p>
    <w:p w14:paraId="785A87B4" w14:textId="77777777" w:rsidR="00E41F97" w:rsidRPr="00784329" w:rsidRDefault="00E41F97"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сроки исполнения договора;</w:t>
      </w:r>
    </w:p>
    <w:p w14:paraId="4414FD06" w14:textId="77777777" w:rsidR="00BD7BB8" w:rsidRPr="00784329" w:rsidRDefault="00E41F97"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сведения о НМЦД</w:t>
      </w:r>
      <w:r w:rsidRPr="00784329">
        <w:rPr>
          <w:rFonts w:ascii="Times New Roman" w:hAnsi="Times New Roman" w:cs="Times New Roman"/>
          <w:sz w:val="24"/>
          <w:szCs w:val="24"/>
        </w:rPr>
        <w:t>;</w:t>
      </w:r>
    </w:p>
    <w:p w14:paraId="743BBA19" w14:textId="77777777" w:rsidR="00E41F97" w:rsidRPr="00784329" w:rsidRDefault="00E41F97"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иные сведения о закупке, предусмотренные законодательством и ЕИС.</w:t>
      </w:r>
    </w:p>
    <w:p w14:paraId="325F5901" w14:textId="77777777" w:rsidR="00BD7BB8" w:rsidRPr="00784329" w:rsidRDefault="00BD7BB8"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953322" w:rsidRPr="00784329">
        <w:rPr>
          <w:rFonts w:ascii="Times New Roman" w:hAnsi="Times New Roman" w:cs="Times New Roman"/>
          <w:sz w:val="24"/>
          <w:szCs w:val="24"/>
        </w:rPr>
        <w:t>6</w:t>
      </w:r>
      <w:r w:rsidRPr="00784329">
        <w:rPr>
          <w:rFonts w:ascii="Times New Roman" w:hAnsi="Times New Roman" w:cs="Times New Roman"/>
          <w:sz w:val="24"/>
          <w:szCs w:val="24"/>
        </w:rPr>
        <w:t xml:space="preserve">. В течение </w:t>
      </w:r>
      <w:r w:rsidR="00715DB3" w:rsidRPr="00784329">
        <w:rPr>
          <w:rFonts w:ascii="Times New Roman" w:hAnsi="Times New Roman" w:cs="Times New Roman"/>
          <w:sz w:val="24"/>
          <w:szCs w:val="24"/>
        </w:rPr>
        <w:t>срока действия плана закупки</w:t>
      </w:r>
      <w:r w:rsidRPr="00784329">
        <w:rPr>
          <w:rFonts w:ascii="Times New Roman" w:hAnsi="Times New Roman" w:cs="Times New Roman"/>
          <w:sz w:val="24"/>
          <w:szCs w:val="24"/>
        </w:rPr>
        <w:t xml:space="preserve"> возможн</w:t>
      </w:r>
      <w:r w:rsidR="00927BF7" w:rsidRPr="00784329">
        <w:rPr>
          <w:rFonts w:ascii="Times New Roman" w:hAnsi="Times New Roman" w:cs="Times New Roman"/>
          <w:sz w:val="24"/>
          <w:szCs w:val="24"/>
        </w:rPr>
        <w:t xml:space="preserve">о внесение новых позиций закупки ТРУ для нужд Заказчика, а также </w:t>
      </w:r>
      <w:r w:rsidRPr="00784329">
        <w:rPr>
          <w:rFonts w:ascii="Times New Roman" w:hAnsi="Times New Roman" w:cs="Times New Roman"/>
          <w:sz w:val="24"/>
          <w:szCs w:val="24"/>
        </w:rPr>
        <w:t xml:space="preserve">корректировка </w:t>
      </w:r>
      <w:r w:rsidR="00715DB3" w:rsidRPr="00784329">
        <w:rPr>
          <w:rFonts w:ascii="Times New Roman" w:hAnsi="Times New Roman" w:cs="Times New Roman"/>
          <w:sz w:val="24"/>
          <w:szCs w:val="24"/>
        </w:rPr>
        <w:t>содержащейся в нем информации о закупках</w:t>
      </w:r>
      <w:r w:rsidRPr="00784329">
        <w:rPr>
          <w:rFonts w:ascii="Times New Roman" w:hAnsi="Times New Roman" w:cs="Times New Roman"/>
          <w:sz w:val="24"/>
          <w:szCs w:val="24"/>
        </w:rPr>
        <w:t>, в том числе в случае:</w:t>
      </w:r>
    </w:p>
    <w:p w14:paraId="0EE64206" w14:textId="77777777" w:rsidR="00BD7BB8" w:rsidRPr="00784329" w:rsidRDefault="00BD7BB8" w:rsidP="007E1E2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 изменения потребности в </w:t>
      </w:r>
      <w:r w:rsidR="00F4014C"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в том числе </w:t>
      </w:r>
      <w:r w:rsidR="0008283B" w:rsidRPr="00784329">
        <w:rPr>
          <w:rFonts w:ascii="Times New Roman" w:hAnsi="Times New Roman" w:cs="Times New Roman"/>
          <w:sz w:val="24"/>
          <w:szCs w:val="24"/>
        </w:rPr>
        <w:t xml:space="preserve">объемов ТРУ, </w:t>
      </w:r>
      <w:r w:rsidRPr="00784329">
        <w:rPr>
          <w:rFonts w:ascii="Times New Roman" w:hAnsi="Times New Roman" w:cs="Times New Roman"/>
          <w:sz w:val="24"/>
          <w:szCs w:val="24"/>
        </w:rPr>
        <w:t>сроков их приобретения, способа осуществления закупки и срока исполнения договора;</w:t>
      </w:r>
    </w:p>
    <w:p w14:paraId="327F9EAC" w14:textId="77777777" w:rsidR="0008283B" w:rsidRPr="00784329" w:rsidRDefault="00BD7BB8" w:rsidP="007E1E2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 изменения более чем </w:t>
      </w:r>
      <w:r w:rsidR="0008283B" w:rsidRPr="00784329">
        <w:rPr>
          <w:rFonts w:ascii="Times New Roman" w:hAnsi="Times New Roman" w:cs="Times New Roman"/>
          <w:sz w:val="24"/>
          <w:szCs w:val="24"/>
        </w:rPr>
        <w:t>на 10 %</w:t>
      </w:r>
      <w:r w:rsidR="0036691D" w:rsidRPr="00784329">
        <w:rPr>
          <w:rFonts w:ascii="Times New Roman" w:hAnsi="Times New Roman" w:cs="Times New Roman"/>
          <w:sz w:val="24"/>
          <w:szCs w:val="24"/>
        </w:rPr>
        <w:t xml:space="preserve"> (</w:t>
      </w:r>
      <w:r w:rsidR="0008283B" w:rsidRPr="00784329">
        <w:rPr>
          <w:rFonts w:ascii="Times New Roman" w:hAnsi="Times New Roman" w:cs="Times New Roman"/>
          <w:sz w:val="24"/>
          <w:szCs w:val="24"/>
        </w:rPr>
        <w:t>десять</w:t>
      </w:r>
      <w:r w:rsidR="00AC52A4" w:rsidRPr="00784329">
        <w:rPr>
          <w:rFonts w:ascii="Times New Roman" w:hAnsi="Times New Roman" w:cs="Times New Roman"/>
          <w:sz w:val="24"/>
          <w:szCs w:val="24"/>
        </w:rPr>
        <w:t xml:space="preserve"> </w:t>
      </w:r>
      <w:r w:rsidRPr="00784329">
        <w:rPr>
          <w:rFonts w:ascii="Times New Roman" w:hAnsi="Times New Roman" w:cs="Times New Roman"/>
          <w:sz w:val="24"/>
          <w:szCs w:val="24"/>
        </w:rPr>
        <w:t>процентов</w:t>
      </w:r>
      <w:r w:rsidR="008B2F35" w:rsidRPr="00784329">
        <w:rPr>
          <w:rFonts w:ascii="Times New Roman" w:hAnsi="Times New Roman" w:cs="Times New Roman"/>
          <w:sz w:val="24"/>
          <w:szCs w:val="24"/>
        </w:rPr>
        <w:t>)</w:t>
      </w:r>
      <w:r w:rsidR="00AC52A4"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стоимости планируемых к приобретению </w:t>
      </w:r>
      <w:r w:rsidR="008B2F35" w:rsidRPr="00784329">
        <w:rPr>
          <w:rFonts w:ascii="Times New Roman" w:hAnsi="Times New Roman" w:cs="Times New Roman"/>
          <w:sz w:val="24"/>
          <w:szCs w:val="24"/>
        </w:rPr>
        <w:t>ТРУ</w:t>
      </w:r>
      <w:r w:rsidRPr="00784329">
        <w:rPr>
          <w:rFonts w:ascii="Times New Roman" w:hAnsi="Times New Roman" w:cs="Times New Roman"/>
          <w:sz w:val="24"/>
          <w:szCs w:val="24"/>
        </w:rPr>
        <w:t>,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4F6F2B1" w14:textId="77777777" w:rsidR="0008283B" w:rsidRPr="00784329" w:rsidRDefault="0008283B" w:rsidP="007E1E2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3) при возникновении необходимости изменения сведений о закупках, указанных в план</w:t>
      </w:r>
      <w:r w:rsidR="004B6390" w:rsidRPr="00784329">
        <w:rPr>
          <w:rFonts w:ascii="Times New Roman" w:hAnsi="Times New Roman" w:cs="Times New Roman"/>
          <w:sz w:val="24"/>
          <w:szCs w:val="24"/>
        </w:rPr>
        <w:t>е</w:t>
      </w:r>
      <w:r w:rsidR="00AC52A4" w:rsidRPr="00784329">
        <w:rPr>
          <w:rFonts w:ascii="Times New Roman" w:hAnsi="Times New Roman" w:cs="Times New Roman"/>
          <w:sz w:val="24"/>
          <w:szCs w:val="24"/>
        </w:rPr>
        <w:t xml:space="preserve"> </w:t>
      </w:r>
      <w:r w:rsidRPr="00784329">
        <w:rPr>
          <w:rFonts w:ascii="Times New Roman" w:hAnsi="Times New Roman" w:cs="Times New Roman"/>
          <w:sz w:val="24"/>
          <w:szCs w:val="24"/>
        </w:rPr>
        <w:t>закуп</w:t>
      </w:r>
      <w:r w:rsidR="004B6390" w:rsidRPr="00784329">
        <w:rPr>
          <w:rFonts w:ascii="Times New Roman" w:hAnsi="Times New Roman" w:cs="Times New Roman"/>
          <w:sz w:val="24"/>
          <w:szCs w:val="24"/>
        </w:rPr>
        <w:t>ки</w:t>
      </w:r>
      <w:r w:rsidRPr="00784329">
        <w:rPr>
          <w:rFonts w:ascii="Times New Roman" w:hAnsi="Times New Roman" w:cs="Times New Roman"/>
          <w:sz w:val="24"/>
          <w:szCs w:val="24"/>
        </w:rPr>
        <w:t>;</w:t>
      </w:r>
    </w:p>
    <w:p w14:paraId="70C951B4" w14:textId="77777777" w:rsidR="0008283B" w:rsidRPr="00784329" w:rsidRDefault="0008283B" w:rsidP="007E1E2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 4) при возникновении необходимости закупки ТРУ, не предусмотренных планами закупки, в том числе в связи с привлечением в ходе исполнения договора, по которому Заказчик является поставщиком (исполнителем, подрядчиком), иных лиц для исполнения предусмотренных договоров обязательств Заказчика</w:t>
      </w:r>
    </w:p>
    <w:p w14:paraId="76506BAF" w14:textId="77777777" w:rsidR="00C5635A" w:rsidRPr="00784329" w:rsidRDefault="00C5635A" w:rsidP="007E1E24">
      <w:pPr>
        <w:pStyle w:val="ConsPlusNormal"/>
        <w:spacing w:before="240"/>
        <w:ind w:firstLine="539"/>
        <w:jc w:val="both"/>
        <w:rPr>
          <w:rFonts w:ascii="Times New Roman" w:hAnsi="Times New Roman" w:cs="Times New Roman"/>
          <w:sz w:val="24"/>
          <w:szCs w:val="24"/>
          <w:highlight w:val="yellow"/>
        </w:rPr>
      </w:pPr>
      <w:r w:rsidRPr="00784329">
        <w:rPr>
          <w:rFonts w:ascii="Times New Roman" w:hAnsi="Times New Roman" w:cs="Times New Roman"/>
          <w:sz w:val="24"/>
          <w:szCs w:val="24"/>
        </w:rPr>
        <w:t>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06401E2D" w14:textId="77777777" w:rsidR="00033C3B" w:rsidRPr="00784329" w:rsidRDefault="00C5635A" w:rsidP="00C5635A">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 xml:space="preserve">) в иных случаях, установленных </w:t>
      </w:r>
      <w:r w:rsidR="003C4B4C" w:rsidRPr="00784329">
        <w:rPr>
          <w:rFonts w:ascii="Times New Roman" w:hAnsi="Times New Roman" w:cs="Times New Roman"/>
          <w:sz w:val="24"/>
          <w:szCs w:val="24"/>
        </w:rPr>
        <w:t>действующим законодательством РФ</w:t>
      </w:r>
      <w:r w:rsidR="00BD7BB8" w:rsidRPr="00784329">
        <w:rPr>
          <w:rFonts w:ascii="Times New Roman" w:hAnsi="Times New Roman" w:cs="Times New Roman"/>
          <w:sz w:val="24"/>
          <w:szCs w:val="24"/>
        </w:rPr>
        <w:t>.</w:t>
      </w:r>
    </w:p>
    <w:p w14:paraId="64D252BA" w14:textId="77777777" w:rsidR="000B3702" w:rsidRPr="00784329" w:rsidRDefault="00BD7BB8" w:rsidP="00880FEC">
      <w:pPr>
        <w:pStyle w:val="ConsPlusNormal"/>
        <w:spacing w:before="120" w:line="276" w:lineRule="auto"/>
        <w:ind w:firstLine="540"/>
        <w:jc w:val="both"/>
        <w:rPr>
          <w:rFonts w:ascii="Times New Roman" w:hAnsi="Times New Roman" w:cs="Times New Roman"/>
          <w:sz w:val="24"/>
          <w:szCs w:val="24"/>
        </w:rPr>
      </w:pPr>
      <w:bookmarkStart w:id="5" w:name="P88"/>
      <w:bookmarkEnd w:id="5"/>
      <w:r w:rsidRPr="00784329">
        <w:rPr>
          <w:rFonts w:ascii="Times New Roman" w:hAnsi="Times New Roman" w:cs="Times New Roman"/>
          <w:sz w:val="24"/>
          <w:szCs w:val="24"/>
        </w:rPr>
        <w:t>3.</w:t>
      </w:r>
      <w:r w:rsidR="00953322" w:rsidRPr="00784329">
        <w:rPr>
          <w:rFonts w:ascii="Times New Roman" w:hAnsi="Times New Roman" w:cs="Times New Roman"/>
          <w:sz w:val="24"/>
          <w:szCs w:val="24"/>
        </w:rPr>
        <w:t>7</w:t>
      </w:r>
      <w:r w:rsidRPr="00784329">
        <w:rPr>
          <w:rFonts w:ascii="Times New Roman" w:hAnsi="Times New Roman" w:cs="Times New Roman"/>
          <w:sz w:val="24"/>
          <w:szCs w:val="24"/>
        </w:rPr>
        <w:t xml:space="preserve">. </w:t>
      </w:r>
      <w:r w:rsidR="000B3702" w:rsidRPr="00784329">
        <w:rPr>
          <w:rFonts w:ascii="Times New Roman" w:hAnsi="Times New Roman" w:cs="Times New Roman"/>
          <w:sz w:val="24"/>
          <w:szCs w:val="24"/>
        </w:rPr>
        <w:t>При осуществлении закупки в единой информационной системе, на официальном сайте, за исключением случаев, предусмотренных Федеральным законом №223-ФЗ, размещаются:</w:t>
      </w:r>
    </w:p>
    <w:p w14:paraId="73BC941E"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извещение об осуществлении конкурентной закупки, </w:t>
      </w:r>
    </w:p>
    <w:p w14:paraId="248B27FB"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2)документация о конкурентной закупке, </w:t>
      </w:r>
    </w:p>
    <w:p w14:paraId="09897D03"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3)проект договора, являющийся неотъемлемой частью извещения об осуществлении </w:t>
      </w:r>
      <w:r w:rsidRPr="00784329">
        <w:rPr>
          <w:rFonts w:ascii="Times New Roman" w:hAnsi="Times New Roman" w:cs="Times New Roman"/>
          <w:sz w:val="24"/>
          <w:szCs w:val="24"/>
        </w:rPr>
        <w:lastRenderedPageBreak/>
        <w:t xml:space="preserve">конкурентной закупки и документации о конкурентной закупке, </w:t>
      </w:r>
    </w:p>
    <w:p w14:paraId="7A8D91BC"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4)изменения, внесенные в такие извещение и документацию, </w:t>
      </w:r>
    </w:p>
    <w:p w14:paraId="241CDB99"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5)разъяснения такой документации, </w:t>
      </w:r>
    </w:p>
    <w:p w14:paraId="022151A1"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6)протоколы, составляемые при осуществлении закупки, </w:t>
      </w:r>
    </w:p>
    <w:p w14:paraId="5345472F" w14:textId="77777777" w:rsidR="000B3702" w:rsidRPr="00784329" w:rsidRDefault="000B3702" w:rsidP="00880FEC">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7)итоговый протокол, </w:t>
      </w:r>
    </w:p>
    <w:p w14:paraId="23C8AAAC" w14:textId="77777777" w:rsidR="000B3702" w:rsidRPr="00784329" w:rsidRDefault="000B3702" w:rsidP="00880FEC">
      <w:pPr>
        <w:pStyle w:val="ConsPlusNormal"/>
        <w:spacing w:before="120" w:line="276" w:lineRule="auto"/>
        <w:ind w:firstLine="540"/>
        <w:rPr>
          <w:rFonts w:ascii="Times New Roman" w:hAnsi="Times New Roman" w:cs="Times New Roman"/>
          <w:sz w:val="24"/>
          <w:szCs w:val="24"/>
        </w:rPr>
      </w:pPr>
      <w:r w:rsidRPr="00784329">
        <w:rPr>
          <w:rFonts w:ascii="Times New Roman" w:hAnsi="Times New Roman" w:cs="Times New Roman"/>
          <w:sz w:val="24"/>
          <w:szCs w:val="24"/>
        </w:rPr>
        <w:t>8)иная дополнительная информация, предусмотренная Положением, за исключением случаев, предусмотренных Федеральным законом№223-ФЗ.</w:t>
      </w:r>
    </w:p>
    <w:p w14:paraId="644855BC" w14:textId="77777777" w:rsidR="00C455F5" w:rsidRPr="00784329" w:rsidRDefault="002B7C2B" w:rsidP="004B38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3.8. </w:t>
      </w:r>
      <w:r w:rsidR="00C455F5" w:rsidRPr="00784329">
        <w:rPr>
          <w:rFonts w:ascii="Times New Roman" w:hAnsi="Times New Roman" w:cs="Times New Roman"/>
          <w:sz w:val="24"/>
          <w:szCs w:val="24"/>
        </w:rPr>
        <w:t xml:space="preserve">Заказчик </w:t>
      </w:r>
      <w:r w:rsidR="00C455F5" w:rsidRPr="00784329">
        <w:rPr>
          <w:rFonts w:ascii="Times New Roman" w:hAnsi="Times New Roman" w:cs="Times New Roman"/>
          <w:b/>
          <w:sz w:val="24"/>
          <w:szCs w:val="24"/>
        </w:rPr>
        <w:t xml:space="preserve">вправе не размещать в ЕИС </w:t>
      </w:r>
      <w:r w:rsidR="00C455F5" w:rsidRPr="00784329">
        <w:rPr>
          <w:rFonts w:ascii="Times New Roman" w:hAnsi="Times New Roman" w:cs="Times New Roman"/>
          <w:sz w:val="24"/>
          <w:szCs w:val="24"/>
        </w:rPr>
        <w:t>следующие сведения:</w:t>
      </w:r>
    </w:p>
    <w:p w14:paraId="460DF18D" w14:textId="77777777" w:rsidR="00C455F5" w:rsidRPr="00784329" w:rsidRDefault="00C455F5" w:rsidP="007E1E24">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 о закупке </w:t>
      </w:r>
      <w:r w:rsidR="003C2C99"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стоимость которых не превышает </w:t>
      </w:r>
      <w:r w:rsidR="003C2C99" w:rsidRPr="00784329">
        <w:rPr>
          <w:rFonts w:ascii="Times New Roman" w:hAnsi="Times New Roman" w:cs="Times New Roman"/>
          <w:sz w:val="24"/>
          <w:szCs w:val="24"/>
        </w:rPr>
        <w:t>100 000 (</w:t>
      </w:r>
      <w:r w:rsidRPr="00784329">
        <w:rPr>
          <w:rFonts w:ascii="Times New Roman" w:hAnsi="Times New Roman" w:cs="Times New Roman"/>
          <w:sz w:val="24"/>
          <w:szCs w:val="24"/>
        </w:rPr>
        <w:t>сто тысяч</w:t>
      </w:r>
      <w:r w:rsidR="003C2C99" w:rsidRPr="00784329">
        <w:rPr>
          <w:rFonts w:ascii="Times New Roman" w:hAnsi="Times New Roman" w:cs="Times New Roman"/>
          <w:sz w:val="24"/>
          <w:szCs w:val="24"/>
        </w:rPr>
        <w:t xml:space="preserve">) </w:t>
      </w:r>
      <w:r w:rsidR="00E33B16" w:rsidRPr="00784329">
        <w:rPr>
          <w:rFonts w:ascii="Times New Roman" w:hAnsi="Times New Roman" w:cs="Times New Roman"/>
          <w:sz w:val="24"/>
          <w:szCs w:val="24"/>
        </w:rPr>
        <w:t xml:space="preserve"> рублей</w:t>
      </w:r>
      <w:r w:rsidRPr="00784329">
        <w:rPr>
          <w:rFonts w:ascii="Times New Roman" w:hAnsi="Times New Roman" w:cs="Times New Roman"/>
          <w:sz w:val="24"/>
          <w:szCs w:val="24"/>
        </w:rPr>
        <w:t>;</w:t>
      </w:r>
    </w:p>
    <w:p w14:paraId="1FF8896A" w14:textId="77777777" w:rsidR="00C455F5" w:rsidRPr="00784329" w:rsidRDefault="00C455F5" w:rsidP="007E1E24">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E60F93" w:rsidRPr="00784329">
        <w:rPr>
          <w:rFonts w:ascii="Times New Roman" w:hAnsi="Times New Roman" w:cs="Times New Roman"/>
          <w:sz w:val="24"/>
          <w:szCs w:val="24"/>
        </w:rPr>
        <w:t>независимых</w:t>
      </w:r>
      <w:r w:rsidRPr="00784329">
        <w:rPr>
          <w:rFonts w:ascii="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CBC5D29" w14:textId="77777777" w:rsidR="00C455F5" w:rsidRPr="00784329" w:rsidRDefault="00C455F5" w:rsidP="007E1E24">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14EA379" w14:textId="77777777" w:rsidR="00E66D8A" w:rsidRPr="00784329" w:rsidRDefault="00BD7BB8" w:rsidP="00E66D8A">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BC696D" w:rsidRPr="00784329">
        <w:rPr>
          <w:rFonts w:ascii="Times New Roman" w:hAnsi="Times New Roman" w:cs="Times New Roman"/>
          <w:sz w:val="24"/>
          <w:szCs w:val="24"/>
        </w:rPr>
        <w:t>9</w:t>
      </w:r>
      <w:r w:rsidRPr="00784329">
        <w:rPr>
          <w:rFonts w:ascii="Times New Roman" w:hAnsi="Times New Roman" w:cs="Times New Roman"/>
          <w:sz w:val="24"/>
          <w:szCs w:val="24"/>
        </w:rPr>
        <w:t xml:space="preserve">. </w:t>
      </w:r>
      <w:r w:rsidR="00752C51" w:rsidRPr="00784329">
        <w:rPr>
          <w:rFonts w:ascii="Times New Roman" w:hAnsi="Times New Roman" w:cs="Times New Roman"/>
          <w:sz w:val="24"/>
          <w:szCs w:val="24"/>
        </w:rPr>
        <w:t>Не подлежат размещению в ЕИС сведения об осуществлении закупки ТРУ, о заключении договоров, составляющие государственную тайну, а также сведения о закупке ТРУ, по которым принято решение Правительства Российской Федерации в соответствии с частью 16 статьи 4 Федерального закона № 223-ФЗ.</w:t>
      </w:r>
    </w:p>
    <w:p w14:paraId="40E20790" w14:textId="37A87575" w:rsidR="00A03BC9" w:rsidRPr="00784329" w:rsidRDefault="00A03BC9" w:rsidP="00A03BC9">
      <w:pPr>
        <w:pStyle w:val="ConsPlusNormal"/>
        <w:spacing w:before="220"/>
        <w:ind w:firstLine="539"/>
        <w:jc w:val="both"/>
        <w:rPr>
          <w:rFonts w:ascii="Times New Roman" w:hAnsi="Times New Roman" w:cs="Times New Roman"/>
          <w:sz w:val="24"/>
          <w:szCs w:val="24"/>
        </w:rPr>
      </w:pPr>
      <w:r w:rsidRPr="00784329">
        <w:rPr>
          <w:rFonts w:ascii="Times New Roman" w:hAnsi="Times New Roman" w:cs="Times New Roman"/>
          <w:sz w:val="24"/>
          <w:szCs w:val="24"/>
        </w:rPr>
        <w:t>3.10. Размещенные в ЕИС и на сайте Заказчика в соответствии с Федеральным законом</w:t>
      </w:r>
      <w:r w:rsidR="00504F87" w:rsidRPr="00784329">
        <w:rPr>
          <w:rFonts w:ascii="Times New Roman" w:hAnsi="Times New Roman" w:cs="Times New Roman"/>
          <w:sz w:val="24"/>
          <w:szCs w:val="24"/>
        </w:rPr>
        <w:t xml:space="preserve"> </w:t>
      </w:r>
      <w:r w:rsidRPr="00784329">
        <w:rPr>
          <w:rFonts w:ascii="Times New Roman" w:hAnsi="Times New Roman" w:cs="Times New Roman"/>
          <w:sz w:val="24"/>
          <w:szCs w:val="24"/>
        </w:rPr>
        <w:t>№ 223-ФЗ и Положением информация о закупке, положение о закупке, планы закупки должны быть доступны для ознакомления без взимания платы.</w:t>
      </w:r>
    </w:p>
    <w:p w14:paraId="3A48F867" w14:textId="77777777" w:rsidR="00A03BC9" w:rsidRPr="00784329" w:rsidRDefault="00A03BC9" w:rsidP="00A03BC9">
      <w:pPr>
        <w:pStyle w:val="ConsPlusNormal"/>
        <w:spacing w:before="220"/>
        <w:ind w:firstLine="539"/>
        <w:jc w:val="both"/>
        <w:rPr>
          <w:rFonts w:ascii="Times New Roman" w:hAnsi="Times New Roman" w:cs="Times New Roman"/>
          <w:sz w:val="24"/>
          <w:szCs w:val="24"/>
        </w:rPr>
      </w:pPr>
      <w:r w:rsidRPr="00784329">
        <w:rPr>
          <w:rFonts w:ascii="Times New Roman" w:hAnsi="Times New Roman" w:cs="Times New Roman"/>
          <w:sz w:val="24"/>
          <w:szCs w:val="24"/>
        </w:rPr>
        <w:t>3.11. Размещение Заказчиком в ЕИС информации о закупке осуществляется без взимания платы. Порядок размещения в ЕИС о закупке устанавливается Правительством Российской Федерации. Порядок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ЕИС.</w:t>
      </w:r>
    </w:p>
    <w:p w14:paraId="1C6E6B99" w14:textId="77777777" w:rsidR="00AA292C" w:rsidRPr="00784329" w:rsidRDefault="00BD7BB8" w:rsidP="00A03BC9">
      <w:pPr>
        <w:pStyle w:val="ConsPlusNormal"/>
        <w:spacing w:before="220"/>
        <w:ind w:firstLine="539"/>
        <w:jc w:val="both"/>
        <w:rPr>
          <w:rFonts w:ascii="Times New Roman" w:hAnsi="Times New Roman" w:cs="Times New Roman"/>
          <w:sz w:val="24"/>
          <w:szCs w:val="24"/>
        </w:rPr>
      </w:pPr>
      <w:r w:rsidRPr="00784329">
        <w:rPr>
          <w:rFonts w:ascii="Times New Roman" w:hAnsi="Times New Roman" w:cs="Times New Roman"/>
          <w:sz w:val="24"/>
          <w:szCs w:val="24"/>
        </w:rPr>
        <w:t>3.1</w:t>
      </w:r>
      <w:r w:rsidR="00AD7964"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Не позднее 10-го числа месяца, следующего за отчетным</w:t>
      </w:r>
      <w:r w:rsidRPr="00784329">
        <w:rPr>
          <w:rFonts w:ascii="Times New Roman" w:hAnsi="Times New Roman" w:cs="Times New Roman"/>
          <w:sz w:val="24"/>
          <w:szCs w:val="24"/>
        </w:rPr>
        <w:t xml:space="preserve">, Заказчик </w:t>
      </w:r>
      <w:r w:rsidR="00AA292C" w:rsidRPr="00784329">
        <w:rPr>
          <w:rFonts w:ascii="Times New Roman" w:hAnsi="Times New Roman" w:cs="Times New Roman"/>
          <w:sz w:val="24"/>
          <w:szCs w:val="24"/>
        </w:rPr>
        <w:t>размещает</w:t>
      </w:r>
      <w:r w:rsidRPr="00784329">
        <w:rPr>
          <w:rFonts w:ascii="Times New Roman" w:hAnsi="Times New Roman" w:cs="Times New Roman"/>
          <w:sz w:val="24"/>
          <w:szCs w:val="24"/>
        </w:rPr>
        <w:t xml:space="preserve"> в ЕИС сведени</w:t>
      </w:r>
      <w:r w:rsidR="00AA292C" w:rsidRPr="00784329">
        <w:rPr>
          <w:rFonts w:ascii="Times New Roman" w:hAnsi="Times New Roman" w:cs="Times New Roman"/>
          <w:sz w:val="24"/>
          <w:szCs w:val="24"/>
        </w:rPr>
        <w:t>я</w:t>
      </w:r>
      <w:r w:rsidRPr="00784329">
        <w:rPr>
          <w:rFonts w:ascii="Times New Roman" w:hAnsi="Times New Roman" w:cs="Times New Roman"/>
          <w:sz w:val="24"/>
          <w:szCs w:val="24"/>
        </w:rPr>
        <w:t>, предусмотренны</w:t>
      </w:r>
      <w:r w:rsidR="00AA292C" w:rsidRPr="00784329">
        <w:rPr>
          <w:rFonts w:ascii="Times New Roman" w:hAnsi="Times New Roman" w:cs="Times New Roman"/>
          <w:sz w:val="24"/>
          <w:szCs w:val="24"/>
        </w:rPr>
        <w:t>е</w:t>
      </w:r>
      <w:r w:rsidR="002511C6" w:rsidRPr="00784329">
        <w:rPr>
          <w:rFonts w:ascii="Times New Roman" w:hAnsi="Times New Roman" w:cs="Times New Roman"/>
          <w:sz w:val="24"/>
          <w:szCs w:val="24"/>
        </w:rPr>
        <w:t xml:space="preserve"> </w:t>
      </w:r>
      <w:hyperlink r:id="rId26" w:history="1">
        <w:r w:rsidRPr="00784329">
          <w:rPr>
            <w:rFonts w:ascii="Times New Roman" w:hAnsi="Times New Roman" w:cs="Times New Roman"/>
            <w:sz w:val="24"/>
            <w:szCs w:val="24"/>
          </w:rPr>
          <w:t>частью 19 статьи 4</w:t>
        </w:r>
      </w:hyperlink>
      <w:r w:rsidRPr="00784329">
        <w:rPr>
          <w:rFonts w:ascii="Times New Roman" w:hAnsi="Times New Roman" w:cs="Times New Roman"/>
          <w:sz w:val="24"/>
          <w:szCs w:val="24"/>
        </w:rPr>
        <w:t xml:space="preserve"> Федерального закона </w:t>
      </w:r>
      <w:r w:rsidR="001F6136" w:rsidRPr="00784329">
        <w:rPr>
          <w:rFonts w:ascii="Times New Roman" w:hAnsi="Times New Roman" w:cs="Times New Roman"/>
          <w:sz w:val="24"/>
          <w:szCs w:val="24"/>
        </w:rPr>
        <w:t>№</w:t>
      </w:r>
      <w:r w:rsidRPr="00784329">
        <w:rPr>
          <w:rFonts w:ascii="Times New Roman" w:hAnsi="Times New Roman" w:cs="Times New Roman"/>
          <w:sz w:val="24"/>
          <w:szCs w:val="24"/>
        </w:rPr>
        <w:t xml:space="preserve"> 223-ФЗ, </w:t>
      </w:r>
      <w:r w:rsidR="00AA292C" w:rsidRPr="00784329">
        <w:rPr>
          <w:rFonts w:ascii="Times New Roman" w:hAnsi="Times New Roman" w:cs="Times New Roman"/>
          <w:sz w:val="24"/>
          <w:szCs w:val="24"/>
        </w:rPr>
        <w:t>а именно:</w:t>
      </w:r>
    </w:p>
    <w:p w14:paraId="5322A0CD" w14:textId="77777777" w:rsidR="00AA292C" w:rsidRPr="00784329" w:rsidRDefault="00AA292C" w:rsidP="00A51DD1">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сведения о количестве и об общей стоимости договоров, заключенных </w:t>
      </w:r>
      <w:r w:rsidR="0047202E" w:rsidRPr="00784329">
        <w:rPr>
          <w:rFonts w:ascii="Times New Roman" w:hAnsi="Times New Roman" w:cs="Times New Roman"/>
          <w:sz w:val="24"/>
          <w:szCs w:val="24"/>
        </w:rPr>
        <w:t>З</w:t>
      </w:r>
      <w:r w:rsidRPr="00784329">
        <w:rPr>
          <w:rFonts w:ascii="Times New Roman" w:hAnsi="Times New Roman" w:cs="Times New Roman"/>
          <w:sz w:val="24"/>
          <w:szCs w:val="24"/>
        </w:rPr>
        <w:t xml:space="preserve">аказчиком по результатам закупки </w:t>
      </w:r>
      <w:r w:rsidR="006E3099"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в том числе об общей стоимости договоров, информация о которых не внесена в реестр договоров в соответствии с </w:t>
      </w:r>
      <w:hyperlink r:id="rId27" w:history="1">
        <w:r w:rsidRPr="00784329">
          <w:rPr>
            <w:rFonts w:ascii="Times New Roman" w:hAnsi="Times New Roman" w:cs="Times New Roman"/>
            <w:sz w:val="24"/>
            <w:szCs w:val="24"/>
          </w:rPr>
          <w:t>частью 3 статьи 4.1</w:t>
        </w:r>
      </w:hyperlink>
      <w:r w:rsidR="00722E71" w:rsidRPr="00784329">
        <w:rPr>
          <w:rFonts w:ascii="Times New Roman" w:hAnsi="Times New Roman" w:cs="Times New Roman"/>
          <w:sz w:val="24"/>
          <w:szCs w:val="24"/>
        </w:rPr>
        <w:t>Федерального закона № 223-ФЗ</w:t>
      </w:r>
      <w:r w:rsidRPr="00784329">
        <w:rPr>
          <w:rFonts w:ascii="Times New Roman" w:hAnsi="Times New Roman" w:cs="Times New Roman"/>
          <w:sz w:val="24"/>
          <w:szCs w:val="24"/>
        </w:rPr>
        <w:t>;</w:t>
      </w:r>
    </w:p>
    <w:p w14:paraId="727FB89A" w14:textId="77777777" w:rsidR="00AA292C" w:rsidRPr="00784329" w:rsidRDefault="00AA292C" w:rsidP="00A51DD1">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2) сведения о количестве и ст</w:t>
      </w:r>
      <w:r w:rsidR="0047202E" w:rsidRPr="00784329">
        <w:rPr>
          <w:rFonts w:ascii="Times New Roman" w:hAnsi="Times New Roman" w:cs="Times New Roman"/>
          <w:sz w:val="24"/>
          <w:szCs w:val="24"/>
        </w:rPr>
        <w:t>оимости договоров, заключенных З</w:t>
      </w:r>
      <w:r w:rsidRPr="00784329">
        <w:rPr>
          <w:rFonts w:ascii="Times New Roman" w:hAnsi="Times New Roman" w:cs="Times New Roman"/>
          <w:sz w:val="24"/>
          <w:szCs w:val="24"/>
        </w:rPr>
        <w:t>аказчиком по результатам закупки у единственного поставщика;</w:t>
      </w:r>
    </w:p>
    <w:p w14:paraId="28D9EDDF" w14:textId="77777777" w:rsidR="00AA292C" w:rsidRPr="00784329" w:rsidRDefault="00AA292C" w:rsidP="00A51DD1">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3) сведения о количестве и ст</w:t>
      </w:r>
      <w:r w:rsidR="0047202E" w:rsidRPr="00784329">
        <w:rPr>
          <w:rFonts w:ascii="Times New Roman" w:hAnsi="Times New Roman" w:cs="Times New Roman"/>
          <w:sz w:val="24"/>
          <w:szCs w:val="24"/>
        </w:rPr>
        <w:t>оимости договоров, заключенных З</w:t>
      </w:r>
      <w:r w:rsidRPr="00784329">
        <w:rPr>
          <w:rFonts w:ascii="Times New Roman" w:hAnsi="Times New Roman" w:cs="Times New Roman"/>
          <w:sz w:val="24"/>
          <w:szCs w:val="24"/>
        </w:rPr>
        <w:t>аказчиком с единственным поставщиком по результатам конкурентной закупки, признанной несостоявшейся.</w:t>
      </w:r>
    </w:p>
    <w:p w14:paraId="4B875CA7" w14:textId="77777777" w:rsidR="00BD7BB8" w:rsidRPr="00784329" w:rsidRDefault="00AA292C"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Указанные сведения представляются в </w:t>
      </w:r>
      <w:r w:rsidR="00BD7BB8" w:rsidRPr="00784329">
        <w:rPr>
          <w:rFonts w:ascii="Times New Roman" w:hAnsi="Times New Roman" w:cs="Times New Roman"/>
          <w:sz w:val="24"/>
          <w:szCs w:val="24"/>
        </w:rPr>
        <w:t>форм</w:t>
      </w:r>
      <w:r w:rsidRPr="00784329">
        <w:rPr>
          <w:rFonts w:ascii="Times New Roman" w:hAnsi="Times New Roman" w:cs="Times New Roman"/>
          <w:sz w:val="24"/>
          <w:szCs w:val="24"/>
        </w:rPr>
        <w:t>е</w:t>
      </w:r>
      <w:r w:rsidR="002511C6"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ежемесячного</w:t>
      </w:r>
      <w:r w:rsidR="00407B48" w:rsidRPr="00784329">
        <w:rPr>
          <w:rFonts w:ascii="Times New Roman" w:hAnsi="Times New Roman" w:cs="Times New Roman"/>
          <w:b/>
          <w:sz w:val="24"/>
          <w:szCs w:val="24"/>
        </w:rPr>
        <w:t xml:space="preserve"> </w:t>
      </w:r>
      <w:hyperlink w:anchor="P935" w:history="1">
        <w:r w:rsidR="00BD7BB8" w:rsidRPr="00784329">
          <w:rPr>
            <w:rFonts w:ascii="Times New Roman" w:hAnsi="Times New Roman" w:cs="Times New Roman"/>
            <w:b/>
            <w:sz w:val="24"/>
            <w:szCs w:val="24"/>
          </w:rPr>
          <w:t>отчета</w:t>
        </w:r>
      </w:hyperlink>
      <w:r w:rsidR="00407B48" w:rsidRPr="00784329">
        <w:rPr>
          <w:rFonts w:ascii="Times New Roman" w:hAnsi="Times New Roman" w:cs="Times New Roman"/>
          <w:b/>
          <w:sz w:val="24"/>
          <w:szCs w:val="24"/>
        </w:rPr>
        <w:t xml:space="preserve"> </w:t>
      </w:r>
      <w:r w:rsidR="00BD7BB8" w:rsidRPr="00784329">
        <w:rPr>
          <w:rFonts w:ascii="Times New Roman" w:hAnsi="Times New Roman" w:cs="Times New Roman"/>
          <w:b/>
          <w:sz w:val="24"/>
          <w:szCs w:val="24"/>
        </w:rPr>
        <w:t xml:space="preserve">о заключенных </w:t>
      </w:r>
      <w:r w:rsidR="00BD7BB8" w:rsidRPr="00784329">
        <w:rPr>
          <w:rFonts w:ascii="Times New Roman" w:hAnsi="Times New Roman" w:cs="Times New Roman"/>
          <w:b/>
          <w:sz w:val="24"/>
          <w:szCs w:val="24"/>
        </w:rPr>
        <w:lastRenderedPageBreak/>
        <w:t>договорах</w:t>
      </w:r>
      <w:r w:rsidR="00113909" w:rsidRPr="00784329">
        <w:rPr>
          <w:rFonts w:ascii="Times New Roman" w:hAnsi="Times New Roman" w:cs="Times New Roman"/>
          <w:sz w:val="24"/>
          <w:szCs w:val="24"/>
        </w:rPr>
        <w:t>.</w:t>
      </w:r>
    </w:p>
    <w:p w14:paraId="22FA47F0" w14:textId="77777777" w:rsidR="00455828" w:rsidRPr="00784329" w:rsidRDefault="00455828" w:rsidP="00A51DD1">
      <w:pPr>
        <w:autoSpaceDE w:val="0"/>
        <w:autoSpaceDN w:val="0"/>
        <w:adjustRightInd w:val="0"/>
        <w:spacing w:before="220"/>
        <w:ind w:firstLine="539"/>
        <w:jc w:val="both"/>
        <w:rPr>
          <w:rFonts w:ascii="Times New Roman" w:hAnsi="Times New Roman" w:cs="Times New Roman"/>
          <w:sz w:val="24"/>
          <w:szCs w:val="24"/>
        </w:rPr>
      </w:pPr>
      <w:bookmarkStart w:id="6" w:name="P97"/>
      <w:bookmarkEnd w:id="6"/>
      <w:r w:rsidRPr="00784329">
        <w:rPr>
          <w:rFonts w:ascii="Times New Roman" w:hAnsi="Times New Roman" w:cs="Times New Roman"/>
          <w:sz w:val="24"/>
          <w:szCs w:val="24"/>
        </w:rPr>
        <w:t xml:space="preserve">3.13. </w:t>
      </w:r>
      <w:r w:rsidRPr="00784329">
        <w:rPr>
          <w:rFonts w:ascii="Times New Roman" w:hAnsi="Times New Roman" w:cs="Times New Roman"/>
          <w:b/>
          <w:sz w:val="24"/>
          <w:szCs w:val="24"/>
        </w:rPr>
        <w:t>Информация о годовом объеме закупки</w:t>
      </w:r>
      <w:r w:rsidRPr="00784329">
        <w:rPr>
          <w:rFonts w:ascii="Times New Roman" w:hAnsi="Times New Roman" w:cs="Times New Roman"/>
          <w:sz w:val="24"/>
          <w:szCs w:val="24"/>
        </w:rPr>
        <w:t xml:space="preserve">, которую </w:t>
      </w:r>
      <w:r w:rsidR="00E55C2E" w:rsidRPr="00784329">
        <w:rPr>
          <w:rFonts w:ascii="Times New Roman" w:hAnsi="Times New Roman" w:cs="Times New Roman"/>
          <w:sz w:val="24"/>
          <w:szCs w:val="24"/>
        </w:rPr>
        <w:t>З</w:t>
      </w:r>
      <w:r w:rsidRPr="00784329">
        <w:rPr>
          <w:rFonts w:ascii="Times New Roman" w:hAnsi="Times New Roman" w:cs="Times New Roman"/>
          <w:sz w:val="24"/>
          <w:szCs w:val="24"/>
        </w:rPr>
        <w:t xml:space="preserve">аказчик обязан осуществить </w:t>
      </w:r>
      <w:r w:rsidRPr="00784329">
        <w:rPr>
          <w:rFonts w:ascii="Times New Roman" w:hAnsi="Times New Roman" w:cs="Times New Roman"/>
          <w:b/>
          <w:sz w:val="24"/>
          <w:szCs w:val="24"/>
        </w:rPr>
        <w:t xml:space="preserve">у </w:t>
      </w:r>
      <w:r w:rsidR="00B02A32" w:rsidRPr="00784329">
        <w:rPr>
          <w:rFonts w:ascii="Times New Roman" w:hAnsi="Times New Roman" w:cs="Times New Roman"/>
          <w:b/>
          <w:sz w:val="24"/>
          <w:szCs w:val="24"/>
        </w:rPr>
        <w:t xml:space="preserve">субъектов </w:t>
      </w:r>
      <w:r w:rsidR="007B42B8" w:rsidRPr="00784329">
        <w:rPr>
          <w:rFonts w:ascii="Times New Roman" w:eastAsia="Calibri" w:hAnsi="Times New Roman" w:cs="Times New Roman"/>
          <w:sz w:val="24"/>
          <w:szCs w:val="24"/>
        </w:rPr>
        <w:t>МСП</w:t>
      </w:r>
      <w:r w:rsidRPr="00784329">
        <w:rPr>
          <w:rFonts w:ascii="Times New Roman" w:hAnsi="Times New Roman" w:cs="Times New Roman"/>
          <w:sz w:val="24"/>
          <w:szCs w:val="24"/>
        </w:rPr>
        <w:t xml:space="preserve">, размещается в </w:t>
      </w:r>
      <w:r w:rsidR="00E55C2E" w:rsidRPr="00784329">
        <w:rPr>
          <w:rFonts w:ascii="Times New Roman" w:hAnsi="Times New Roman" w:cs="Times New Roman"/>
          <w:sz w:val="24"/>
          <w:szCs w:val="24"/>
        </w:rPr>
        <w:t>ЕИС</w:t>
      </w:r>
      <w:r w:rsidR="002511C6" w:rsidRPr="00784329">
        <w:rPr>
          <w:rFonts w:ascii="Times New Roman" w:hAnsi="Times New Roman" w:cs="Times New Roman"/>
          <w:sz w:val="24"/>
          <w:szCs w:val="24"/>
        </w:rPr>
        <w:t xml:space="preserve"> </w:t>
      </w:r>
      <w:r w:rsidRPr="00784329">
        <w:rPr>
          <w:rFonts w:ascii="Times New Roman" w:hAnsi="Times New Roman" w:cs="Times New Roman"/>
          <w:b/>
          <w:sz w:val="24"/>
          <w:szCs w:val="24"/>
        </w:rPr>
        <w:t>не позднее 1 февраля года</w:t>
      </w:r>
      <w:r w:rsidRPr="00784329">
        <w:rPr>
          <w:rFonts w:ascii="Times New Roman" w:hAnsi="Times New Roman" w:cs="Times New Roman"/>
          <w:sz w:val="24"/>
          <w:szCs w:val="24"/>
        </w:rPr>
        <w:t>, следующего</w:t>
      </w:r>
      <w:r w:rsidR="009E1CDF" w:rsidRPr="00784329">
        <w:rPr>
          <w:rFonts w:ascii="Times New Roman" w:hAnsi="Times New Roman" w:cs="Times New Roman"/>
          <w:sz w:val="24"/>
          <w:szCs w:val="24"/>
        </w:rPr>
        <w:t xml:space="preserve"> за прошедшим календарным годом</w:t>
      </w:r>
      <w:r w:rsidR="00D91D31" w:rsidRPr="00784329">
        <w:rPr>
          <w:rFonts w:ascii="Times New Roman" w:hAnsi="Times New Roman" w:cs="Times New Roman"/>
          <w:sz w:val="24"/>
          <w:szCs w:val="24"/>
        </w:rPr>
        <w:t>.</w:t>
      </w:r>
    </w:p>
    <w:p w14:paraId="76A690C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3.1</w:t>
      </w:r>
      <w:r w:rsidR="00455828" w:rsidRPr="00784329">
        <w:rPr>
          <w:rFonts w:ascii="Times New Roman" w:hAnsi="Times New Roman" w:cs="Times New Roman"/>
          <w:sz w:val="24"/>
          <w:szCs w:val="24"/>
        </w:rPr>
        <w:t>4</w:t>
      </w: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 xml:space="preserve">В течение </w:t>
      </w:r>
      <w:r w:rsidR="00412FB1" w:rsidRPr="00784329">
        <w:rPr>
          <w:rFonts w:ascii="Times New Roman" w:hAnsi="Times New Roman" w:cs="Times New Roman"/>
          <w:b/>
          <w:sz w:val="24"/>
          <w:szCs w:val="24"/>
        </w:rPr>
        <w:t>3 (</w:t>
      </w:r>
      <w:r w:rsidRPr="00784329">
        <w:rPr>
          <w:rFonts w:ascii="Times New Roman" w:hAnsi="Times New Roman" w:cs="Times New Roman"/>
          <w:b/>
          <w:sz w:val="24"/>
          <w:szCs w:val="24"/>
        </w:rPr>
        <w:t>трех</w:t>
      </w:r>
      <w:r w:rsidR="00412FB1"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 со дня заключения договора</w:t>
      </w:r>
      <w:r w:rsidRPr="00784329">
        <w:rPr>
          <w:rFonts w:ascii="Times New Roman" w:hAnsi="Times New Roman" w:cs="Times New Roman"/>
          <w:sz w:val="24"/>
          <w:szCs w:val="24"/>
        </w:rPr>
        <w:t xml:space="preserve">, в том числе договора, заключенного Заказчиком по результатам закупки у единственного поставщика </w:t>
      </w:r>
      <w:r w:rsidR="00F80581" w:rsidRPr="00784329">
        <w:rPr>
          <w:rFonts w:ascii="Times New Roman" w:hAnsi="Times New Roman" w:cs="Times New Roman"/>
          <w:sz w:val="24"/>
          <w:szCs w:val="24"/>
        </w:rPr>
        <w:t>ТРУ</w:t>
      </w:r>
      <w:r w:rsidR="004D4888" w:rsidRPr="00784329">
        <w:rPr>
          <w:rFonts w:ascii="Times New Roman" w:hAnsi="Times New Roman" w:cs="Times New Roman"/>
          <w:sz w:val="24"/>
          <w:szCs w:val="24"/>
        </w:rPr>
        <w:t>, стоимость которых превышает 100</w:t>
      </w:r>
      <w:r w:rsidR="00CA43A7" w:rsidRPr="00784329">
        <w:rPr>
          <w:rFonts w:ascii="Times New Roman" w:hAnsi="Times New Roman" w:cs="Times New Roman"/>
          <w:sz w:val="24"/>
          <w:szCs w:val="24"/>
        </w:rPr>
        <w:t> </w:t>
      </w:r>
      <w:r w:rsidR="004D4888" w:rsidRPr="00784329">
        <w:rPr>
          <w:rFonts w:ascii="Times New Roman" w:hAnsi="Times New Roman" w:cs="Times New Roman"/>
          <w:sz w:val="24"/>
          <w:szCs w:val="24"/>
        </w:rPr>
        <w:t>000(сто тысяч) рублей</w:t>
      </w:r>
      <w:r w:rsidRPr="00784329">
        <w:rPr>
          <w:rFonts w:ascii="Times New Roman" w:hAnsi="Times New Roman" w:cs="Times New Roman"/>
          <w:sz w:val="24"/>
          <w:szCs w:val="24"/>
        </w:rPr>
        <w:t xml:space="preserve">, Заказчик обеспечивает размещение в ЕИС информации и документов, установленных Правительством Российской Федерации в соответствии со </w:t>
      </w:r>
      <w:hyperlink r:id="rId28" w:history="1">
        <w:r w:rsidRPr="00784329">
          <w:rPr>
            <w:rFonts w:ascii="Times New Roman" w:hAnsi="Times New Roman" w:cs="Times New Roman"/>
            <w:sz w:val="24"/>
            <w:szCs w:val="24"/>
          </w:rPr>
          <w:t>статьей 4.1</w:t>
        </w:r>
      </w:hyperlink>
      <w:r w:rsidRPr="00784329">
        <w:rPr>
          <w:rFonts w:ascii="Times New Roman" w:hAnsi="Times New Roman" w:cs="Times New Roman"/>
          <w:sz w:val="24"/>
          <w:szCs w:val="24"/>
        </w:rPr>
        <w:t xml:space="preserve"> Федерального закона </w:t>
      </w:r>
      <w:r w:rsidR="00370C9D" w:rsidRPr="00784329">
        <w:rPr>
          <w:rFonts w:ascii="Times New Roman" w:hAnsi="Times New Roman" w:cs="Times New Roman"/>
          <w:sz w:val="24"/>
          <w:szCs w:val="24"/>
        </w:rPr>
        <w:t>№</w:t>
      </w:r>
      <w:r w:rsidRPr="00784329">
        <w:rPr>
          <w:rFonts w:ascii="Times New Roman" w:hAnsi="Times New Roman" w:cs="Times New Roman"/>
          <w:sz w:val="24"/>
          <w:szCs w:val="24"/>
        </w:rPr>
        <w:t xml:space="preserve">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w:t>
      </w:r>
    </w:p>
    <w:p w14:paraId="6F0D5D9C"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Информация о результатах исполнения договора вносится Заказчиком в реестр договоров </w:t>
      </w:r>
      <w:r w:rsidRPr="00784329">
        <w:rPr>
          <w:rFonts w:ascii="Times New Roman" w:hAnsi="Times New Roman" w:cs="Times New Roman"/>
          <w:b/>
          <w:sz w:val="24"/>
          <w:szCs w:val="24"/>
        </w:rPr>
        <w:t xml:space="preserve">в течение 10 </w:t>
      </w:r>
      <w:r w:rsidR="004D4888" w:rsidRPr="00784329">
        <w:rPr>
          <w:rFonts w:ascii="Times New Roman" w:hAnsi="Times New Roman" w:cs="Times New Roman"/>
          <w:b/>
          <w:sz w:val="24"/>
          <w:szCs w:val="24"/>
        </w:rPr>
        <w:t xml:space="preserve">(десяти) календарных </w:t>
      </w:r>
      <w:r w:rsidRPr="00784329">
        <w:rPr>
          <w:rFonts w:ascii="Times New Roman" w:hAnsi="Times New Roman" w:cs="Times New Roman"/>
          <w:b/>
          <w:sz w:val="24"/>
          <w:szCs w:val="24"/>
        </w:rPr>
        <w:t xml:space="preserve">дней со дня </w:t>
      </w:r>
      <w:r w:rsidRPr="00784329">
        <w:rPr>
          <w:rFonts w:ascii="Times New Roman" w:hAnsi="Times New Roman" w:cs="Times New Roman"/>
          <w:sz w:val="24"/>
          <w:szCs w:val="24"/>
        </w:rPr>
        <w:t>исполнения, изменения или расторжения договора.</w:t>
      </w:r>
    </w:p>
    <w:p w14:paraId="6ECD2DC5" w14:textId="77777777" w:rsidR="00041EC5" w:rsidRPr="00784329" w:rsidRDefault="00041EC5" w:rsidP="00A51DD1">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реестр договоров не вносятся </w:t>
      </w:r>
      <w:r w:rsidR="002D50F6" w:rsidRPr="00784329">
        <w:rPr>
          <w:rFonts w:ascii="Times New Roman" w:hAnsi="Times New Roman" w:cs="Times New Roman"/>
          <w:sz w:val="24"/>
          <w:szCs w:val="24"/>
        </w:rPr>
        <w:t>информация</w:t>
      </w:r>
      <w:r w:rsidRPr="00784329">
        <w:rPr>
          <w:rFonts w:ascii="Times New Roman" w:hAnsi="Times New Roman" w:cs="Times New Roman"/>
          <w:sz w:val="24"/>
          <w:szCs w:val="24"/>
        </w:rPr>
        <w:t xml:space="preserve"> и документы, которые в соответствии с </w:t>
      </w:r>
      <w:r w:rsidR="00C11E5A" w:rsidRPr="00784329">
        <w:rPr>
          <w:rFonts w:ascii="Times New Roman" w:hAnsi="Times New Roman" w:cs="Times New Roman"/>
          <w:sz w:val="24"/>
          <w:szCs w:val="24"/>
        </w:rPr>
        <w:t>п.</w:t>
      </w:r>
      <w:r w:rsidR="009A071D" w:rsidRPr="00784329">
        <w:rPr>
          <w:rFonts w:ascii="Times New Roman" w:hAnsi="Times New Roman" w:cs="Times New Roman"/>
          <w:sz w:val="24"/>
          <w:szCs w:val="24"/>
        </w:rPr>
        <w:t>3.</w:t>
      </w:r>
      <w:r w:rsidR="00C11E5A" w:rsidRPr="00784329">
        <w:rPr>
          <w:rFonts w:ascii="Times New Roman" w:hAnsi="Times New Roman" w:cs="Times New Roman"/>
          <w:sz w:val="24"/>
          <w:szCs w:val="24"/>
        </w:rPr>
        <w:t>9 Положения не</w:t>
      </w:r>
      <w:r w:rsidRPr="00784329">
        <w:rPr>
          <w:rFonts w:ascii="Times New Roman" w:hAnsi="Times New Roman" w:cs="Times New Roman"/>
          <w:sz w:val="24"/>
          <w:szCs w:val="24"/>
        </w:rPr>
        <w:t xml:space="preserve"> подлежат размещению в </w:t>
      </w:r>
      <w:r w:rsidR="00C11E5A" w:rsidRPr="00784329">
        <w:rPr>
          <w:rFonts w:ascii="Times New Roman" w:hAnsi="Times New Roman" w:cs="Times New Roman"/>
          <w:sz w:val="24"/>
          <w:szCs w:val="24"/>
        </w:rPr>
        <w:t>ЕИС</w:t>
      </w:r>
      <w:r w:rsidRPr="00784329">
        <w:rPr>
          <w:rFonts w:ascii="Times New Roman" w:hAnsi="Times New Roman" w:cs="Times New Roman"/>
          <w:sz w:val="24"/>
          <w:szCs w:val="24"/>
        </w:rPr>
        <w:t>.</w:t>
      </w:r>
    </w:p>
    <w:p w14:paraId="5061C16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3.1</w:t>
      </w:r>
      <w:r w:rsidR="00455828" w:rsidRPr="00784329">
        <w:rPr>
          <w:rFonts w:ascii="Times New Roman" w:hAnsi="Times New Roman" w:cs="Times New Roman"/>
          <w:sz w:val="24"/>
          <w:szCs w:val="24"/>
        </w:rPr>
        <w:t>5</w:t>
      </w:r>
      <w:r w:rsidRPr="00784329">
        <w:rPr>
          <w:rFonts w:ascii="Times New Roman" w:hAnsi="Times New Roman" w:cs="Times New Roman"/>
          <w:sz w:val="24"/>
          <w:szCs w:val="24"/>
        </w:rPr>
        <w:t xml:space="preserve">. В случае возникновения технических или иных неполадок, блокирующих доступ к ЕИС </w:t>
      </w:r>
      <w:r w:rsidRPr="00784329">
        <w:rPr>
          <w:rFonts w:ascii="Times New Roman" w:hAnsi="Times New Roman" w:cs="Times New Roman"/>
          <w:b/>
          <w:sz w:val="24"/>
          <w:szCs w:val="24"/>
        </w:rPr>
        <w:t xml:space="preserve">в течение более чем </w:t>
      </w:r>
      <w:r w:rsidR="005C1691" w:rsidRPr="00784329">
        <w:rPr>
          <w:rFonts w:ascii="Times New Roman" w:hAnsi="Times New Roman" w:cs="Times New Roman"/>
          <w:b/>
          <w:sz w:val="24"/>
          <w:szCs w:val="24"/>
        </w:rPr>
        <w:t>1 (</w:t>
      </w:r>
      <w:r w:rsidRPr="00784329">
        <w:rPr>
          <w:rFonts w:ascii="Times New Roman" w:hAnsi="Times New Roman" w:cs="Times New Roman"/>
          <w:b/>
          <w:sz w:val="24"/>
          <w:szCs w:val="24"/>
        </w:rPr>
        <w:t>одного</w:t>
      </w:r>
      <w:r w:rsidR="005C1691"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рабочего дня</w:t>
      </w:r>
      <w:r w:rsidRPr="00784329">
        <w:rPr>
          <w:rFonts w:ascii="Times New Roman" w:hAnsi="Times New Roman" w:cs="Times New Roman"/>
          <w:sz w:val="24"/>
          <w:szCs w:val="24"/>
        </w:rPr>
        <w:t xml:space="preserve">, информация, подлежащая размещению в ЕИС в соответствии с Федеральным </w:t>
      </w:r>
      <w:hyperlink r:id="rId29" w:history="1">
        <w:r w:rsidRPr="00784329">
          <w:rPr>
            <w:rFonts w:ascii="Times New Roman" w:hAnsi="Times New Roman" w:cs="Times New Roman"/>
            <w:sz w:val="24"/>
            <w:szCs w:val="24"/>
          </w:rPr>
          <w:t>законом</w:t>
        </w:r>
      </w:hyperlink>
      <w:r w:rsidR="005C1691" w:rsidRPr="00784329">
        <w:rPr>
          <w:rFonts w:ascii="Times New Roman" w:hAnsi="Times New Roman" w:cs="Times New Roman"/>
          <w:sz w:val="24"/>
          <w:szCs w:val="24"/>
        </w:rPr>
        <w:t>№</w:t>
      </w:r>
      <w:r w:rsidRPr="00784329">
        <w:rPr>
          <w:rFonts w:ascii="Times New Roman" w:hAnsi="Times New Roman" w:cs="Times New Roman"/>
          <w:sz w:val="24"/>
          <w:szCs w:val="24"/>
        </w:rPr>
        <w:t xml:space="preserve"> 223-ФЗ и Положением, размещается Заказчиком на сайте Заказчика с последующим размещением ее в ЕИС в течение</w:t>
      </w:r>
      <w:r w:rsidR="00AC52A4" w:rsidRPr="00784329">
        <w:rPr>
          <w:rFonts w:ascii="Times New Roman" w:hAnsi="Times New Roman" w:cs="Times New Roman"/>
          <w:sz w:val="24"/>
          <w:szCs w:val="24"/>
        </w:rPr>
        <w:t xml:space="preserve"> </w:t>
      </w:r>
      <w:r w:rsidR="00F64E05" w:rsidRPr="00784329">
        <w:rPr>
          <w:rFonts w:ascii="Times New Roman" w:hAnsi="Times New Roman" w:cs="Times New Roman"/>
          <w:b/>
          <w:sz w:val="24"/>
          <w:szCs w:val="24"/>
        </w:rPr>
        <w:t>1 (</w:t>
      </w:r>
      <w:r w:rsidRPr="00784329">
        <w:rPr>
          <w:rFonts w:ascii="Times New Roman" w:hAnsi="Times New Roman" w:cs="Times New Roman"/>
          <w:b/>
          <w:sz w:val="24"/>
          <w:szCs w:val="24"/>
        </w:rPr>
        <w:t>одного</w:t>
      </w:r>
      <w:r w:rsidR="00F64E05"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рабочего дня </w:t>
      </w:r>
      <w:r w:rsidRPr="00784329">
        <w:rPr>
          <w:rFonts w:ascii="Times New Roman" w:hAnsi="Times New Roman" w:cs="Times New Roman"/>
          <w:sz w:val="24"/>
          <w:szCs w:val="24"/>
        </w:rPr>
        <w:t>со дня устранения таких технических или иных неполадок, блокирующих доступ к ЕИС, и считается размещенной в установленном порядке.</w:t>
      </w:r>
    </w:p>
    <w:p w14:paraId="5145300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3.1</w:t>
      </w:r>
      <w:r w:rsidR="009C52DC" w:rsidRPr="00784329">
        <w:rPr>
          <w:rFonts w:ascii="Times New Roman" w:hAnsi="Times New Roman" w:cs="Times New Roman"/>
          <w:sz w:val="24"/>
          <w:szCs w:val="24"/>
        </w:rPr>
        <w:t>6</w:t>
      </w:r>
      <w:r w:rsidRPr="00784329">
        <w:rPr>
          <w:rFonts w:ascii="Times New Roman" w:hAnsi="Times New Roman" w:cs="Times New Roman"/>
          <w:sz w:val="24"/>
          <w:szCs w:val="24"/>
        </w:rPr>
        <w:t xml:space="preserve">. Размещение информации в ЕИС Заказчик осуществляет в порядке, предусмотренном </w:t>
      </w:r>
      <w:hyperlink r:id="rId30" w:history="1">
        <w:r w:rsidRPr="00784329">
          <w:rPr>
            <w:rFonts w:ascii="Times New Roman" w:hAnsi="Times New Roman" w:cs="Times New Roman"/>
            <w:sz w:val="24"/>
            <w:szCs w:val="24"/>
          </w:rPr>
          <w:t>постановлением</w:t>
        </w:r>
      </w:hyperlink>
      <w:r w:rsidRPr="00784329">
        <w:rPr>
          <w:rFonts w:ascii="Times New Roman" w:hAnsi="Times New Roman" w:cs="Times New Roman"/>
          <w:sz w:val="24"/>
          <w:szCs w:val="24"/>
        </w:rPr>
        <w:t xml:space="preserve"> Правительства Российской Федерации от 10 сентября 2012 года </w:t>
      </w:r>
      <w:r w:rsidR="0097659C" w:rsidRPr="00784329">
        <w:rPr>
          <w:rFonts w:ascii="Times New Roman" w:hAnsi="Times New Roman" w:cs="Times New Roman"/>
          <w:sz w:val="24"/>
          <w:szCs w:val="24"/>
        </w:rPr>
        <w:t>№</w:t>
      </w:r>
      <w:r w:rsidR="00FB6888" w:rsidRPr="00784329">
        <w:rPr>
          <w:rFonts w:ascii="Times New Roman" w:hAnsi="Times New Roman" w:cs="Times New Roman"/>
          <w:sz w:val="24"/>
          <w:szCs w:val="24"/>
        </w:rPr>
        <w:t xml:space="preserve"> 908 «</w:t>
      </w:r>
      <w:r w:rsidRPr="00784329">
        <w:rPr>
          <w:rFonts w:ascii="Times New Roman" w:hAnsi="Times New Roman" w:cs="Times New Roman"/>
          <w:sz w:val="24"/>
          <w:szCs w:val="24"/>
        </w:rPr>
        <w:t>Об утверждении Положения о размещении в единой информационной системе информации о закупке</w:t>
      </w:r>
      <w:r w:rsidR="00FB6888" w:rsidRPr="00784329">
        <w:rPr>
          <w:rFonts w:ascii="Times New Roman" w:hAnsi="Times New Roman" w:cs="Times New Roman"/>
          <w:sz w:val="24"/>
          <w:szCs w:val="24"/>
        </w:rPr>
        <w:t>»</w:t>
      </w:r>
      <w:r w:rsidRPr="00784329">
        <w:rPr>
          <w:rFonts w:ascii="Times New Roman" w:hAnsi="Times New Roman" w:cs="Times New Roman"/>
          <w:sz w:val="24"/>
          <w:szCs w:val="24"/>
        </w:rPr>
        <w:t xml:space="preserve"> (далее - Постановление </w:t>
      </w:r>
      <w:r w:rsidR="0097659C" w:rsidRPr="00784329">
        <w:rPr>
          <w:rFonts w:ascii="Times New Roman" w:hAnsi="Times New Roman" w:cs="Times New Roman"/>
          <w:sz w:val="24"/>
          <w:szCs w:val="24"/>
        </w:rPr>
        <w:t>№</w:t>
      </w:r>
      <w:r w:rsidRPr="00784329">
        <w:rPr>
          <w:rFonts w:ascii="Times New Roman" w:hAnsi="Times New Roman" w:cs="Times New Roman"/>
          <w:sz w:val="24"/>
          <w:szCs w:val="24"/>
        </w:rPr>
        <w:t xml:space="preserve"> 908).</w:t>
      </w:r>
    </w:p>
    <w:p w14:paraId="664FA147" w14:textId="77777777" w:rsidR="00E1600F" w:rsidRPr="00784329" w:rsidRDefault="00A33486" w:rsidP="00A33486">
      <w:pPr>
        <w:tabs>
          <w:tab w:val="left" w:pos="3972"/>
        </w:tabs>
        <w:spacing w:before="240" w:after="240"/>
        <w:outlineLvl w:val="0"/>
        <w:rPr>
          <w:rFonts w:ascii="Times New Roman" w:hAnsi="Times New Roman" w:cs="Times New Roman"/>
          <w:b/>
          <w:sz w:val="24"/>
          <w:szCs w:val="24"/>
        </w:rPr>
      </w:pPr>
      <w:bookmarkStart w:id="7" w:name="P102"/>
      <w:bookmarkEnd w:id="7"/>
      <w:r w:rsidRPr="00784329">
        <w:rPr>
          <w:rFonts w:ascii="Times New Roman" w:hAnsi="Times New Roman" w:cs="Times New Roman"/>
          <w:b/>
          <w:sz w:val="24"/>
          <w:szCs w:val="24"/>
        </w:rPr>
        <w:tab/>
      </w:r>
    </w:p>
    <w:p w14:paraId="17EB17DB" w14:textId="77777777" w:rsidR="00BD7BB8" w:rsidRPr="00784329" w:rsidRDefault="00BD7BB8" w:rsidP="00A51DD1">
      <w:pPr>
        <w:spacing w:before="240" w:after="240"/>
        <w:jc w:val="center"/>
        <w:outlineLvl w:val="0"/>
        <w:rPr>
          <w:rFonts w:ascii="Times New Roman" w:hAnsi="Times New Roman" w:cs="Times New Roman"/>
          <w:b/>
          <w:sz w:val="24"/>
          <w:szCs w:val="24"/>
          <w:highlight w:val="yellow"/>
        </w:rPr>
      </w:pPr>
      <w:bookmarkStart w:id="8" w:name="_Toc181870912"/>
      <w:r w:rsidRPr="00784329">
        <w:rPr>
          <w:rFonts w:ascii="Times New Roman" w:hAnsi="Times New Roman" w:cs="Times New Roman"/>
          <w:b/>
          <w:sz w:val="24"/>
          <w:szCs w:val="24"/>
        </w:rPr>
        <w:t xml:space="preserve">Глава </w:t>
      </w:r>
      <w:r w:rsidR="00AF64AE" w:rsidRPr="00784329">
        <w:rPr>
          <w:rFonts w:ascii="Times New Roman" w:hAnsi="Times New Roman" w:cs="Times New Roman"/>
          <w:b/>
          <w:sz w:val="24"/>
          <w:szCs w:val="24"/>
        </w:rPr>
        <w:t>4</w:t>
      </w:r>
      <w:r w:rsidRPr="00784329">
        <w:rPr>
          <w:rFonts w:ascii="Times New Roman" w:hAnsi="Times New Roman" w:cs="Times New Roman"/>
          <w:b/>
          <w:sz w:val="24"/>
          <w:szCs w:val="24"/>
        </w:rPr>
        <w:t>.</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ОСУЩЕСТВЛЕНИЕ ЗАКУ</w:t>
      </w:r>
      <w:r w:rsidR="00DF77CB" w:rsidRPr="00784329">
        <w:rPr>
          <w:rFonts w:ascii="Times New Roman" w:hAnsi="Times New Roman" w:cs="Times New Roman"/>
          <w:b/>
          <w:sz w:val="24"/>
          <w:szCs w:val="24"/>
        </w:rPr>
        <w:t xml:space="preserve">ПОК </w:t>
      </w:r>
      <w:r w:rsidR="00A51DD1" w:rsidRPr="00784329">
        <w:rPr>
          <w:rFonts w:ascii="Times New Roman" w:hAnsi="Times New Roman" w:cs="Times New Roman"/>
          <w:b/>
          <w:sz w:val="24"/>
          <w:szCs w:val="24"/>
        </w:rPr>
        <w:t>У СУБЪЕКТОВ МАЛОГО</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И СРЕДНЕГО</w:t>
      </w:r>
      <w:r w:rsidR="00F57284"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ПРЕДПРИНИМАТЕЛЬСТВА</w:t>
      </w:r>
      <w:bookmarkEnd w:id="8"/>
      <w:r w:rsidR="00870BF1" w:rsidRPr="00784329">
        <w:rPr>
          <w:rFonts w:ascii="Times New Roman" w:hAnsi="Times New Roman" w:cs="Times New Roman"/>
          <w:b/>
          <w:sz w:val="24"/>
          <w:szCs w:val="24"/>
        </w:rPr>
        <w:t xml:space="preserve"> </w:t>
      </w:r>
    </w:p>
    <w:p w14:paraId="30FEF816" w14:textId="77777777" w:rsidR="001224C9" w:rsidRPr="00784329" w:rsidRDefault="00A8127E"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4.1.</w:t>
      </w:r>
      <w:r w:rsidR="001224C9" w:rsidRPr="00784329">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настоящим Положением о закупке, в соответствии с Федеральным законом "О закупках товаров, работ, услуг отдельными видами юридических лиц" торгов, иных способов закупки:</w:t>
      </w:r>
    </w:p>
    <w:p w14:paraId="4080416E"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а) участниками которых являются любые лица, указанные в части 5 статьи 3 Федерального закона, в том числе субъекты малого и среднего предпринимательства;</w:t>
      </w:r>
    </w:p>
    <w:p w14:paraId="135ADFD9"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б) участниками которых являются только субъекты малого и среднего предпринимательства;</w:t>
      </w:r>
    </w:p>
    <w:p w14:paraId="204A34DE" w14:textId="77777777" w:rsidR="00A8127E"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в отношении </w:t>
      </w:r>
      <w:proofErr w:type="gramStart"/>
      <w:r w:rsidRPr="00784329">
        <w:rPr>
          <w:rFonts w:ascii="Times New Roman" w:hAnsi="Times New Roman" w:cs="Times New Roman"/>
          <w:sz w:val="24"/>
          <w:szCs w:val="24"/>
        </w:rPr>
        <w:t>участников</w:t>
      </w:r>
      <w:proofErr w:type="gramEnd"/>
      <w:r w:rsidRPr="00784329">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59DAE27E" w14:textId="77777777" w:rsidR="00E3086D" w:rsidRPr="00784329" w:rsidRDefault="00A8127E" w:rsidP="00900F2C">
      <w:pPr>
        <w:pStyle w:val="ConsPlusNormal"/>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Особенности осуществления закупки в электронной форме и функционирования ЭП для целей осуществления закупки, участниками которой могут быть только субъекты </w:t>
      </w:r>
      <w:r w:rsidR="007B42B8" w:rsidRPr="00784329">
        <w:rPr>
          <w:rFonts w:ascii="Times New Roman" w:eastAsia="Calibri" w:hAnsi="Times New Roman" w:cs="Times New Roman"/>
          <w:sz w:val="24"/>
          <w:szCs w:val="24"/>
        </w:rPr>
        <w:lastRenderedPageBreak/>
        <w:t>МСП</w:t>
      </w:r>
      <w:r w:rsidRPr="00784329">
        <w:rPr>
          <w:rFonts w:ascii="Times New Roman" w:hAnsi="Times New Roman" w:cs="Times New Roman"/>
          <w:sz w:val="24"/>
          <w:szCs w:val="24"/>
        </w:rPr>
        <w:t xml:space="preserve">, применяются Положением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ЭП, указанных в </w:t>
      </w:r>
      <w:hyperlink w:anchor="P125" w:history="1">
        <w:r w:rsidRPr="00784329">
          <w:rPr>
            <w:rFonts w:ascii="Times New Roman" w:hAnsi="Times New Roman" w:cs="Times New Roman"/>
            <w:sz w:val="24"/>
            <w:szCs w:val="24"/>
          </w:rPr>
          <w:t xml:space="preserve">пункте </w:t>
        </w:r>
      </w:hyperlink>
      <w:r w:rsidRPr="00784329">
        <w:rPr>
          <w:rFonts w:ascii="Times New Roman" w:hAnsi="Times New Roman" w:cs="Times New Roman"/>
          <w:sz w:val="24"/>
          <w:szCs w:val="24"/>
        </w:rPr>
        <w:t>4.5 настоящей главы.</w:t>
      </w:r>
    </w:p>
    <w:p w14:paraId="3D2FDE4E" w14:textId="77777777" w:rsidR="00E3086D" w:rsidRPr="00784329" w:rsidRDefault="00E3086D" w:rsidP="004B387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4.2. </w:t>
      </w:r>
      <w:r w:rsidRPr="00784329">
        <w:rPr>
          <w:rFonts w:ascii="Times New Roman" w:hAnsi="Times New Roman"/>
          <w:sz w:val="24"/>
          <w:szCs w:val="24"/>
        </w:rPr>
        <w:t xml:space="preserve">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ТРУ, закупки которых осуществляются Заказчиком у субъектов </w:t>
      </w:r>
      <w:r w:rsidR="00870BF1" w:rsidRPr="00784329">
        <w:rPr>
          <w:rFonts w:ascii="Times New Roman" w:eastAsia="Calibri" w:hAnsi="Times New Roman" w:cs="Times New Roman"/>
          <w:sz w:val="24"/>
          <w:szCs w:val="24"/>
        </w:rPr>
        <w:t>МСП</w:t>
      </w:r>
      <w:r w:rsidRPr="00784329">
        <w:rPr>
          <w:rFonts w:ascii="Times New Roman" w:hAnsi="Times New Roman"/>
          <w:sz w:val="24"/>
          <w:szCs w:val="24"/>
        </w:rPr>
        <w:t xml:space="preserve">, включающий в себя наименования ТРУ и соответствующий код (с обязательным указанием разделов, классов и рекомендуемым указанием подклассов, групп и подгрупп, видов ТРУ, а также категорий и подкатегорий ТРУ). Перечень ТРУ, закупки которых осуществляются Заказчиком у субъектов </w:t>
      </w:r>
      <w:r w:rsidR="007B42B8" w:rsidRPr="00784329">
        <w:rPr>
          <w:rFonts w:ascii="Times New Roman" w:eastAsia="Calibri" w:hAnsi="Times New Roman" w:cs="Times New Roman"/>
          <w:sz w:val="24"/>
          <w:szCs w:val="24"/>
        </w:rPr>
        <w:t>МСП</w:t>
      </w:r>
      <w:r w:rsidRPr="00784329">
        <w:rPr>
          <w:rFonts w:ascii="Times New Roman" w:hAnsi="Times New Roman"/>
          <w:sz w:val="24"/>
          <w:szCs w:val="24"/>
        </w:rPr>
        <w:t>, размещается Заказчиком в ЕИС, а также на сайте Заказчика.</w:t>
      </w:r>
    </w:p>
    <w:p w14:paraId="70702AB4" w14:textId="77777777" w:rsidR="00900F2C" w:rsidRPr="00784329" w:rsidRDefault="00E3086D" w:rsidP="005C3001">
      <w:pPr>
        <w:pStyle w:val="ConsPlusNormal"/>
        <w:spacing w:before="220"/>
        <w:ind w:firstLine="539"/>
        <w:jc w:val="both"/>
        <w:rPr>
          <w:rFonts w:ascii="Times New Roman" w:hAnsi="Times New Roman"/>
          <w:i/>
          <w:sz w:val="24"/>
          <w:szCs w:val="24"/>
        </w:rPr>
      </w:pPr>
      <w:r w:rsidRPr="00784329">
        <w:rPr>
          <w:rFonts w:ascii="Times New Roman" w:hAnsi="Times New Roman" w:cs="Times New Roman"/>
          <w:sz w:val="24"/>
          <w:szCs w:val="24"/>
        </w:rPr>
        <w:t>4.3</w:t>
      </w:r>
      <w:r w:rsidR="00A8127E" w:rsidRPr="00784329">
        <w:rPr>
          <w:rFonts w:ascii="Times New Roman" w:hAnsi="Times New Roman" w:cs="Times New Roman"/>
          <w:sz w:val="24"/>
          <w:szCs w:val="24"/>
        </w:rPr>
        <w:t xml:space="preserve">. </w:t>
      </w:r>
      <w:r w:rsidR="005C3001" w:rsidRPr="00784329">
        <w:rPr>
          <w:rFonts w:ascii="Times New Roman" w:hAnsi="Times New Roman" w:cs="Times New Roman"/>
          <w:sz w:val="24"/>
          <w:szCs w:val="24"/>
        </w:rPr>
        <w:t>Утратил силу.</w:t>
      </w:r>
    </w:p>
    <w:p w14:paraId="1A232977" w14:textId="77777777" w:rsidR="00A8127E" w:rsidRPr="00784329" w:rsidRDefault="00E3086D" w:rsidP="00A8127E">
      <w:pPr>
        <w:autoSpaceDE w:val="0"/>
        <w:autoSpaceDN w:val="0"/>
        <w:adjustRightInd w:val="0"/>
        <w:spacing w:before="220"/>
        <w:ind w:firstLine="539"/>
        <w:jc w:val="both"/>
        <w:rPr>
          <w:rFonts w:ascii="Times New Roman" w:hAnsi="Times New Roman" w:cs="Times New Roman"/>
          <w:sz w:val="24"/>
          <w:szCs w:val="24"/>
        </w:rPr>
      </w:pPr>
      <w:bookmarkStart w:id="9" w:name="P123"/>
      <w:bookmarkEnd w:id="9"/>
      <w:r w:rsidRPr="00784329">
        <w:rPr>
          <w:rFonts w:ascii="Times New Roman" w:hAnsi="Times New Roman" w:cs="Times New Roman"/>
          <w:sz w:val="24"/>
          <w:szCs w:val="24"/>
        </w:rPr>
        <w:t>4.4</w:t>
      </w:r>
      <w:r w:rsidR="00A8127E" w:rsidRPr="00784329">
        <w:rPr>
          <w:rFonts w:ascii="Times New Roman" w:hAnsi="Times New Roman" w:cs="Times New Roman"/>
          <w:sz w:val="24"/>
          <w:szCs w:val="24"/>
        </w:rPr>
        <w:t xml:space="preserve">. </w:t>
      </w:r>
      <w:r w:rsidR="00E61E8F" w:rsidRPr="00784329">
        <w:rPr>
          <w:rFonts w:ascii="Times New Roman" w:hAnsi="Times New Roman"/>
          <w:sz w:val="24"/>
          <w:szCs w:val="24"/>
        </w:rPr>
        <w:t xml:space="preserve">Размер годового объема закупок у субъектов МСП, в том числе </w:t>
      </w:r>
      <w:r w:rsidR="00A9199D" w:rsidRPr="00784329">
        <w:rPr>
          <w:rFonts w:ascii="Times New Roman" w:hAnsi="Times New Roman"/>
          <w:sz w:val="24"/>
          <w:szCs w:val="24"/>
        </w:rPr>
        <w:t xml:space="preserve">размер </w:t>
      </w:r>
      <w:r w:rsidR="00E61E8F" w:rsidRPr="00784329">
        <w:rPr>
          <w:rFonts w:ascii="Times New Roman" w:hAnsi="Times New Roman"/>
          <w:sz w:val="24"/>
          <w:szCs w:val="24"/>
        </w:rPr>
        <w:t>совокупн</w:t>
      </w:r>
      <w:r w:rsidR="009E0C7A" w:rsidRPr="00784329">
        <w:rPr>
          <w:rFonts w:ascii="Times New Roman" w:hAnsi="Times New Roman"/>
          <w:sz w:val="24"/>
          <w:szCs w:val="24"/>
        </w:rPr>
        <w:t>ого годового стоимостного</w:t>
      </w:r>
      <w:r w:rsidR="00E61E8F" w:rsidRPr="00784329">
        <w:rPr>
          <w:rFonts w:ascii="Times New Roman" w:hAnsi="Times New Roman"/>
          <w:sz w:val="24"/>
          <w:szCs w:val="24"/>
        </w:rPr>
        <w:t xml:space="preserve"> объем</w:t>
      </w:r>
      <w:r w:rsidR="009E0C7A" w:rsidRPr="00784329">
        <w:rPr>
          <w:rFonts w:ascii="Times New Roman" w:hAnsi="Times New Roman"/>
          <w:sz w:val="24"/>
          <w:szCs w:val="24"/>
        </w:rPr>
        <w:t>а</w:t>
      </w:r>
      <w:r w:rsidR="00E61E8F" w:rsidRPr="00784329">
        <w:rPr>
          <w:rFonts w:ascii="Times New Roman" w:hAnsi="Times New Roman"/>
          <w:sz w:val="24"/>
          <w:szCs w:val="24"/>
        </w:rPr>
        <w:t xml:space="preserve"> договоров, заключенных Заказчиком с субъектами МСП по результатам закупок, проведенных только для субъектов МСП</w:t>
      </w:r>
      <w:r w:rsidR="00651F92" w:rsidRPr="00784329">
        <w:rPr>
          <w:rFonts w:ascii="Times New Roman" w:hAnsi="Times New Roman"/>
          <w:sz w:val="24"/>
          <w:szCs w:val="24"/>
        </w:rPr>
        <w:t xml:space="preserve">, </w:t>
      </w:r>
      <w:r w:rsidR="00E61E8F" w:rsidRPr="00784329">
        <w:rPr>
          <w:rFonts w:ascii="Times New Roman" w:hAnsi="Times New Roman"/>
          <w:sz w:val="24"/>
          <w:szCs w:val="24"/>
        </w:rPr>
        <w:t xml:space="preserve">устанавливается </w:t>
      </w:r>
      <w:r w:rsidR="00E61E8F" w:rsidRPr="00784329">
        <w:rPr>
          <w:rFonts w:ascii="Times New Roman" w:hAnsi="Times New Roman" w:cs="Times New Roman"/>
          <w:sz w:val="24"/>
          <w:szCs w:val="24"/>
        </w:rPr>
        <w:t>Постановление</w:t>
      </w:r>
      <w:r w:rsidR="00E61E8F" w:rsidRPr="00784329">
        <w:rPr>
          <w:rFonts w:ascii="Times New Roman" w:hAnsi="Times New Roman"/>
          <w:sz w:val="24"/>
          <w:szCs w:val="24"/>
        </w:rPr>
        <w:t>м</w:t>
      </w:r>
      <w:r w:rsidR="00E61E8F" w:rsidRPr="00784329">
        <w:rPr>
          <w:rFonts w:ascii="Times New Roman" w:hAnsi="Times New Roman" w:cs="Times New Roman"/>
          <w:sz w:val="24"/>
          <w:szCs w:val="24"/>
        </w:rPr>
        <w:t xml:space="preserve"> № 1352</w:t>
      </w:r>
      <w:r w:rsidR="00E61E8F" w:rsidRPr="00784329">
        <w:rPr>
          <w:rFonts w:ascii="Times New Roman" w:hAnsi="Times New Roman"/>
          <w:sz w:val="24"/>
          <w:szCs w:val="24"/>
        </w:rPr>
        <w:t>.</w:t>
      </w:r>
    </w:p>
    <w:p w14:paraId="51FA6743" w14:textId="77777777" w:rsidR="003B64F2" w:rsidRPr="00784329" w:rsidRDefault="00E3086D" w:rsidP="003B64F2">
      <w:pPr>
        <w:pStyle w:val="a8"/>
        <w:spacing w:line="240" w:lineRule="auto"/>
        <w:ind w:left="0" w:firstLine="709"/>
        <w:jc w:val="both"/>
        <w:rPr>
          <w:rFonts w:ascii="Times New Roman" w:hAnsi="Times New Roman"/>
          <w:sz w:val="24"/>
          <w:szCs w:val="24"/>
        </w:rPr>
      </w:pPr>
      <w:r w:rsidRPr="00784329">
        <w:rPr>
          <w:rFonts w:ascii="Times New Roman" w:hAnsi="Times New Roman" w:cs="Times New Roman"/>
          <w:sz w:val="24"/>
          <w:szCs w:val="24"/>
        </w:rPr>
        <w:t>4.5</w:t>
      </w:r>
      <w:r w:rsidR="00A8127E" w:rsidRPr="00784329">
        <w:rPr>
          <w:rFonts w:ascii="Times New Roman" w:hAnsi="Times New Roman" w:cs="Times New Roman"/>
          <w:sz w:val="24"/>
          <w:szCs w:val="24"/>
        </w:rPr>
        <w:t xml:space="preserve">. </w:t>
      </w:r>
      <w:bookmarkStart w:id="10" w:name="P125"/>
      <w:bookmarkEnd w:id="10"/>
      <w:r w:rsidR="003B64F2" w:rsidRPr="00784329">
        <w:rPr>
          <w:rFonts w:ascii="Times New Roman" w:hAnsi="Times New Roman"/>
          <w:sz w:val="24"/>
          <w:szCs w:val="24"/>
        </w:rPr>
        <w:t>Закупка, участниками которой могут быть только субъекты МСП, осуществляется следующими способами:</w:t>
      </w:r>
    </w:p>
    <w:tbl>
      <w:tblPr>
        <w:tblStyle w:val="ae"/>
        <w:tblW w:w="0" w:type="auto"/>
        <w:tblInd w:w="720" w:type="dxa"/>
        <w:tblLook w:val="04A0" w:firstRow="1" w:lastRow="0" w:firstColumn="1" w:lastColumn="0" w:noHBand="0" w:noVBand="1"/>
      </w:tblPr>
      <w:tblGrid>
        <w:gridCol w:w="4917"/>
        <w:gridCol w:w="2997"/>
      </w:tblGrid>
      <w:tr w:rsidR="00784329" w:rsidRPr="00784329" w14:paraId="6252D6B2" w14:textId="77777777" w:rsidTr="003B64F2">
        <w:tc>
          <w:tcPr>
            <w:tcW w:w="4917" w:type="dxa"/>
          </w:tcPr>
          <w:p w14:paraId="0E58558D" w14:textId="77777777" w:rsidR="003B64F2" w:rsidRPr="00784329" w:rsidRDefault="003B64F2" w:rsidP="003B64F2">
            <w:pPr>
              <w:pStyle w:val="a8"/>
              <w:spacing w:after="0" w:line="240" w:lineRule="auto"/>
              <w:ind w:left="0"/>
              <w:jc w:val="both"/>
              <w:rPr>
                <w:rFonts w:ascii="Times New Roman" w:hAnsi="Times New Roman"/>
                <w:sz w:val="24"/>
                <w:szCs w:val="24"/>
              </w:rPr>
            </w:pPr>
            <w:bookmarkStart w:id="11" w:name="_Hlk181452627"/>
            <w:r w:rsidRPr="00784329">
              <w:rPr>
                <w:rFonts w:ascii="Times New Roman" w:hAnsi="Times New Roman"/>
                <w:sz w:val="24"/>
                <w:szCs w:val="24"/>
              </w:rPr>
              <w:t>Способ проведения закупки</w:t>
            </w:r>
          </w:p>
        </w:tc>
        <w:tc>
          <w:tcPr>
            <w:tcW w:w="2997" w:type="dxa"/>
          </w:tcPr>
          <w:p w14:paraId="6DD6BE63" w14:textId="77777777" w:rsidR="003B64F2" w:rsidRPr="00784329" w:rsidRDefault="003B64F2"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Форма проведения закупки</w:t>
            </w:r>
          </w:p>
        </w:tc>
      </w:tr>
      <w:tr w:rsidR="00784329" w:rsidRPr="00784329" w14:paraId="6508156B" w14:textId="77777777" w:rsidTr="003B64F2">
        <w:tc>
          <w:tcPr>
            <w:tcW w:w="4917" w:type="dxa"/>
          </w:tcPr>
          <w:p w14:paraId="1F0358E3" w14:textId="77777777" w:rsidR="003B64F2" w:rsidRPr="00784329" w:rsidRDefault="003B64F2"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конкурс</w:t>
            </w:r>
          </w:p>
        </w:tc>
        <w:tc>
          <w:tcPr>
            <w:tcW w:w="2997" w:type="dxa"/>
          </w:tcPr>
          <w:p w14:paraId="5E75B75B" w14:textId="77777777" w:rsidR="003B64F2" w:rsidRPr="00784329" w:rsidRDefault="00900F2C"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э</w:t>
            </w:r>
            <w:r w:rsidR="003B64F2" w:rsidRPr="00784329">
              <w:rPr>
                <w:rFonts w:ascii="Times New Roman" w:hAnsi="Times New Roman"/>
                <w:sz w:val="24"/>
                <w:szCs w:val="24"/>
              </w:rPr>
              <w:t>лектронная</w:t>
            </w:r>
          </w:p>
        </w:tc>
      </w:tr>
      <w:tr w:rsidR="00784329" w:rsidRPr="00784329" w14:paraId="370632FC" w14:textId="77777777" w:rsidTr="003B64F2">
        <w:tc>
          <w:tcPr>
            <w:tcW w:w="4917" w:type="dxa"/>
          </w:tcPr>
          <w:p w14:paraId="022A9147" w14:textId="77777777" w:rsidR="003B64F2" w:rsidRPr="00784329" w:rsidRDefault="003B64F2"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аукцион</w:t>
            </w:r>
          </w:p>
        </w:tc>
        <w:tc>
          <w:tcPr>
            <w:tcW w:w="2997" w:type="dxa"/>
          </w:tcPr>
          <w:p w14:paraId="3613F762" w14:textId="77777777" w:rsidR="003B64F2" w:rsidRPr="00784329" w:rsidRDefault="00900F2C">
            <w:r w:rsidRPr="00784329">
              <w:rPr>
                <w:rFonts w:ascii="Times New Roman" w:hAnsi="Times New Roman"/>
                <w:sz w:val="24"/>
                <w:szCs w:val="24"/>
              </w:rPr>
              <w:t>э</w:t>
            </w:r>
            <w:r w:rsidR="003B64F2" w:rsidRPr="00784329">
              <w:rPr>
                <w:rFonts w:ascii="Times New Roman" w:hAnsi="Times New Roman"/>
                <w:sz w:val="24"/>
                <w:szCs w:val="24"/>
              </w:rPr>
              <w:t>лектронная</w:t>
            </w:r>
          </w:p>
        </w:tc>
      </w:tr>
      <w:tr w:rsidR="00784329" w:rsidRPr="00784329" w14:paraId="41E3D6FF" w14:textId="77777777" w:rsidTr="003B64F2">
        <w:tc>
          <w:tcPr>
            <w:tcW w:w="4917" w:type="dxa"/>
          </w:tcPr>
          <w:p w14:paraId="03DEC9DD" w14:textId="77777777" w:rsidR="003B64F2" w:rsidRPr="00784329" w:rsidRDefault="003B64F2"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запроса котировок</w:t>
            </w:r>
          </w:p>
        </w:tc>
        <w:tc>
          <w:tcPr>
            <w:tcW w:w="2997" w:type="dxa"/>
          </w:tcPr>
          <w:p w14:paraId="14F2CE5F" w14:textId="77777777" w:rsidR="003B64F2" w:rsidRPr="00784329" w:rsidRDefault="00900F2C">
            <w:r w:rsidRPr="00784329">
              <w:rPr>
                <w:rFonts w:ascii="Times New Roman" w:hAnsi="Times New Roman"/>
                <w:sz w:val="24"/>
                <w:szCs w:val="24"/>
              </w:rPr>
              <w:t>э</w:t>
            </w:r>
            <w:r w:rsidR="003B64F2" w:rsidRPr="00784329">
              <w:rPr>
                <w:rFonts w:ascii="Times New Roman" w:hAnsi="Times New Roman"/>
                <w:sz w:val="24"/>
                <w:szCs w:val="24"/>
              </w:rPr>
              <w:t>лектронная</w:t>
            </w:r>
          </w:p>
        </w:tc>
      </w:tr>
      <w:tr w:rsidR="00784329" w:rsidRPr="00784329" w14:paraId="0A7FDF93" w14:textId="77777777" w:rsidTr="003B64F2">
        <w:tc>
          <w:tcPr>
            <w:tcW w:w="4917" w:type="dxa"/>
          </w:tcPr>
          <w:p w14:paraId="5CBBCF39" w14:textId="77777777" w:rsidR="003B64F2" w:rsidRPr="00784329" w:rsidRDefault="003B64F2"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запроса предложений</w:t>
            </w:r>
          </w:p>
        </w:tc>
        <w:tc>
          <w:tcPr>
            <w:tcW w:w="2997" w:type="dxa"/>
          </w:tcPr>
          <w:p w14:paraId="2C09AEB3" w14:textId="77777777" w:rsidR="003B64F2" w:rsidRPr="00784329" w:rsidRDefault="00900F2C">
            <w:r w:rsidRPr="00784329">
              <w:rPr>
                <w:rFonts w:ascii="Times New Roman" w:hAnsi="Times New Roman"/>
                <w:sz w:val="24"/>
                <w:szCs w:val="24"/>
              </w:rPr>
              <w:t>э</w:t>
            </w:r>
            <w:r w:rsidR="003B64F2" w:rsidRPr="00784329">
              <w:rPr>
                <w:rFonts w:ascii="Times New Roman" w:hAnsi="Times New Roman"/>
                <w:sz w:val="24"/>
                <w:szCs w:val="24"/>
              </w:rPr>
              <w:t>лектронная</w:t>
            </w:r>
          </w:p>
        </w:tc>
      </w:tr>
      <w:tr w:rsidR="00784329" w:rsidRPr="00784329" w14:paraId="47C65104" w14:textId="77777777" w:rsidTr="003B64F2">
        <w:tc>
          <w:tcPr>
            <w:tcW w:w="4917" w:type="dxa"/>
          </w:tcPr>
          <w:p w14:paraId="66B0B602" w14:textId="77777777" w:rsidR="003B64F2" w:rsidRPr="00784329" w:rsidRDefault="003B64F2"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закупка в электронном магазине</w:t>
            </w:r>
          </w:p>
        </w:tc>
        <w:tc>
          <w:tcPr>
            <w:tcW w:w="2997" w:type="dxa"/>
          </w:tcPr>
          <w:p w14:paraId="24435FFE" w14:textId="77777777" w:rsidR="003B64F2" w:rsidRPr="00784329" w:rsidRDefault="00900F2C"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э</w:t>
            </w:r>
            <w:r w:rsidR="003B64F2" w:rsidRPr="00784329">
              <w:rPr>
                <w:rFonts w:ascii="Times New Roman" w:hAnsi="Times New Roman"/>
                <w:sz w:val="24"/>
                <w:szCs w:val="24"/>
              </w:rPr>
              <w:t>лектронная</w:t>
            </w:r>
          </w:p>
        </w:tc>
      </w:tr>
      <w:tr w:rsidR="00784329" w:rsidRPr="00784329" w14:paraId="38698921" w14:textId="77777777" w:rsidTr="003B64F2">
        <w:tc>
          <w:tcPr>
            <w:tcW w:w="4917" w:type="dxa"/>
          </w:tcPr>
          <w:p w14:paraId="1E1ED3B5" w14:textId="77777777" w:rsidR="00765340" w:rsidRPr="00784329" w:rsidRDefault="00765340" w:rsidP="003B64F2">
            <w:pPr>
              <w:pStyle w:val="a8"/>
              <w:spacing w:after="0" w:line="240" w:lineRule="auto"/>
              <w:ind w:left="0"/>
              <w:jc w:val="both"/>
              <w:rPr>
                <w:rFonts w:ascii="Times New Roman" w:hAnsi="Times New Roman"/>
                <w:sz w:val="24"/>
                <w:szCs w:val="24"/>
              </w:rPr>
            </w:pPr>
            <w:proofErr w:type="spellStart"/>
            <w:r w:rsidRPr="00784329">
              <w:rPr>
                <w:rFonts w:ascii="Times New Roman" w:hAnsi="Times New Roman"/>
                <w:sz w:val="24"/>
                <w:szCs w:val="24"/>
              </w:rPr>
              <w:t>редукцион</w:t>
            </w:r>
            <w:proofErr w:type="spellEnd"/>
          </w:p>
        </w:tc>
        <w:tc>
          <w:tcPr>
            <w:tcW w:w="2997" w:type="dxa"/>
          </w:tcPr>
          <w:p w14:paraId="1FAC84A6" w14:textId="77777777" w:rsidR="00765340" w:rsidRPr="00784329" w:rsidRDefault="00900F2C" w:rsidP="003B64F2">
            <w:pPr>
              <w:pStyle w:val="a8"/>
              <w:spacing w:after="0" w:line="240" w:lineRule="auto"/>
              <w:ind w:left="0"/>
              <w:jc w:val="both"/>
              <w:rPr>
                <w:rFonts w:ascii="Times New Roman" w:hAnsi="Times New Roman"/>
                <w:sz w:val="24"/>
                <w:szCs w:val="24"/>
              </w:rPr>
            </w:pPr>
            <w:r w:rsidRPr="00784329">
              <w:rPr>
                <w:rFonts w:ascii="Times New Roman" w:hAnsi="Times New Roman"/>
                <w:sz w:val="24"/>
                <w:szCs w:val="24"/>
              </w:rPr>
              <w:t>э</w:t>
            </w:r>
            <w:r w:rsidR="00765340" w:rsidRPr="00784329">
              <w:rPr>
                <w:rFonts w:ascii="Times New Roman" w:hAnsi="Times New Roman"/>
                <w:sz w:val="24"/>
                <w:szCs w:val="24"/>
              </w:rPr>
              <w:t>лектронная</w:t>
            </w:r>
          </w:p>
        </w:tc>
      </w:tr>
    </w:tbl>
    <w:bookmarkEnd w:id="11"/>
    <w:p w14:paraId="26AE7AB4" w14:textId="77777777" w:rsidR="003D2813" w:rsidRPr="00784329" w:rsidRDefault="00E3086D" w:rsidP="003B64F2">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4.6</w:t>
      </w:r>
      <w:r w:rsidR="00A8127E" w:rsidRPr="00784329">
        <w:rPr>
          <w:rFonts w:ascii="Times New Roman" w:hAnsi="Times New Roman" w:cs="Times New Roman"/>
          <w:sz w:val="24"/>
          <w:szCs w:val="24"/>
        </w:rPr>
        <w:t>. Проведение закупки</w:t>
      </w:r>
      <w:r w:rsidR="003B64F2" w:rsidRPr="00784329">
        <w:rPr>
          <w:rFonts w:ascii="Times New Roman" w:hAnsi="Times New Roman" w:cs="Times New Roman"/>
          <w:sz w:val="24"/>
          <w:szCs w:val="24"/>
        </w:rPr>
        <w:t xml:space="preserve"> в электронной форме</w:t>
      </w:r>
      <w:r w:rsidR="00A8127E" w:rsidRPr="00784329">
        <w:rPr>
          <w:rFonts w:ascii="Times New Roman" w:hAnsi="Times New Roman" w:cs="Times New Roman"/>
          <w:sz w:val="24"/>
          <w:szCs w:val="24"/>
        </w:rPr>
        <w:t xml:space="preserve">, участниками которой могут быть только </w:t>
      </w:r>
      <w:r w:rsidR="00303ECA" w:rsidRPr="00784329">
        <w:rPr>
          <w:rFonts w:ascii="Times New Roman" w:hAnsi="Times New Roman" w:cs="Times New Roman"/>
          <w:sz w:val="24"/>
          <w:szCs w:val="24"/>
        </w:rPr>
        <w:t xml:space="preserve">субъекты </w:t>
      </w:r>
      <w:r w:rsidR="007B42B8" w:rsidRPr="00784329">
        <w:rPr>
          <w:rFonts w:ascii="Times New Roman" w:eastAsia="Calibri" w:hAnsi="Times New Roman" w:cs="Times New Roman"/>
          <w:sz w:val="24"/>
          <w:szCs w:val="24"/>
        </w:rPr>
        <w:t>МСП</w:t>
      </w:r>
      <w:r w:rsidR="00A8127E" w:rsidRPr="00784329">
        <w:rPr>
          <w:rFonts w:ascii="Times New Roman" w:hAnsi="Times New Roman" w:cs="Times New Roman"/>
          <w:sz w:val="24"/>
          <w:szCs w:val="24"/>
        </w:rPr>
        <w:t xml:space="preserve">, осуществляется Заказчиком на ЭП, функционирующей в соответствии с едиными требованиями, предусмотренными Федеральным </w:t>
      </w:r>
      <w:hyperlink r:id="rId31" w:history="1">
        <w:r w:rsidR="00A8127E" w:rsidRPr="00784329">
          <w:rPr>
            <w:rFonts w:ascii="Times New Roman" w:hAnsi="Times New Roman" w:cs="Times New Roman"/>
            <w:sz w:val="24"/>
            <w:szCs w:val="24"/>
          </w:rPr>
          <w:t>законом</w:t>
        </w:r>
      </w:hyperlink>
      <w:r w:rsidR="00A8127E" w:rsidRPr="00784329">
        <w:rPr>
          <w:rFonts w:ascii="Times New Roman" w:hAnsi="Times New Roman" w:cs="Times New Roman"/>
          <w:sz w:val="24"/>
          <w:szCs w:val="24"/>
        </w:rPr>
        <w:t xml:space="preserve"> № 44-ФЗ, дополнительными требованиями, установленными Правительством Российской Федерации, и требованиями к проведению такой закупки, установленными Федеральным </w:t>
      </w:r>
      <w:hyperlink r:id="rId32" w:history="1">
        <w:r w:rsidR="00A8127E" w:rsidRPr="00784329">
          <w:rPr>
            <w:rFonts w:ascii="Times New Roman" w:hAnsi="Times New Roman" w:cs="Times New Roman"/>
            <w:sz w:val="24"/>
            <w:szCs w:val="24"/>
          </w:rPr>
          <w:t>законом</w:t>
        </w:r>
      </w:hyperlink>
      <w:r w:rsidR="00A8127E" w:rsidRPr="00784329">
        <w:rPr>
          <w:rFonts w:ascii="Times New Roman" w:hAnsi="Times New Roman" w:cs="Times New Roman"/>
          <w:sz w:val="24"/>
          <w:szCs w:val="24"/>
        </w:rPr>
        <w:t xml:space="preserve"> № 223-ФЗ. Перечень операторов ЭП, соответствующих указанным в настоящем пункте требованиям, утверждает Правительство Российской Федерации.</w:t>
      </w:r>
    </w:p>
    <w:p w14:paraId="0EA60098" w14:textId="77777777" w:rsidR="00FE40A9" w:rsidRPr="00784329" w:rsidRDefault="003D2813" w:rsidP="004B3871">
      <w:pPr>
        <w:spacing w:before="240"/>
        <w:ind w:firstLine="567"/>
        <w:jc w:val="both"/>
        <w:rPr>
          <w:rFonts w:ascii="Times New Roman" w:eastAsia="Times New Roman" w:hAnsi="Times New Roman" w:cs="Times New Roman"/>
          <w:sz w:val="24"/>
          <w:szCs w:val="24"/>
          <w:lang w:eastAsia="ru-RU"/>
        </w:rPr>
      </w:pPr>
      <w:r w:rsidRPr="00784329">
        <w:rPr>
          <w:rFonts w:ascii="Times New Roman" w:eastAsia="Calibri" w:hAnsi="Times New Roman" w:cs="Times New Roman"/>
          <w:sz w:val="24"/>
          <w:szCs w:val="24"/>
        </w:rPr>
        <w:t>4.7</w:t>
      </w:r>
      <w:r w:rsidRPr="00784329">
        <w:rPr>
          <w:rFonts w:ascii="Times New Roman" w:eastAsia="Times New Roman" w:hAnsi="Times New Roman" w:cs="Times New Roman"/>
          <w:sz w:val="24"/>
          <w:szCs w:val="24"/>
          <w:lang w:eastAsia="ru-RU"/>
        </w:rPr>
        <w:t xml:space="preserve">. </w:t>
      </w:r>
      <w:r w:rsidR="00FE40A9" w:rsidRPr="00784329">
        <w:rPr>
          <w:rFonts w:ascii="Times New Roman" w:eastAsia="Times New Roman" w:hAnsi="Times New Roman" w:cs="Times New Roman"/>
          <w:sz w:val="24"/>
          <w:szCs w:val="24"/>
          <w:lang w:eastAsia="ru-RU"/>
        </w:rPr>
        <w:t xml:space="preserve">При осуществлении закупки ТРУ у субъектов </w:t>
      </w:r>
      <w:r w:rsidR="00870BF1" w:rsidRPr="00784329">
        <w:rPr>
          <w:rFonts w:ascii="Times New Roman" w:eastAsia="Calibri" w:hAnsi="Times New Roman" w:cs="Times New Roman"/>
          <w:sz w:val="24"/>
          <w:szCs w:val="24"/>
        </w:rPr>
        <w:t>МСП</w:t>
      </w:r>
      <w:r w:rsidR="007B42B8" w:rsidRPr="00784329">
        <w:rPr>
          <w:rFonts w:ascii="Times New Roman" w:hAnsi="Times New Roman"/>
          <w:sz w:val="24"/>
          <w:szCs w:val="24"/>
        </w:rPr>
        <w:t xml:space="preserve"> </w:t>
      </w:r>
      <w:r w:rsidR="00FE40A9" w:rsidRPr="00784329">
        <w:rPr>
          <w:rFonts w:ascii="Times New Roman" w:eastAsia="Times New Roman" w:hAnsi="Times New Roman" w:cs="Times New Roman"/>
          <w:sz w:val="24"/>
          <w:szCs w:val="24"/>
          <w:lang w:eastAsia="ru-RU"/>
        </w:rPr>
        <w:t>в извещении и</w:t>
      </w:r>
      <w:r w:rsidR="00B816AA" w:rsidRPr="00784329">
        <w:rPr>
          <w:rFonts w:ascii="Times New Roman" w:eastAsia="Times New Roman" w:hAnsi="Times New Roman" w:cs="Times New Roman"/>
          <w:sz w:val="24"/>
          <w:szCs w:val="24"/>
          <w:lang w:eastAsia="ru-RU"/>
        </w:rPr>
        <w:t xml:space="preserve"> </w:t>
      </w:r>
      <w:r w:rsidR="00FE40A9" w:rsidRPr="00784329">
        <w:rPr>
          <w:rFonts w:ascii="Times New Roman" w:eastAsia="Times New Roman" w:hAnsi="Times New Roman" w:cs="Times New Roman"/>
          <w:sz w:val="24"/>
          <w:szCs w:val="24"/>
          <w:lang w:eastAsia="ru-RU"/>
        </w:rPr>
        <w:t xml:space="preserve">(или) документации о закупке указывается, что участниками такой закупки могут быть только субъекты МСП. </w:t>
      </w:r>
    </w:p>
    <w:p w14:paraId="117184DA" w14:textId="77777777" w:rsidR="00A8127E" w:rsidRPr="00784329" w:rsidRDefault="00E3086D" w:rsidP="00852092">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w:t>
      </w:r>
      <w:r w:rsidR="003D2813" w:rsidRPr="00784329">
        <w:rPr>
          <w:rFonts w:ascii="Times New Roman" w:hAnsi="Times New Roman" w:cs="Times New Roman"/>
          <w:sz w:val="24"/>
          <w:szCs w:val="24"/>
        </w:rPr>
        <w:t>8</w:t>
      </w:r>
      <w:r w:rsidR="00A8127E" w:rsidRPr="00784329">
        <w:rPr>
          <w:rFonts w:ascii="Times New Roman" w:hAnsi="Times New Roman" w:cs="Times New Roman"/>
          <w:sz w:val="24"/>
          <w:szCs w:val="24"/>
        </w:rPr>
        <w:t xml:space="preserve">. </w:t>
      </w:r>
      <w:r w:rsidR="00852092" w:rsidRPr="00784329">
        <w:rPr>
          <w:rFonts w:ascii="Times New Roman" w:hAnsi="Times New Roman" w:cs="Times New Roman"/>
          <w:sz w:val="24"/>
          <w:szCs w:val="24"/>
        </w:rPr>
        <w:t>О</w:t>
      </w:r>
      <w:r w:rsidR="003D2813" w:rsidRPr="00784329">
        <w:rPr>
          <w:rFonts w:ascii="Times New Roman" w:hAnsi="Times New Roman" w:cs="Times New Roman"/>
          <w:sz w:val="24"/>
          <w:szCs w:val="24"/>
        </w:rPr>
        <w:t>беспечени</w:t>
      </w:r>
      <w:r w:rsidR="00852092" w:rsidRPr="00784329">
        <w:rPr>
          <w:rFonts w:ascii="Times New Roman" w:hAnsi="Times New Roman" w:cs="Times New Roman"/>
          <w:sz w:val="24"/>
          <w:szCs w:val="24"/>
        </w:rPr>
        <w:t>е</w:t>
      </w:r>
      <w:r w:rsidR="003D2813" w:rsidRPr="00784329">
        <w:rPr>
          <w:rFonts w:ascii="Times New Roman" w:hAnsi="Times New Roman" w:cs="Times New Roman"/>
          <w:sz w:val="24"/>
          <w:szCs w:val="24"/>
        </w:rPr>
        <w:t xml:space="preserve"> заявок на учас</w:t>
      </w:r>
      <w:r w:rsidR="00852092" w:rsidRPr="00784329">
        <w:rPr>
          <w:rFonts w:ascii="Times New Roman" w:hAnsi="Times New Roman" w:cs="Times New Roman"/>
          <w:sz w:val="24"/>
          <w:szCs w:val="24"/>
        </w:rPr>
        <w:t>тие в закупке и(или) обеспечение</w:t>
      </w:r>
      <w:r w:rsidR="003D2813" w:rsidRPr="00784329">
        <w:rPr>
          <w:rFonts w:ascii="Times New Roman" w:hAnsi="Times New Roman" w:cs="Times New Roman"/>
          <w:sz w:val="24"/>
          <w:szCs w:val="24"/>
        </w:rPr>
        <w:t xml:space="preserve"> исполнения договора,</w:t>
      </w:r>
      <w:r w:rsidR="00852092" w:rsidRPr="00784329">
        <w:rPr>
          <w:rFonts w:ascii="Times New Roman" w:hAnsi="Times New Roman" w:cs="Times New Roman"/>
          <w:sz w:val="24"/>
          <w:szCs w:val="24"/>
        </w:rPr>
        <w:t xml:space="preserve"> в случае установления в извещении и(или) документации Заказчиком таких требований, может </w:t>
      </w:r>
      <w:r w:rsidR="00A8127E" w:rsidRPr="00784329">
        <w:rPr>
          <w:rFonts w:ascii="Times New Roman" w:hAnsi="Times New Roman" w:cs="Times New Roman"/>
          <w:sz w:val="24"/>
          <w:szCs w:val="24"/>
        </w:rPr>
        <w:t xml:space="preserve">предоставляться участниками такой закупки путем внесения денежных средств или предоставления </w:t>
      </w:r>
      <w:r w:rsidR="00EB050D" w:rsidRPr="00784329">
        <w:rPr>
          <w:rFonts w:ascii="Times New Roman" w:hAnsi="Times New Roman" w:cs="Times New Roman"/>
          <w:sz w:val="24"/>
          <w:szCs w:val="24"/>
        </w:rPr>
        <w:t>независимой</w:t>
      </w:r>
      <w:r w:rsidR="00A8127E" w:rsidRPr="00784329">
        <w:rPr>
          <w:rFonts w:ascii="Times New Roman" w:hAnsi="Times New Roman" w:cs="Times New Roman"/>
          <w:sz w:val="24"/>
          <w:szCs w:val="24"/>
        </w:rPr>
        <w:t xml:space="preserve"> гарантии в порядке, определенном </w:t>
      </w:r>
      <w:hyperlink w:anchor="P360" w:history="1">
        <w:r w:rsidR="00A8127E" w:rsidRPr="00784329">
          <w:rPr>
            <w:rFonts w:ascii="Times New Roman" w:hAnsi="Times New Roman" w:cs="Times New Roman"/>
            <w:sz w:val="24"/>
            <w:szCs w:val="24"/>
          </w:rPr>
          <w:t>главой 13</w:t>
        </w:r>
      </w:hyperlink>
      <w:r w:rsidR="00A8127E" w:rsidRPr="00784329">
        <w:rPr>
          <w:rFonts w:ascii="Times New Roman" w:hAnsi="Times New Roman" w:cs="Times New Roman"/>
          <w:sz w:val="24"/>
          <w:szCs w:val="24"/>
        </w:rPr>
        <w:t xml:space="preserve"> Положения. Выбор способа обеспечения заявки на участие в такой закупке и (или) обеспечения исполнения договора осуществляется участником такой закупки самостоятельно.</w:t>
      </w:r>
    </w:p>
    <w:p w14:paraId="4B024ED0" w14:textId="77777777" w:rsidR="00C90C6D" w:rsidRPr="00784329" w:rsidRDefault="006B6B8A" w:rsidP="00C90C6D">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 xml:space="preserve">4.9. </w:t>
      </w:r>
      <w:r w:rsidR="00C90C6D" w:rsidRPr="00784329">
        <w:rPr>
          <w:rFonts w:ascii="Times New Roman" w:eastAsia="Calibri" w:hAnsi="Times New Roman" w:cs="Times New Roman"/>
          <w:sz w:val="24"/>
          <w:szCs w:val="24"/>
        </w:rPr>
        <w:t xml:space="preserve">Принадлежность участника закупки к субъектам МСП подтверждается информацией из единого реестра субъектов малого и среднего предпринимательства (далее - ЕРСМСП), ведение которого осуществляется в соответствии с Федеральным </w:t>
      </w:r>
      <w:r w:rsidR="00C90C6D" w:rsidRPr="00784329">
        <w:rPr>
          <w:rFonts w:ascii="Times New Roman" w:eastAsia="Calibri" w:hAnsi="Times New Roman" w:cs="Times New Roman"/>
          <w:sz w:val="24"/>
          <w:szCs w:val="24"/>
        </w:rPr>
        <w:lastRenderedPageBreak/>
        <w:t>законом от 24 июля 2007 года № 209-ФЗ «О развитии малого и среднего предпринимательства в Российской Федерации» (далее - Федеральный закон №209-ФЗ)».</w:t>
      </w:r>
    </w:p>
    <w:p w14:paraId="329658D1" w14:textId="77777777" w:rsidR="00A94E11" w:rsidRPr="00784329" w:rsidRDefault="00C90C6D" w:rsidP="00C90C6D">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Прин</w:t>
      </w:r>
      <w:r w:rsidR="00B816AA" w:rsidRPr="00784329">
        <w:rPr>
          <w:rFonts w:ascii="Times New Roman" w:eastAsia="Calibri" w:hAnsi="Times New Roman" w:cs="Times New Roman"/>
          <w:sz w:val="24"/>
          <w:szCs w:val="24"/>
        </w:rPr>
        <w:t xml:space="preserve">адлежность участника к статусу </w:t>
      </w:r>
      <w:r w:rsidR="00B816AA" w:rsidRPr="00784329">
        <w:rPr>
          <w:rFonts w:ascii="Times New Roman" w:eastAsia="Calibri" w:hAnsi="Times New Roman" w:cs="Times New Roman"/>
          <w:sz w:val="24"/>
          <w:szCs w:val="24"/>
          <w:lang w:val="en-US"/>
        </w:rPr>
        <w:t>c</w:t>
      </w:r>
      <w:proofErr w:type="spellStart"/>
      <w:r w:rsidRPr="00784329">
        <w:rPr>
          <w:rFonts w:ascii="Times New Roman" w:eastAsia="Calibri" w:hAnsi="Times New Roman" w:cs="Times New Roman"/>
          <w:sz w:val="24"/>
          <w:szCs w:val="24"/>
        </w:rPr>
        <w:t>амозанятого</w:t>
      </w:r>
      <w:proofErr w:type="spellEnd"/>
      <w:r w:rsidRPr="00784329">
        <w:rPr>
          <w:rFonts w:ascii="Times New Roman" w:eastAsia="Calibri" w:hAnsi="Times New Roman" w:cs="Times New Roman"/>
          <w:sz w:val="24"/>
          <w:szCs w:val="24"/>
        </w:rPr>
        <w:t xml:space="preserve"> лица подтверждается на сайте федерального органа исполнительной власти, уполномоченного по контролю и надзору в области налогов и сборов (далее - сайт ФНС), информацией о применении участником закупки, субподрядчиком (соисполнителем) специального налогового режима «Налог на профессиональный доход».</w:t>
      </w:r>
    </w:p>
    <w:p w14:paraId="4CDA2497" w14:textId="77777777" w:rsidR="005C3001" w:rsidRPr="00784329" w:rsidRDefault="006B6B8A" w:rsidP="004B387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 xml:space="preserve">4.10. </w:t>
      </w:r>
      <w:r w:rsidR="00427D12" w:rsidRPr="00784329">
        <w:rPr>
          <w:rFonts w:ascii="Times New Roman" w:eastAsia="Calibri" w:hAnsi="Times New Roman" w:cs="Times New Roman"/>
          <w:sz w:val="24"/>
          <w:szCs w:val="24"/>
        </w:rPr>
        <w:t xml:space="preserve">Заказчик самостоятельно проверяет, наличие сведений об участниках закупки на сайте ФНС, ЕРСМСП. При отсутствии информации об участниках закупки в </w:t>
      </w:r>
      <w:proofErr w:type="gramStart"/>
      <w:r w:rsidR="00427D12" w:rsidRPr="00784329">
        <w:rPr>
          <w:rFonts w:ascii="Times New Roman" w:eastAsia="Calibri" w:hAnsi="Times New Roman" w:cs="Times New Roman"/>
          <w:sz w:val="24"/>
          <w:szCs w:val="24"/>
        </w:rPr>
        <w:t>выше перечисленных</w:t>
      </w:r>
      <w:proofErr w:type="gramEnd"/>
      <w:r w:rsidR="00427D12" w:rsidRPr="00784329">
        <w:rPr>
          <w:rFonts w:ascii="Times New Roman" w:eastAsia="Calibri" w:hAnsi="Times New Roman" w:cs="Times New Roman"/>
          <w:sz w:val="24"/>
          <w:szCs w:val="24"/>
        </w:rPr>
        <w:t xml:space="preserve"> ресурсах, Заказчик принимает решение об отказе участнику закупки в допуске к участию в закупке или в заключени</w:t>
      </w:r>
      <w:r w:rsidR="003B64F2" w:rsidRPr="00784329">
        <w:rPr>
          <w:rFonts w:ascii="Times New Roman" w:eastAsia="Calibri" w:hAnsi="Times New Roman" w:cs="Times New Roman"/>
          <w:sz w:val="24"/>
          <w:szCs w:val="24"/>
        </w:rPr>
        <w:t>е</w:t>
      </w:r>
      <w:r w:rsidR="00427D12" w:rsidRPr="00784329">
        <w:rPr>
          <w:rFonts w:ascii="Times New Roman" w:eastAsia="Calibri" w:hAnsi="Times New Roman" w:cs="Times New Roman"/>
          <w:sz w:val="24"/>
          <w:szCs w:val="24"/>
        </w:rPr>
        <w:t xml:space="preserve"> договора. </w:t>
      </w:r>
    </w:p>
    <w:p w14:paraId="67BA8673" w14:textId="77777777" w:rsidR="000F015A" w:rsidRPr="00784329" w:rsidRDefault="006B6B8A" w:rsidP="004B387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4.11</w:t>
      </w:r>
      <w:r w:rsidR="000F015A" w:rsidRPr="00784329">
        <w:rPr>
          <w:rFonts w:ascii="Times New Roman" w:eastAsia="Calibri" w:hAnsi="Times New Roman" w:cs="Times New Roman"/>
          <w:sz w:val="24"/>
          <w:szCs w:val="24"/>
        </w:rPr>
        <w:t xml:space="preserve">.При осуществлении закупки </w:t>
      </w:r>
      <w:r w:rsidR="00361432" w:rsidRPr="00784329">
        <w:rPr>
          <w:rFonts w:ascii="Times New Roman" w:eastAsia="Calibri" w:hAnsi="Times New Roman" w:cs="Times New Roman"/>
          <w:sz w:val="24"/>
          <w:szCs w:val="24"/>
        </w:rPr>
        <w:t xml:space="preserve">у субъектов </w:t>
      </w:r>
      <w:r w:rsidR="00870BF1" w:rsidRPr="00784329">
        <w:rPr>
          <w:rFonts w:ascii="Times New Roman" w:eastAsia="Calibri" w:hAnsi="Times New Roman" w:cs="Times New Roman"/>
          <w:sz w:val="24"/>
          <w:szCs w:val="24"/>
        </w:rPr>
        <w:t xml:space="preserve">МСП </w:t>
      </w:r>
      <w:r w:rsidR="000F015A" w:rsidRPr="00784329">
        <w:rPr>
          <w:rFonts w:ascii="Times New Roman" w:eastAsia="Calibri" w:hAnsi="Times New Roman" w:cs="Times New Roman"/>
          <w:sz w:val="24"/>
          <w:szCs w:val="24"/>
        </w:rPr>
        <w:t>заказчик вправе по истечении срока приема заявок осуществить закупку в соответствии с Положением без применения особенностей, установленных настоящ</w:t>
      </w:r>
      <w:r w:rsidR="00361432" w:rsidRPr="00784329">
        <w:rPr>
          <w:rFonts w:ascii="Times New Roman" w:eastAsia="Calibri" w:hAnsi="Times New Roman" w:cs="Times New Roman"/>
          <w:sz w:val="24"/>
          <w:szCs w:val="24"/>
        </w:rPr>
        <w:t>ей главой</w:t>
      </w:r>
      <w:r w:rsidR="000F015A" w:rsidRPr="00784329">
        <w:rPr>
          <w:rFonts w:ascii="Times New Roman" w:eastAsia="Calibri" w:hAnsi="Times New Roman" w:cs="Times New Roman"/>
          <w:sz w:val="24"/>
          <w:szCs w:val="24"/>
        </w:rPr>
        <w:t>, в случаях, если:</w:t>
      </w:r>
    </w:p>
    <w:p w14:paraId="79C4E28F" w14:textId="77777777" w:rsidR="000F015A" w:rsidRPr="00784329" w:rsidRDefault="006B6B8A" w:rsidP="00ED519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4.11.1</w:t>
      </w:r>
      <w:r w:rsidR="000F015A" w:rsidRPr="00784329">
        <w:rPr>
          <w:rFonts w:ascii="Times New Roman" w:eastAsia="Calibri" w:hAnsi="Times New Roman" w:cs="Times New Roman"/>
          <w:sz w:val="24"/>
          <w:szCs w:val="24"/>
        </w:rPr>
        <w:t>.</w:t>
      </w:r>
      <w:r w:rsidR="000F015A" w:rsidRPr="00784329">
        <w:rPr>
          <w:rFonts w:ascii="Times New Roman" w:eastAsia="Calibri" w:hAnsi="Times New Roman" w:cs="Times New Roman"/>
          <w:sz w:val="24"/>
          <w:szCs w:val="24"/>
        </w:rPr>
        <w:tab/>
        <w:t xml:space="preserve">субъекты </w:t>
      </w:r>
      <w:r w:rsidR="00870BF1" w:rsidRPr="00784329">
        <w:rPr>
          <w:rFonts w:ascii="Times New Roman" w:eastAsia="Calibri" w:hAnsi="Times New Roman" w:cs="Times New Roman"/>
          <w:sz w:val="24"/>
          <w:szCs w:val="24"/>
        </w:rPr>
        <w:t xml:space="preserve">МСП </w:t>
      </w:r>
      <w:r w:rsidR="000F015A" w:rsidRPr="00784329">
        <w:rPr>
          <w:rFonts w:ascii="Times New Roman" w:eastAsia="Calibri" w:hAnsi="Times New Roman" w:cs="Times New Roman"/>
          <w:sz w:val="24"/>
          <w:szCs w:val="24"/>
        </w:rPr>
        <w:t>не подали заявок на участие в такой закупке;</w:t>
      </w:r>
    </w:p>
    <w:p w14:paraId="113480A9" w14:textId="77777777" w:rsidR="000F015A" w:rsidRPr="00784329" w:rsidRDefault="006B6B8A" w:rsidP="00ED519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4.11.2</w:t>
      </w:r>
      <w:r w:rsidR="000F015A" w:rsidRPr="00784329">
        <w:rPr>
          <w:rFonts w:ascii="Times New Roman" w:eastAsia="Calibri" w:hAnsi="Times New Roman" w:cs="Times New Roman"/>
          <w:sz w:val="24"/>
          <w:szCs w:val="24"/>
        </w:rPr>
        <w:t>.</w:t>
      </w:r>
      <w:r w:rsidR="000F015A" w:rsidRPr="00784329">
        <w:rPr>
          <w:rFonts w:ascii="Times New Roman" w:eastAsia="Calibri" w:hAnsi="Times New Roman" w:cs="Times New Roman"/>
          <w:sz w:val="24"/>
          <w:szCs w:val="24"/>
        </w:rPr>
        <w:tab/>
        <w:t xml:space="preserve">заявки всех участников закупки, являющихся субъектами </w:t>
      </w:r>
      <w:r w:rsidR="00870BF1" w:rsidRPr="00784329">
        <w:rPr>
          <w:rFonts w:ascii="Times New Roman" w:eastAsia="Calibri" w:hAnsi="Times New Roman" w:cs="Times New Roman"/>
          <w:sz w:val="24"/>
          <w:szCs w:val="24"/>
        </w:rPr>
        <w:t>МСП</w:t>
      </w:r>
      <w:r w:rsidR="000F015A" w:rsidRPr="00784329">
        <w:rPr>
          <w:rFonts w:ascii="Times New Roman" w:eastAsia="Calibri" w:hAnsi="Times New Roman" w:cs="Times New Roman"/>
          <w:sz w:val="24"/>
          <w:szCs w:val="24"/>
        </w:rPr>
        <w:t>, отозваны или не соответствуют требованиям, предусмотренным документацией о закупке;</w:t>
      </w:r>
    </w:p>
    <w:p w14:paraId="26389ED9" w14:textId="77777777" w:rsidR="000F015A" w:rsidRPr="00784329" w:rsidRDefault="006B6B8A" w:rsidP="00ED519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4.11.</w:t>
      </w:r>
      <w:r w:rsidR="000F015A" w:rsidRPr="00784329">
        <w:rPr>
          <w:rFonts w:ascii="Times New Roman" w:eastAsia="Calibri" w:hAnsi="Times New Roman" w:cs="Times New Roman"/>
          <w:sz w:val="24"/>
          <w:szCs w:val="24"/>
        </w:rPr>
        <w:t>3.</w:t>
      </w:r>
      <w:r w:rsidR="000F015A" w:rsidRPr="00784329">
        <w:rPr>
          <w:rFonts w:ascii="Times New Roman" w:eastAsia="Calibri" w:hAnsi="Times New Roman" w:cs="Times New Roman"/>
          <w:sz w:val="24"/>
          <w:szCs w:val="24"/>
        </w:rPr>
        <w:tab/>
        <w:t xml:space="preserve">заявка, поданная единственным участником закупки, являющимся субъектом </w:t>
      </w:r>
      <w:r w:rsidR="00870BF1" w:rsidRPr="00784329">
        <w:rPr>
          <w:rFonts w:ascii="Times New Roman" w:eastAsia="Calibri" w:hAnsi="Times New Roman" w:cs="Times New Roman"/>
          <w:sz w:val="24"/>
          <w:szCs w:val="24"/>
        </w:rPr>
        <w:t>МСП</w:t>
      </w:r>
      <w:r w:rsidR="000F015A" w:rsidRPr="00784329">
        <w:rPr>
          <w:rFonts w:ascii="Times New Roman" w:eastAsia="Calibri" w:hAnsi="Times New Roman" w:cs="Times New Roman"/>
          <w:sz w:val="24"/>
          <w:szCs w:val="24"/>
        </w:rPr>
        <w:t xml:space="preserve">, не соответствует требованиям документации о закупке; </w:t>
      </w:r>
    </w:p>
    <w:p w14:paraId="6532C14C" w14:textId="77777777" w:rsidR="000F015A" w:rsidRPr="00784329" w:rsidRDefault="006B6B8A" w:rsidP="00ED519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4.11</w:t>
      </w:r>
      <w:r w:rsidR="00BC3956" w:rsidRPr="00784329">
        <w:rPr>
          <w:rFonts w:ascii="Times New Roman" w:eastAsia="Calibri" w:hAnsi="Times New Roman" w:cs="Times New Roman"/>
          <w:sz w:val="24"/>
          <w:szCs w:val="24"/>
        </w:rPr>
        <w:t>.4.</w:t>
      </w:r>
      <w:r w:rsidR="00BC3956" w:rsidRPr="00784329">
        <w:rPr>
          <w:rFonts w:ascii="Times New Roman" w:eastAsia="Calibri" w:hAnsi="Times New Roman" w:cs="Times New Roman"/>
          <w:sz w:val="24"/>
          <w:szCs w:val="24"/>
        </w:rPr>
        <w:tab/>
        <w:t>З</w:t>
      </w:r>
      <w:r w:rsidR="000F015A" w:rsidRPr="00784329">
        <w:rPr>
          <w:rFonts w:ascii="Times New Roman" w:eastAsia="Calibri" w:hAnsi="Times New Roman" w:cs="Times New Roman"/>
          <w:sz w:val="24"/>
          <w:szCs w:val="24"/>
        </w:rPr>
        <w:t>аказчик в порядке, установленном Положением, принял решение о том, что договор по результатам закупки не заключается.</w:t>
      </w:r>
    </w:p>
    <w:p w14:paraId="672E71F9" w14:textId="77777777" w:rsidR="003D2813" w:rsidRPr="00784329" w:rsidRDefault="000B0896" w:rsidP="004B387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w:t>
      </w:r>
      <w:r w:rsidR="00BC3956" w:rsidRPr="00784329">
        <w:rPr>
          <w:rFonts w:ascii="Times New Roman" w:eastAsia="Calibri" w:hAnsi="Times New Roman" w:cs="Times New Roman"/>
          <w:sz w:val="24"/>
          <w:szCs w:val="24"/>
        </w:rPr>
        <w:t>.</w:t>
      </w:r>
      <w:r w:rsidRPr="00784329">
        <w:rPr>
          <w:rFonts w:ascii="Times New Roman" w:eastAsia="Calibri" w:hAnsi="Times New Roman" w:cs="Times New Roman"/>
          <w:sz w:val="24"/>
          <w:szCs w:val="24"/>
        </w:rPr>
        <w:t>1</w:t>
      </w:r>
      <w:r w:rsidR="00BC3956" w:rsidRPr="00784329">
        <w:rPr>
          <w:rFonts w:ascii="Times New Roman" w:eastAsia="Calibri" w:hAnsi="Times New Roman" w:cs="Times New Roman"/>
          <w:sz w:val="24"/>
          <w:szCs w:val="24"/>
        </w:rPr>
        <w:t>2.</w:t>
      </w:r>
      <w:r w:rsidR="00BC3956" w:rsidRPr="00784329">
        <w:rPr>
          <w:rFonts w:ascii="Times New Roman" w:eastAsia="Calibri" w:hAnsi="Times New Roman" w:cs="Times New Roman"/>
          <w:sz w:val="24"/>
          <w:szCs w:val="24"/>
        </w:rPr>
        <w:tab/>
        <w:t>В случае осуществления З</w:t>
      </w:r>
      <w:r w:rsidR="003D2813" w:rsidRPr="00784329">
        <w:rPr>
          <w:rFonts w:ascii="Times New Roman" w:eastAsia="Calibri" w:hAnsi="Times New Roman" w:cs="Times New Roman"/>
          <w:sz w:val="24"/>
          <w:szCs w:val="24"/>
        </w:rPr>
        <w:t xml:space="preserve">аказчиком закупки в соответствии с данной частью Положения нормы </w:t>
      </w:r>
      <w:r w:rsidR="00BC3956" w:rsidRPr="00784329">
        <w:rPr>
          <w:rFonts w:ascii="Times New Roman" w:eastAsia="Calibri" w:hAnsi="Times New Roman" w:cs="Times New Roman"/>
          <w:sz w:val="24"/>
          <w:szCs w:val="24"/>
        </w:rPr>
        <w:t>главы</w:t>
      </w:r>
      <w:r w:rsidR="003D2813" w:rsidRPr="00784329">
        <w:rPr>
          <w:rFonts w:ascii="Times New Roman" w:eastAsia="Calibri" w:hAnsi="Times New Roman" w:cs="Times New Roman"/>
          <w:sz w:val="24"/>
          <w:szCs w:val="24"/>
        </w:rPr>
        <w:t xml:space="preserve"> имеют приоритет перед другими </w:t>
      </w:r>
      <w:r w:rsidR="00BC3956" w:rsidRPr="00784329">
        <w:rPr>
          <w:rFonts w:ascii="Times New Roman" w:eastAsia="Calibri" w:hAnsi="Times New Roman" w:cs="Times New Roman"/>
          <w:sz w:val="24"/>
          <w:szCs w:val="24"/>
        </w:rPr>
        <w:t>главами</w:t>
      </w:r>
      <w:r w:rsidR="003D2813" w:rsidRPr="00784329">
        <w:rPr>
          <w:rFonts w:ascii="Times New Roman" w:eastAsia="Calibri" w:hAnsi="Times New Roman" w:cs="Times New Roman"/>
          <w:sz w:val="24"/>
          <w:szCs w:val="24"/>
        </w:rPr>
        <w:t xml:space="preserve"> Положения.</w:t>
      </w:r>
    </w:p>
    <w:p w14:paraId="7BD756D6" w14:textId="77777777" w:rsidR="000F015A" w:rsidRPr="00784329" w:rsidRDefault="000B0896" w:rsidP="004B3871">
      <w:pPr>
        <w:spacing w:before="240"/>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w:t>
      </w:r>
      <w:r w:rsidR="000F015A" w:rsidRPr="00784329">
        <w:rPr>
          <w:rFonts w:ascii="Times New Roman" w:eastAsia="Calibri" w:hAnsi="Times New Roman" w:cs="Times New Roman"/>
          <w:sz w:val="24"/>
          <w:szCs w:val="24"/>
        </w:rPr>
        <w:t>.</w:t>
      </w:r>
      <w:r w:rsidRPr="00784329">
        <w:rPr>
          <w:rFonts w:ascii="Times New Roman" w:eastAsia="Calibri" w:hAnsi="Times New Roman" w:cs="Times New Roman"/>
          <w:sz w:val="24"/>
          <w:szCs w:val="24"/>
        </w:rPr>
        <w:t>13</w:t>
      </w:r>
      <w:r w:rsidR="000F015A" w:rsidRPr="00784329">
        <w:rPr>
          <w:rFonts w:ascii="Times New Roman" w:eastAsia="Calibri" w:hAnsi="Times New Roman" w:cs="Times New Roman"/>
          <w:sz w:val="24"/>
          <w:szCs w:val="24"/>
        </w:rPr>
        <w:t>.</w:t>
      </w:r>
      <w:r w:rsidR="000F015A" w:rsidRPr="00784329">
        <w:rPr>
          <w:rFonts w:ascii="Times New Roman" w:eastAsia="Calibri" w:hAnsi="Times New Roman" w:cs="Times New Roman"/>
          <w:sz w:val="24"/>
          <w:szCs w:val="24"/>
        </w:rPr>
        <w:tab/>
        <w:t xml:space="preserve">Договор по результатам закупки </w:t>
      </w:r>
      <w:r w:rsidR="00765340" w:rsidRPr="00784329">
        <w:rPr>
          <w:rFonts w:ascii="Times New Roman" w:eastAsia="Calibri" w:hAnsi="Times New Roman" w:cs="Times New Roman"/>
          <w:sz w:val="24"/>
          <w:szCs w:val="24"/>
        </w:rPr>
        <w:t xml:space="preserve">в электронной форме </w:t>
      </w:r>
      <w:r w:rsidR="000F015A" w:rsidRPr="00784329">
        <w:rPr>
          <w:rFonts w:ascii="Times New Roman" w:eastAsia="Calibri" w:hAnsi="Times New Roman" w:cs="Times New Roman"/>
          <w:sz w:val="24"/>
          <w:szCs w:val="24"/>
        </w:rPr>
        <w:t xml:space="preserve">с участием субъектов </w:t>
      </w:r>
      <w:r w:rsidR="00870BF1" w:rsidRPr="00784329">
        <w:rPr>
          <w:rFonts w:ascii="Times New Roman" w:eastAsia="Calibri" w:hAnsi="Times New Roman" w:cs="Times New Roman"/>
          <w:sz w:val="24"/>
          <w:szCs w:val="24"/>
        </w:rPr>
        <w:t xml:space="preserve">МСП </w:t>
      </w:r>
      <w:r w:rsidR="000F015A" w:rsidRPr="00784329">
        <w:rPr>
          <w:rFonts w:ascii="Times New Roman" w:eastAsia="Calibri" w:hAnsi="Times New Roman" w:cs="Times New Roman"/>
          <w:sz w:val="24"/>
          <w:szCs w:val="24"/>
        </w:rPr>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2B59D7" w14:textId="77777777" w:rsidR="00ED4396" w:rsidRPr="00784329" w:rsidRDefault="002921B2" w:rsidP="00A72F16">
      <w:pPr>
        <w:ind w:firstLine="567"/>
        <w:jc w:val="both"/>
        <w:rPr>
          <w:rFonts w:ascii="Times New Roman" w:hAnsi="Times New Roman"/>
          <w:sz w:val="24"/>
          <w:szCs w:val="24"/>
        </w:rPr>
      </w:pPr>
      <w:r w:rsidRPr="00784329">
        <w:rPr>
          <w:rFonts w:ascii="Times New Roman" w:hAnsi="Times New Roman"/>
          <w:sz w:val="24"/>
          <w:szCs w:val="24"/>
        </w:rPr>
        <w:t xml:space="preserve">4.14. Срок заключения договора </w:t>
      </w:r>
      <w:r w:rsidR="00ED4396" w:rsidRPr="00784329">
        <w:rPr>
          <w:rFonts w:ascii="Times New Roman" w:hAnsi="Times New Roman"/>
          <w:sz w:val="24"/>
          <w:szCs w:val="24"/>
        </w:rPr>
        <w:t xml:space="preserve">при проведении конкурентной закупки осуществляется не ранее чем 10 дней и не позднее 20 дней со дня размещения в ЕИС или на ЭП протокола проведения закупки. </w:t>
      </w:r>
    </w:p>
    <w:p w14:paraId="0D223798" w14:textId="77777777" w:rsidR="002921B2" w:rsidRPr="00784329" w:rsidRDefault="00ED4396" w:rsidP="00A72F16">
      <w:pPr>
        <w:ind w:firstLine="567"/>
        <w:jc w:val="both"/>
        <w:rPr>
          <w:rFonts w:ascii="Times New Roman" w:hAnsi="Times New Roman"/>
          <w:sz w:val="24"/>
          <w:szCs w:val="24"/>
        </w:rPr>
      </w:pPr>
      <w:r w:rsidRPr="00784329">
        <w:rPr>
          <w:rFonts w:ascii="Times New Roman" w:hAnsi="Times New Roman"/>
          <w:sz w:val="24"/>
          <w:szCs w:val="24"/>
        </w:rPr>
        <w:t>4.15. Срок заключения договора при проведении неконкурентной закупки, участниками которой, являются только субъекты МСП осуществляется н</w:t>
      </w:r>
      <w:r w:rsidR="002921B2" w:rsidRPr="00784329">
        <w:rPr>
          <w:rFonts w:ascii="Times New Roman" w:hAnsi="Times New Roman"/>
          <w:sz w:val="24"/>
          <w:szCs w:val="24"/>
        </w:rPr>
        <w:t>е позднее 2</w:t>
      </w:r>
      <w:r w:rsidRPr="00784329">
        <w:rPr>
          <w:rFonts w:ascii="Times New Roman" w:hAnsi="Times New Roman"/>
          <w:sz w:val="24"/>
          <w:szCs w:val="24"/>
        </w:rPr>
        <w:t xml:space="preserve">0 дней со дня размещения в ЕИС </w:t>
      </w:r>
      <w:r w:rsidR="002921B2" w:rsidRPr="00784329">
        <w:rPr>
          <w:rFonts w:ascii="Times New Roman" w:hAnsi="Times New Roman"/>
          <w:sz w:val="24"/>
          <w:szCs w:val="24"/>
        </w:rPr>
        <w:t>или на ЭП протокола проведения закупки.</w:t>
      </w:r>
    </w:p>
    <w:p w14:paraId="74BB7551" w14:textId="77777777" w:rsidR="002921B2" w:rsidRPr="00784329" w:rsidRDefault="002921B2" w:rsidP="00A72F16">
      <w:pPr>
        <w:ind w:firstLine="567"/>
        <w:jc w:val="both"/>
        <w:rPr>
          <w:rFonts w:ascii="Times New Roman" w:eastAsia="Calibri" w:hAnsi="Times New Roman" w:cs="Times New Roman"/>
          <w:sz w:val="24"/>
          <w:szCs w:val="24"/>
        </w:rPr>
      </w:pPr>
      <w:r w:rsidRPr="00784329">
        <w:rPr>
          <w:rFonts w:ascii="Times New Roman" w:hAnsi="Times New Roman"/>
          <w:sz w:val="24"/>
          <w:szCs w:val="24"/>
        </w:rPr>
        <w:t>4.1</w:t>
      </w:r>
      <w:r w:rsidR="00ED4396" w:rsidRPr="00784329">
        <w:rPr>
          <w:rFonts w:ascii="Times New Roman" w:hAnsi="Times New Roman"/>
          <w:sz w:val="24"/>
          <w:szCs w:val="24"/>
        </w:rPr>
        <w:t>6</w:t>
      </w:r>
      <w:r w:rsidRPr="00784329">
        <w:rPr>
          <w:rFonts w:ascii="Times New Roman" w:hAnsi="Times New Roman"/>
          <w:sz w:val="24"/>
          <w:szCs w:val="24"/>
        </w:rPr>
        <w:t>. Исчисление срока оплаты по договору осуществляется со дня подписания Заказчиком документа о приемке поставленного товара (выполненной работы, оказанной услуги).</w:t>
      </w:r>
    </w:p>
    <w:p w14:paraId="56909FFB" w14:textId="77777777" w:rsidR="00BD7BB8" w:rsidRPr="00784329" w:rsidRDefault="00BD7BB8" w:rsidP="00A51DD1">
      <w:pPr>
        <w:spacing w:before="240" w:after="240"/>
        <w:jc w:val="center"/>
        <w:outlineLvl w:val="0"/>
        <w:rPr>
          <w:rFonts w:ascii="Times New Roman" w:hAnsi="Times New Roman" w:cs="Times New Roman"/>
          <w:b/>
          <w:sz w:val="24"/>
          <w:szCs w:val="24"/>
        </w:rPr>
      </w:pPr>
      <w:bookmarkStart w:id="12" w:name="_Toc181870913"/>
      <w:r w:rsidRPr="00784329">
        <w:rPr>
          <w:rFonts w:ascii="Times New Roman" w:hAnsi="Times New Roman" w:cs="Times New Roman"/>
          <w:b/>
          <w:sz w:val="24"/>
          <w:szCs w:val="24"/>
        </w:rPr>
        <w:lastRenderedPageBreak/>
        <w:t xml:space="preserve">Глава </w:t>
      </w:r>
      <w:r w:rsidR="008873A3" w:rsidRPr="00784329">
        <w:rPr>
          <w:rFonts w:ascii="Times New Roman" w:hAnsi="Times New Roman" w:cs="Times New Roman"/>
          <w:b/>
          <w:sz w:val="24"/>
          <w:szCs w:val="24"/>
        </w:rPr>
        <w:t>5</w:t>
      </w:r>
      <w:r w:rsidRPr="00784329">
        <w:rPr>
          <w:rFonts w:ascii="Times New Roman" w:hAnsi="Times New Roman" w:cs="Times New Roman"/>
          <w:b/>
          <w:sz w:val="24"/>
          <w:szCs w:val="24"/>
        </w:rPr>
        <w:t>.</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ЗАКУПОЧНАЯ КОМИССИЯ</w:t>
      </w:r>
      <w:bookmarkEnd w:id="12"/>
    </w:p>
    <w:p w14:paraId="05564E42" w14:textId="77777777" w:rsidR="00C912DC" w:rsidRPr="00784329" w:rsidRDefault="00C912DC" w:rsidP="00B64A6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5.1. Для определения поставщиков (подрядчиков, исполнителей),  Заказчик создает комиссию по осуществлению  конкурентной или неконкурентной закупки (далее - закупочная комиссия) и комиссию по осуществлению закупки у единственного поставщика (подрядчика, исполнителя).</w:t>
      </w:r>
    </w:p>
    <w:p w14:paraId="5B04E6EF" w14:textId="77777777" w:rsidR="00C912DC" w:rsidRPr="00784329" w:rsidRDefault="00C912DC" w:rsidP="00B64A69">
      <w:pPr>
        <w:pStyle w:val="ConsPlusNormal"/>
        <w:ind w:firstLine="567"/>
        <w:jc w:val="both"/>
        <w:rPr>
          <w:rFonts w:ascii="Times New Roman" w:hAnsi="Times New Roman" w:cs="Times New Roman"/>
          <w:sz w:val="24"/>
          <w:szCs w:val="24"/>
        </w:rPr>
      </w:pPr>
      <w:r w:rsidRPr="00784329">
        <w:rPr>
          <w:rFonts w:ascii="Times New Roman" w:hAnsi="Times New Roman" w:cs="Times New Roman"/>
          <w:sz w:val="24"/>
          <w:szCs w:val="24"/>
        </w:rPr>
        <w:t>5.2. Решение о создании закупочной комиссии,  комиссии по осуществлению закупки у единственного поставщика (подрядчика, исполнителя) принимается Заказчиком путем издания приказа МУП АГО «Ангарский Водоканал», этим же приказом определяется состав комиссии, назначается председатель и секретарь комиссии.</w:t>
      </w:r>
    </w:p>
    <w:p w14:paraId="661C3810" w14:textId="77777777" w:rsidR="00C912DC" w:rsidRPr="00784329" w:rsidRDefault="00C912DC" w:rsidP="00B64A6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5.3. Закупочная комиссия формируется не менее чем из 5 (пяти) человек из числа работников Заказчика, комиссия по осуществлению закупки у единственного поставщика (подрядчика, исполнителя) состоит не менее чем из 3 (трех) человек </w:t>
      </w:r>
    </w:p>
    <w:p w14:paraId="639FA476" w14:textId="77777777" w:rsidR="0031232C" w:rsidRPr="00784329" w:rsidRDefault="0031232C" w:rsidP="00B64A6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5.4. Состав </w:t>
      </w:r>
      <w:r w:rsidR="00D3448C" w:rsidRPr="00784329">
        <w:rPr>
          <w:rFonts w:ascii="Times New Roman" w:hAnsi="Times New Roman" w:cs="Times New Roman"/>
          <w:sz w:val="24"/>
          <w:szCs w:val="24"/>
        </w:rPr>
        <w:t>комиссии на проведение каждой закупки определяется индивидуально.</w:t>
      </w:r>
      <w:r w:rsidR="00B816AA" w:rsidRPr="00784329">
        <w:rPr>
          <w:rFonts w:ascii="Times New Roman" w:hAnsi="Times New Roman" w:cs="Times New Roman"/>
          <w:sz w:val="24"/>
          <w:szCs w:val="24"/>
        </w:rPr>
        <w:t xml:space="preserve"> </w:t>
      </w:r>
      <w:r w:rsidR="00CF5E4A" w:rsidRPr="00784329">
        <w:rPr>
          <w:rFonts w:ascii="Times New Roman" w:hAnsi="Times New Roman" w:cs="Times New Roman"/>
          <w:sz w:val="24"/>
          <w:szCs w:val="24"/>
        </w:rPr>
        <w:t>Допускается замены члена закупочной комиссии, председателя, секретаря</w:t>
      </w:r>
      <w:r w:rsidR="003F77A5" w:rsidRPr="00784329">
        <w:rPr>
          <w:rFonts w:ascii="Times New Roman" w:hAnsi="Times New Roman" w:cs="Times New Roman"/>
          <w:sz w:val="24"/>
          <w:szCs w:val="24"/>
        </w:rPr>
        <w:t xml:space="preserve"> на основании соответствующего</w:t>
      </w:r>
      <w:r w:rsidR="00CF5E4A" w:rsidRPr="00784329">
        <w:rPr>
          <w:rFonts w:ascii="Times New Roman" w:hAnsi="Times New Roman" w:cs="Times New Roman"/>
          <w:sz w:val="24"/>
          <w:szCs w:val="24"/>
        </w:rPr>
        <w:t xml:space="preserve"> распорядительного акта.</w:t>
      </w:r>
    </w:p>
    <w:p w14:paraId="7E753D39" w14:textId="77777777" w:rsidR="003643F3" w:rsidRPr="00784329" w:rsidRDefault="006E3099" w:rsidP="003643F3">
      <w:pPr>
        <w:pStyle w:val="ConsPlusNormal"/>
        <w:spacing w:before="220"/>
        <w:ind w:firstLine="540"/>
        <w:rPr>
          <w:rFonts w:ascii="Times New Roman" w:hAnsi="Times New Roman" w:cs="Times New Roman"/>
          <w:sz w:val="24"/>
          <w:szCs w:val="24"/>
        </w:rPr>
      </w:pPr>
      <w:r w:rsidRPr="00784329">
        <w:rPr>
          <w:rFonts w:ascii="Times New Roman" w:hAnsi="Times New Roman" w:cs="Times New Roman"/>
          <w:sz w:val="24"/>
          <w:szCs w:val="24"/>
        </w:rPr>
        <w:t>5</w:t>
      </w:r>
      <w:r w:rsidR="00987875" w:rsidRPr="00784329">
        <w:rPr>
          <w:rFonts w:ascii="Times New Roman" w:hAnsi="Times New Roman" w:cs="Times New Roman"/>
          <w:sz w:val="24"/>
          <w:szCs w:val="24"/>
        </w:rPr>
        <w:t>.5</w:t>
      </w:r>
      <w:r w:rsidR="00BD7BB8" w:rsidRPr="00784329">
        <w:rPr>
          <w:rFonts w:ascii="Times New Roman" w:hAnsi="Times New Roman" w:cs="Times New Roman"/>
          <w:sz w:val="24"/>
          <w:szCs w:val="24"/>
        </w:rPr>
        <w:t xml:space="preserve">. </w:t>
      </w:r>
      <w:r w:rsidR="003643F3" w:rsidRPr="00784329">
        <w:rPr>
          <w:rFonts w:ascii="Times New Roman" w:hAnsi="Times New Roman" w:cs="Times New Roman"/>
          <w:sz w:val="24"/>
          <w:szCs w:val="24"/>
        </w:rPr>
        <w:t xml:space="preserve">Членами </w:t>
      </w:r>
      <w:r w:rsidR="00527048" w:rsidRPr="00784329">
        <w:rPr>
          <w:rFonts w:ascii="Times New Roman" w:hAnsi="Times New Roman" w:cs="Times New Roman"/>
          <w:sz w:val="24"/>
          <w:szCs w:val="24"/>
        </w:rPr>
        <w:t xml:space="preserve">закупочной комиссии </w:t>
      </w:r>
      <w:r w:rsidR="003643F3" w:rsidRPr="00784329">
        <w:rPr>
          <w:rFonts w:ascii="Times New Roman" w:hAnsi="Times New Roman" w:cs="Times New Roman"/>
          <w:sz w:val="24"/>
          <w:szCs w:val="24"/>
        </w:rPr>
        <w:t>не могут быть:</w:t>
      </w:r>
    </w:p>
    <w:p w14:paraId="72BAA54C" w14:textId="77777777" w:rsidR="003643F3" w:rsidRPr="00784329" w:rsidRDefault="003643F3" w:rsidP="003643F3">
      <w:pPr>
        <w:pStyle w:val="ConsPlusNormal"/>
        <w:spacing w:before="220"/>
        <w:ind w:firstLine="567"/>
        <w:jc w:val="both"/>
        <w:rPr>
          <w:rFonts w:ascii="Times New Roman" w:hAnsi="Times New Roman" w:cs="Times New Roman"/>
          <w:sz w:val="24"/>
          <w:szCs w:val="24"/>
        </w:rPr>
      </w:pPr>
      <w:r w:rsidRPr="00784329">
        <w:rPr>
          <w:rFonts w:ascii="Times New Roman" w:hAnsi="Times New Roman" w:cs="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w:t>
      </w:r>
      <w:r w:rsidR="00527048" w:rsidRPr="00784329">
        <w:rPr>
          <w:rFonts w:ascii="Times New Roman" w:hAnsi="Times New Roman" w:cs="Times New Roman"/>
          <w:sz w:val="24"/>
          <w:szCs w:val="24"/>
        </w:rPr>
        <w:t xml:space="preserve"> и неконкурентной</w:t>
      </w:r>
      <w:r w:rsidRPr="00784329">
        <w:rPr>
          <w:rFonts w:ascii="Times New Roman" w:hAnsi="Times New Roman" w:cs="Times New Roman"/>
          <w:sz w:val="24"/>
          <w:szCs w:val="24"/>
        </w:rPr>
        <w:t xml:space="preserve">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33" w:history="1">
        <w:r w:rsidRPr="00784329">
          <w:rPr>
            <w:rStyle w:val="a3"/>
            <w:rFonts w:ascii="Times New Roman" w:hAnsi="Times New Roman" w:cs="Times New Roman"/>
            <w:color w:val="auto"/>
            <w:sz w:val="24"/>
            <w:szCs w:val="24"/>
          </w:rPr>
          <w:t>законе</w:t>
        </w:r>
      </w:hyperlink>
      <w:r w:rsidRPr="00784329">
        <w:rPr>
          <w:rFonts w:ascii="Times New Roman" w:hAnsi="Times New Roman" w:cs="Times New Roman"/>
          <w:sz w:val="24"/>
          <w:szCs w:val="24"/>
        </w:rPr>
        <w:t xml:space="preserve"> от 25 декабря 2008 года N 273-ФЗ "О противодействии коррупции";</w:t>
      </w:r>
    </w:p>
    <w:p w14:paraId="7D643C88" w14:textId="77777777" w:rsidR="003643F3" w:rsidRPr="00784329" w:rsidRDefault="003643F3" w:rsidP="003643F3">
      <w:pPr>
        <w:pStyle w:val="ConsPlusNormal"/>
        <w:spacing w:before="220"/>
        <w:ind w:firstLine="567"/>
        <w:jc w:val="both"/>
        <w:rPr>
          <w:rFonts w:ascii="Times New Roman" w:hAnsi="Times New Roman" w:cs="Times New Roman"/>
          <w:sz w:val="24"/>
          <w:szCs w:val="24"/>
        </w:rPr>
      </w:pPr>
      <w:r w:rsidRPr="00784329">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9732B37" w14:textId="77777777" w:rsidR="003643F3" w:rsidRPr="00784329" w:rsidRDefault="003643F3" w:rsidP="003643F3">
      <w:pPr>
        <w:pStyle w:val="ConsPlusNormal"/>
        <w:spacing w:before="220"/>
        <w:ind w:firstLine="567"/>
        <w:jc w:val="both"/>
        <w:rPr>
          <w:rFonts w:ascii="Times New Roman" w:hAnsi="Times New Roman" w:cs="Times New Roman"/>
          <w:sz w:val="24"/>
          <w:szCs w:val="24"/>
        </w:rPr>
      </w:pPr>
      <w:r w:rsidRPr="00784329">
        <w:rPr>
          <w:rFonts w:ascii="Times New Roman" w:hAnsi="Times New Roman" w:cs="Times New Roman"/>
          <w:sz w:val="24"/>
          <w:szCs w:val="24"/>
        </w:rPr>
        <w:t>3) иные физически</w:t>
      </w:r>
      <w:r w:rsidR="00527048" w:rsidRPr="00784329">
        <w:rPr>
          <w:rFonts w:ascii="Times New Roman" w:hAnsi="Times New Roman" w:cs="Times New Roman"/>
          <w:sz w:val="24"/>
          <w:szCs w:val="24"/>
        </w:rPr>
        <w:t>е лица в случаях, определенных П</w:t>
      </w:r>
      <w:r w:rsidRPr="00784329">
        <w:rPr>
          <w:rFonts w:ascii="Times New Roman" w:hAnsi="Times New Roman" w:cs="Times New Roman"/>
          <w:sz w:val="24"/>
          <w:szCs w:val="24"/>
        </w:rPr>
        <w:t>оложением о закупке.</w:t>
      </w:r>
    </w:p>
    <w:p w14:paraId="224D8F8F" w14:textId="77777777" w:rsidR="005E587B" w:rsidRPr="00784329" w:rsidRDefault="006E3099" w:rsidP="00530E4D">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5</w:t>
      </w:r>
      <w:r w:rsidR="00BD7BB8" w:rsidRPr="00784329">
        <w:rPr>
          <w:rFonts w:ascii="Times New Roman" w:hAnsi="Times New Roman" w:cs="Times New Roman"/>
          <w:sz w:val="24"/>
          <w:szCs w:val="24"/>
        </w:rPr>
        <w:t>.</w:t>
      </w:r>
      <w:r w:rsidR="00C13B9B" w:rsidRPr="00784329">
        <w:rPr>
          <w:rFonts w:ascii="Times New Roman" w:hAnsi="Times New Roman" w:cs="Times New Roman"/>
          <w:sz w:val="24"/>
          <w:szCs w:val="24"/>
        </w:rPr>
        <w:t>6</w:t>
      </w:r>
      <w:r w:rsidR="00BD7BB8" w:rsidRPr="00784329">
        <w:rPr>
          <w:rFonts w:ascii="Times New Roman" w:hAnsi="Times New Roman" w:cs="Times New Roman"/>
          <w:sz w:val="24"/>
          <w:szCs w:val="24"/>
        </w:rPr>
        <w:t xml:space="preserve">. </w:t>
      </w:r>
      <w:r w:rsidR="00530E4D" w:rsidRPr="00784329">
        <w:rPr>
          <w:rFonts w:ascii="Times New Roman" w:hAnsi="Times New Roman" w:cs="Times New Roman"/>
          <w:sz w:val="24"/>
          <w:szCs w:val="24"/>
        </w:rPr>
        <w:t xml:space="preserve">Член закупочной комиссии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5.5 </w:t>
      </w:r>
      <w:r w:rsidR="008B08EC" w:rsidRPr="00784329">
        <w:rPr>
          <w:rFonts w:ascii="Times New Roman" w:hAnsi="Times New Roman" w:cs="Times New Roman"/>
          <w:sz w:val="24"/>
          <w:szCs w:val="24"/>
        </w:rPr>
        <w:t>настоящей главы</w:t>
      </w:r>
      <w:r w:rsidR="00530E4D" w:rsidRPr="00784329">
        <w:rPr>
          <w:rFonts w:ascii="Times New Roman" w:hAnsi="Times New Roman" w:cs="Times New Roman"/>
          <w:sz w:val="24"/>
          <w:szCs w:val="24"/>
        </w:rPr>
        <w:t xml:space="preserve">. В случае выявления в составе комиссии по осуществлению закупок физических лиц, указанных в пункте 5.5 </w:t>
      </w:r>
      <w:r w:rsidR="008B08EC" w:rsidRPr="00784329">
        <w:rPr>
          <w:rFonts w:ascii="Times New Roman" w:hAnsi="Times New Roman" w:cs="Times New Roman"/>
          <w:sz w:val="24"/>
          <w:szCs w:val="24"/>
        </w:rPr>
        <w:t>настоящей главы</w:t>
      </w:r>
      <w:r w:rsidR="00530E4D" w:rsidRPr="00784329">
        <w:rPr>
          <w:rFonts w:ascii="Times New Roman" w:hAnsi="Times New Roman" w:cs="Times New Roman"/>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773E49" w:rsidRPr="00784329">
        <w:rPr>
          <w:rFonts w:ascii="Times New Roman" w:hAnsi="Times New Roman" w:cs="Times New Roman"/>
          <w:sz w:val="24"/>
          <w:szCs w:val="24"/>
        </w:rPr>
        <w:t>пункта 5.5.</w:t>
      </w:r>
      <w:r w:rsidR="00530E4D" w:rsidRPr="00784329">
        <w:rPr>
          <w:rFonts w:ascii="Times New Roman" w:hAnsi="Times New Roman" w:cs="Times New Roman"/>
          <w:sz w:val="24"/>
          <w:szCs w:val="24"/>
        </w:rPr>
        <w:t xml:space="preserve"> настоящей </w:t>
      </w:r>
      <w:r w:rsidR="008B08EC" w:rsidRPr="00784329">
        <w:rPr>
          <w:rFonts w:ascii="Times New Roman" w:hAnsi="Times New Roman" w:cs="Times New Roman"/>
          <w:sz w:val="24"/>
          <w:szCs w:val="24"/>
        </w:rPr>
        <w:t>главы.</w:t>
      </w:r>
    </w:p>
    <w:p w14:paraId="14892BBB" w14:textId="77777777" w:rsidR="00BD7BB8" w:rsidRPr="00784329" w:rsidRDefault="006E309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5</w:t>
      </w:r>
      <w:r w:rsidR="00BD7BB8" w:rsidRPr="00784329">
        <w:rPr>
          <w:rFonts w:ascii="Times New Roman" w:hAnsi="Times New Roman" w:cs="Times New Roman"/>
          <w:sz w:val="24"/>
          <w:szCs w:val="24"/>
        </w:rPr>
        <w:t>.</w:t>
      </w:r>
      <w:r w:rsidR="00DA3DA5" w:rsidRPr="00784329">
        <w:rPr>
          <w:rFonts w:ascii="Times New Roman" w:hAnsi="Times New Roman" w:cs="Times New Roman"/>
          <w:sz w:val="24"/>
          <w:szCs w:val="24"/>
        </w:rPr>
        <w:t>7</w:t>
      </w:r>
      <w:r w:rsidR="00BD7BB8" w:rsidRPr="00784329">
        <w:rPr>
          <w:rFonts w:ascii="Times New Roman" w:hAnsi="Times New Roman" w:cs="Times New Roman"/>
          <w:sz w:val="24"/>
          <w:szCs w:val="24"/>
        </w:rPr>
        <w:t xml:space="preserve">. Заседание закупочной комиссии считается правомочным, если на нем присутствуют </w:t>
      </w:r>
      <w:r w:rsidR="00DA3DA5" w:rsidRPr="00784329">
        <w:rPr>
          <w:rFonts w:ascii="Times New Roman" w:hAnsi="Times New Roman" w:cs="Times New Roman"/>
          <w:sz w:val="24"/>
          <w:szCs w:val="24"/>
        </w:rPr>
        <w:t xml:space="preserve">не менее 3 (трех) человек или </w:t>
      </w:r>
      <w:r w:rsidR="00BD7BB8" w:rsidRPr="00784329">
        <w:rPr>
          <w:rFonts w:ascii="Times New Roman" w:hAnsi="Times New Roman" w:cs="Times New Roman"/>
          <w:sz w:val="24"/>
          <w:szCs w:val="24"/>
        </w:rPr>
        <w:t xml:space="preserve">не менее </w:t>
      </w:r>
      <w:r w:rsidR="00DA3DA5" w:rsidRPr="00784329">
        <w:rPr>
          <w:rFonts w:ascii="Times New Roman" w:hAnsi="Times New Roman" w:cs="Times New Roman"/>
          <w:sz w:val="24"/>
          <w:szCs w:val="24"/>
        </w:rPr>
        <w:t>50 % (</w:t>
      </w:r>
      <w:r w:rsidR="00BD7BB8" w:rsidRPr="00784329">
        <w:rPr>
          <w:rFonts w:ascii="Times New Roman" w:hAnsi="Times New Roman" w:cs="Times New Roman"/>
          <w:sz w:val="24"/>
          <w:szCs w:val="24"/>
        </w:rPr>
        <w:t>пятидесяти процентов</w:t>
      </w:r>
      <w:r w:rsidR="00DA3DA5" w:rsidRPr="00784329">
        <w:rPr>
          <w:rFonts w:ascii="Times New Roman" w:hAnsi="Times New Roman" w:cs="Times New Roman"/>
          <w:sz w:val="24"/>
          <w:szCs w:val="24"/>
        </w:rPr>
        <w:t>) от общего числа ее членов, если в состав закупочной комиссии включено более 5 (пяти) человек.</w:t>
      </w:r>
      <w:r w:rsidR="00BD7BB8" w:rsidRPr="00784329">
        <w:rPr>
          <w:rFonts w:ascii="Times New Roman" w:hAnsi="Times New Roman" w:cs="Times New Roman"/>
          <w:sz w:val="24"/>
          <w:szCs w:val="24"/>
        </w:rPr>
        <w:t xml:space="preserve">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14:paraId="6D5F630C" w14:textId="77777777" w:rsidR="00BD7BB8" w:rsidRPr="00784329" w:rsidRDefault="006E309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5</w:t>
      </w:r>
      <w:r w:rsidR="00BD7BB8" w:rsidRPr="00784329">
        <w:rPr>
          <w:rFonts w:ascii="Times New Roman" w:hAnsi="Times New Roman" w:cs="Times New Roman"/>
          <w:sz w:val="24"/>
          <w:szCs w:val="24"/>
        </w:rPr>
        <w:t>.</w:t>
      </w:r>
      <w:r w:rsidR="00DA3DA5" w:rsidRPr="00784329">
        <w:rPr>
          <w:rFonts w:ascii="Times New Roman" w:hAnsi="Times New Roman" w:cs="Times New Roman"/>
          <w:sz w:val="24"/>
          <w:szCs w:val="24"/>
        </w:rPr>
        <w:t>8</w:t>
      </w:r>
      <w:r w:rsidR="00BD7BB8" w:rsidRPr="00784329">
        <w:rPr>
          <w:rFonts w:ascii="Times New Roman" w:hAnsi="Times New Roman" w:cs="Times New Roman"/>
          <w:sz w:val="24"/>
          <w:szCs w:val="24"/>
        </w:rPr>
        <w:t>. Решения закупочной комиссии принимаются простым большинством голосов от числа членов закупочной комиссии</w:t>
      </w:r>
      <w:r w:rsidR="009B7E1B" w:rsidRPr="00784329">
        <w:rPr>
          <w:rFonts w:ascii="Times New Roman" w:hAnsi="Times New Roman" w:cs="Times New Roman"/>
          <w:sz w:val="24"/>
          <w:szCs w:val="24"/>
        </w:rPr>
        <w:t>,</w:t>
      </w:r>
      <w:r w:rsidR="00F9025E" w:rsidRPr="00784329">
        <w:rPr>
          <w:rFonts w:ascii="Times New Roman" w:hAnsi="Times New Roman" w:cs="Times New Roman"/>
          <w:sz w:val="24"/>
          <w:szCs w:val="24"/>
        </w:rPr>
        <w:t xml:space="preserve"> присутствующих на заседании,</w:t>
      </w:r>
      <w:r w:rsidR="009B7E1B" w:rsidRPr="00784329">
        <w:rPr>
          <w:rFonts w:ascii="Times New Roman" w:hAnsi="Times New Roman" w:cs="Times New Roman"/>
          <w:sz w:val="24"/>
          <w:szCs w:val="24"/>
        </w:rPr>
        <w:t xml:space="preserve"> включая председателя и секретаря комиссии.</w:t>
      </w:r>
      <w:r w:rsidR="00B816AA"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 xml:space="preserve">При голосовании каждый член закупочной комиссии имеет один </w:t>
      </w:r>
      <w:r w:rsidR="00BD7BB8" w:rsidRPr="00784329">
        <w:rPr>
          <w:rFonts w:ascii="Times New Roman" w:hAnsi="Times New Roman" w:cs="Times New Roman"/>
          <w:sz w:val="24"/>
          <w:szCs w:val="24"/>
        </w:rPr>
        <w:lastRenderedPageBreak/>
        <w:t>голос.</w:t>
      </w:r>
    </w:p>
    <w:p w14:paraId="7F67B373" w14:textId="77777777" w:rsidR="00BD7BB8" w:rsidRPr="00784329" w:rsidRDefault="00BD7BB8" w:rsidP="00A51DD1">
      <w:pPr>
        <w:spacing w:before="240" w:after="240"/>
        <w:jc w:val="center"/>
        <w:outlineLvl w:val="0"/>
        <w:rPr>
          <w:rFonts w:ascii="Times New Roman" w:hAnsi="Times New Roman" w:cs="Times New Roman"/>
          <w:b/>
          <w:sz w:val="24"/>
          <w:szCs w:val="24"/>
        </w:rPr>
      </w:pPr>
      <w:bookmarkStart w:id="13" w:name="_Toc181870914"/>
      <w:r w:rsidRPr="00784329">
        <w:rPr>
          <w:rFonts w:ascii="Times New Roman" w:hAnsi="Times New Roman" w:cs="Times New Roman"/>
          <w:b/>
          <w:sz w:val="24"/>
          <w:szCs w:val="24"/>
        </w:rPr>
        <w:t xml:space="preserve">Глава </w:t>
      </w:r>
      <w:r w:rsidR="008873A3" w:rsidRPr="00784329">
        <w:rPr>
          <w:rFonts w:ascii="Times New Roman" w:hAnsi="Times New Roman" w:cs="Times New Roman"/>
          <w:b/>
          <w:sz w:val="24"/>
          <w:szCs w:val="24"/>
        </w:rPr>
        <w:t>6</w:t>
      </w:r>
      <w:r w:rsidRPr="00784329">
        <w:rPr>
          <w:rFonts w:ascii="Times New Roman" w:hAnsi="Times New Roman" w:cs="Times New Roman"/>
          <w:b/>
          <w:sz w:val="24"/>
          <w:szCs w:val="24"/>
        </w:rPr>
        <w:t>.</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СПОСОБЫ ЗАКУПКИ И УСЛОВИЯ ИХ ОСУЩЕСТВЛЕНИЯ</w:t>
      </w:r>
      <w:bookmarkEnd w:id="13"/>
    </w:p>
    <w:p w14:paraId="485C38CA" w14:textId="77777777" w:rsidR="00BD7BB8" w:rsidRPr="00784329" w:rsidRDefault="003729AB"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 xml:space="preserve">.1. В целях удовлетворения потребностей в </w:t>
      </w:r>
      <w:r w:rsidR="003326C3" w:rsidRPr="00784329">
        <w:rPr>
          <w:rFonts w:ascii="Times New Roman" w:hAnsi="Times New Roman" w:cs="Times New Roman"/>
          <w:sz w:val="24"/>
          <w:szCs w:val="24"/>
        </w:rPr>
        <w:t>ТРУ</w:t>
      </w:r>
      <w:r w:rsidR="00AD0B8C"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 xml:space="preserve">Заказчик осуществляет неконкурентные </w:t>
      </w:r>
      <w:r w:rsidR="00E32F9B" w:rsidRPr="00784329">
        <w:rPr>
          <w:rFonts w:ascii="Times New Roman" w:hAnsi="Times New Roman" w:cs="Times New Roman"/>
          <w:sz w:val="24"/>
          <w:szCs w:val="24"/>
        </w:rPr>
        <w:t xml:space="preserve">и конкурентные </w:t>
      </w:r>
      <w:r w:rsidR="00BD7BB8" w:rsidRPr="00784329">
        <w:rPr>
          <w:rFonts w:ascii="Times New Roman" w:hAnsi="Times New Roman" w:cs="Times New Roman"/>
          <w:sz w:val="24"/>
          <w:szCs w:val="24"/>
        </w:rPr>
        <w:t>закупки.</w:t>
      </w:r>
    </w:p>
    <w:p w14:paraId="14FB7A86" w14:textId="77777777" w:rsidR="00E32F9B" w:rsidRPr="00784329" w:rsidRDefault="00277767"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6</w:t>
      </w:r>
      <w:r w:rsidR="00E32F9B" w:rsidRPr="00784329">
        <w:rPr>
          <w:rFonts w:ascii="Times New Roman" w:hAnsi="Times New Roman" w:cs="Times New Roman"/>
          <w:sz w:val="24"/>
          <w:szCs w:val="24"/>
        </w:rPr>
        <w:t>.</w:t>
      </w:r>
      <w:r w:rsidRPr="00784329">
        <w:rPr>
          <w:rFonts w:ascii="Times New Roman" w:hAnsi="Times New Roman" w:cs="Times New Roman"/>
          <w:sz w:val="24"/>
          <w:szCs w:val="24"/>
        </w:rPr>
        <w:t>2</w:t>
      </w:r>
      <w:r w:rsidR="00E32F9B" w:rsidRPr="00784329">
        <w:rPr>
          <w:rFonts w:ascii="Times New Roman" w:hAnsi="Times New Roman" w:cs="Times New Roman"/>
          <w:sz w:val="24"/>
          <w:szCs w:val="24"/>
        </w:rPr>
        <w:t xml:space="preserve">. </w:t>
      </w:r>
      <w:r w:rsidR="00E32F9B" w:rsidRPr="00784329">
        <w:rPr>
          <w:rFonts w:ascii="Times New Roman" w:hAnsi="Times New Roman" w:cs="Times New Roman"/>
          <w:b/>
          <w:sz w:val="24"/>
          <w:szCs w:val="24"/>
        </w:rPr>
        <w:t xml:space="preserve">Неконкурентной закупкой </w:t>
      </w:r>
      <w:r w:rsidR="00E32F9B" w:rsidRPr="00784329">
        <w:rPr>
          <w:rFonts w:ascii="Times New Roman" w:hAnsi="Times New Roman" w:cs="Times New Roman"/>
          <w:sz w:val="24"/>
          <w:szCs w:val="24"/>
        </w:rPr>
        <w:t xml:space="preserve">является закупка, </w:t>
      </w:r>
      <w:r w:rsidR="009B2264" w:rsidRPr="00784329">
        <w:rPr>
          <w:rFonts w:ascii="Times New Roman" w:hAnsi="Times New Roman" w:cs="Times New Roman"/>
          <w:sz w:val="24"/>
          <w:szCs w:val="24"/>
        </w:rPr>
        <w:t>условия осуществления которой не соответствуют условиям, предусмотренным для конкурентной закупки и указанным в п.</w:t>
      </w:r>
      <w:r w:rsidR="00DF16F3" w:rsidRPr="00784329">
        <w:rPr>
          <w:rFonts w:ascii="Times New Roman" w:hAnsi="Times New Roman" w:cs="Times New Roman"/>
          <w:sz w:val="24"/>
          <w:szCs w:val="24"/>
        </w:rPr>
        <w:t> </w:t>
      </w:r>
      <w:r w:rsidR="009B2264" w:rsidRPr="00784329">
        <w:rPr>
          <w:rFonts w:ascii="Times New Roman" w:hAnsi="Times New Roman" w:cs="Times New Roman"/>
          <w:sz w:val="24"/>
          <w:szCs w:val="24"/>
        </w:rPr>
        <w:t xml:space="preserve">6.3 Положения. </w:t>
      </w:r>
      <w:r w:rsidR="0083251F" w:rsidRPr="00784329">
        <w:rPr>
          <w:rFonts w:ascii="Times New Roman" w:hAnsi="Times New Roman" w:cs="Times New Roman"/>
          <w:sz w:val="24"/>
          <w:szCs w:val="24"/>
        </w:rPr>
        <w:t xml:space="preserve">Способы неконкурентной закупки установлены </w:t>
      </w:r>
      <w:hyperlink w:anchor="P827" w:history="1">
        <w:r w:rsidR="0083251F" w:rsidRPr="00784329">
          <w:rPr>
            <w:rFonts w:ascii="Times New Roman" w:hAnsi="Times New Roman" w:cs="Times New Roman"/>
            <w:sz w:val="24"/>
            <w:szCs w:val="24"/>
          </w:rPr>
          <w:t>главой 19</w:t>
        </w:r>
      </w:hyperlink>
      <w:r w:rsidR="0083251F" w:rsidRPr="00784329">
        <w:rPr>
          <w:rFonts w:ascii="Times New Roman" w:hAnsi="Times New Roman" w:cs="Times New Roman"/>
          <w:sz w:val="24"/>
          <w:szCs w:val="24"/>
        </w:rPr>
        <w:t xml:space="preserve"> Положения (закупка</w:t>
      </w:r>
      <w:r w:rsidR="00AD0B8C" w:rsidRPr="00784329">
        <w:rPr>
          <w:rFonts w:ascii="Times New Roman" w:hAnsi="Times New Roman" w:cs="Times New Roman"/>
          <w:sz w:val="24"/>
          <w:szCs w:val="24"/>
        </w:rPr>
        <w:t xml:space="preserve"> </w:t>
      </w:r>
      <w:r w:rsidR="009B2264" w:rsidRPr="00784329">
        <w:rPr>
          <w:rFonts w:ascii="Times New Roman" w:hAnsi="Times New Roman" w:cs="Times New Roman"/>
          <w:sz w:val="24"/>
          <w:szCs w:val="24"/>
        </w:rPr>
        <w:t>у</w:t>
      </w:r>
      <w:r w:rsidR="00CD4B78" w:rsidRPr="00784329">
        <w:rPr>
          <w:rFonts w:ascii="Times New Roman" w:hAnsi="Times New Roman" w:cs="Times New Roman"/>
          <w:sz w:val="24"/>
          <w:szCs w:val="24"/>
        </w:rPr>
        <w:t xml:space="preserve"> </w:t>
      </w:r>
      <w:r w:rsidR="00E32F9B" w:rsidRPr="00784329">
        <w:rPr>
          <w:rFonts w:ascii="Times New Roman" w:hAnsi="Times New Roman" w:cs="Times New Roman"/>
          <w:sz w:val="24"/>
          <w:szCs w:val="24"/>
        </w:rPr>
        <w:t>единственн</w:t>
      </w:r>
      <w:r w:rsidR="009B2264" w:rsidRPr="00784329">
        <w:rPr>
          <w:rFonts w:ascii="Times New Roman" w:hAnsi="Times New Roman" w:cs="Times New Roman"/>
          <w:sz w:val="24"/>
          <w:szCs w:val="24"/>
        </w:rPr>
        <w:t>ого</w:t>
      </w:r>
      <w:r w:rsidR="00AD0B8C" w:rsidRPr="00784329">
        <w:rPr>
          <w:rFonts w:ascii="Times New Roman" w:hAnsi="Times New Roman" w:cs="Times New Roman"/>
          <w:sz w:val="24"/>
          <w:szCs w:val="24"/>
        </w:rPr>
        <w:t xml:space="preserve"> </w:t>
      </w:r>
      <w:r w:rsidR="00E32F9B" w:rsidRPr="00784329">
        <w:rPr>
          <w:rFonts w:ascii="Times New Roman" w:hAnsi="Times New Roman" w:cs="Times New Roman"/>
          <w:sz w:val="24"/>
          <w:szCs w:val="24"/>
        </w:rPr>
        <w:t>поставщик</w:t>
      </w:r>
      <w:r w:rsidR="0083251F" w:rsidRPr="00784329">
        <w:rPr>
          <w:rFonts w:ascii="Times New Roman" w:hAnsi="Times New Roman" w:cs="Times New Roman"/>
          <w:sz w:val="24"/>
          <w:szCs w:val="24"/>
        </w:rPr>
        <w:t>а</w:t>
      </w:r>
      <w:r w:rsidR="00BF057E" w:rsidRPr="00784329">
        <w:rPr>
          <w:rFonts w:ascii="Times New Roman" w:hAnsi="Times New Roman" w:cs="Times New Roman"/>
          <w:sz w:val="24"/>
          <w:szCs w:val="24"/>
        </w:rPr>
        <w:t xml:space="preserve"> (далее</w:t>
      </w:r>
      <w:r w:rsidR="00765340" w:rsidRPr="00784329">
        <w:rPr>
          <w:rFonts w:ascii="Times New Roman" w:hAnsi="Times New Roman" w:cs="Times New Roman"/>
          <w:sz w:val="24"/>
          <w:szCs w:val="24"/>
        </w:rPr>
        <w:t xml:space="preserve"> </w:t>
      </w:r>
      <w:r w:rsidR="00BF057E" w:rsidRPr="00784329">
        <w:rPr>
          <w:rFonts w:ascii="Times New Roman" w:hAnsi="Times New Roman" w:cs="Times New Roman"/>
          <w:sz w:val="24"/>
          <w:szCs w:val="24"/>
        </w:rPr>
        <w:t>- ЕП</w:t>
      </w:r>
      <w:r w:rsidR="0083251F" w:rsidRPr="00784329">
        <w:rPr>
          <w:rFonts w:ascii="Times New Roman" w:hAnsi="Times New Roman" w:cs="Times New Roman"/>
          <w:sz w:val="24"/>
          <w:szCs w:val="24"/>
        </w:rPr>
        <w:t>)</w:t>
      </w:r>
      <w:r w:rsidR="001A532D" w:rsidRPr="00784329">
        <w:rPr>
          <w:rFonts w:ascii="Times New Roman" w:hAnsi="Times New Roman" w:cs="Times New Roman"/>
          <w:sz w:val="24"/>
          <w:szCs w:val="24"/>
        </w:rPr>
        <w:t>,</w:t>
      </w:r>
      <w:r w:rsidR="00B921B3" w:rsidRPr="00784329">
        <w:rPr>
          <w:rFonts w:ascii="Times New Roman" w:hAnsi="Times New Roman" w:cs="Times New Roman"/>
          <w:sz w:val="24"/>
          <w:szCs w:val="24"/>
        </w:rPr>
        <w:t xml:space="preserve"> главой 19А Положения (закупка в электронном магазине, участниками которой могут быть только субъекты малого и среднего предпринимательства), </w:t>
      </w:r>
      <w:hyperlink w:anchor="P827" w:history="1">
        <w:r w:rsidR="0083251F" w:rsidRPr="00784329">
          <w:rPr>
            <w:rFonts w:ascii="Times New Roman" w:hAnsi="Times New Roman" w:cs="Times New Roman"/>
            <w:sz w:val="24"/>
            <w:szCs w:val="24"/>
          </w:rPr>
          <w:t>глав</w:t>
        </w:r>
        <w:r w:rsidR="00FA6F85" w:rsidRPr="00784329">
          <w:rPr>
            <w:rFonts w:ascii="Times New Roman" w:hAnsi="Times New Roman" w:cs="Times New Roman"/>
            <w:sz w:val="24"/>
            <w:szCs w:val="24"/>
          </w:rPr>
          <w:t>ой</w:t>
        </w:r>
      </w:hyperlink>
      <w:r w:rsidR="00797D51" w:rsidRPr="00784329">
        <w:rPr>
          <w:rFonts w:ascii="Times New Roman" w:hAnsi="Times New Roman" w:cs="Times New Roman"/>
          <w:sz w:val="24"/>
          <w:szCs w:val="24"/>
        </w:rPr>
        <w:t xml:space="preserve"> </w:t>
      </w:r>
      <w:r w:rsidR="00A665EA" w:rsidRPr="00784329">
        <w:rPr>
          <w:rFonts w:ascii="Times New Roman" w:hAnsi="Times New Roman" w:cs="Times New Roman"/>
          <w:sz w:val="24"/>
          <w:szCs w:val="24"/>
        </w:rPr>
        <w:t xml:space="preserve">20 </w:t>
      </w:r>
      <w:r w:rsidR="0083251F" w:rsidRPr="00784329">
        <w:rPr>
          <w:rFonts w:ascii="Times New Roman" w:hAnsi="Times New Roman" w:cs="Times New Roman"/>
          <w:sz w:val="24"/>
          <w:szCs w:val="24"/>
        </w:rPr>
        <w:t xml:space="preserve">Положения </w:t>
      </w:r>
      <w:r w:rsidR="00A665EA" w:rsidRPr="00784329">
        <w:rPr>
          <w:rFonts w:ascii="Times New Roman" w:hAnsi="Times New Roman" w:cs="Times New Roman"/>
          <w:sz w:val="24"/>
          <w:szCs w:val="24"/>
        </w:rPr>
        <w:t>(</w:t>
      </w:r>
      <w:r w:rsidR="0083251F" w:rsidRPr="00784329">
        <w:rPr>
          <w:rFonts w:ascii="Times New Roman" w:hAnsi="Times New Roman" w:cs="Times New Roman"/>
          <w:sz w:val="24"/>
          <w:szCs w:val="24"/>
        </w:rPr>
        <w:t>запрос цен</w:t>
      </w:r>
      <w:r w:rsidR="00A665EA" w:rsidRPr="00784329">
        <w:rPr>
          <w:rFonts w:ascii="Times New Roman" w:hAnsi="Times New Roman" w:cs="Times New Roman"/>
          <w:sz w:val="24"/>
          <w:szCs w:val="24"/>
        </w:rPr>
        <w:t>)</w:t>
      </w:r>
      <w:r w:rsidR="00A87638" w:rsidRPr="00784329">
        <w:rPr>
          <w:rFonts w:ascii="Times New Roman" w:hAnsi="Times New Roman" w:cs="Times New Roman"/>
          <w:sz w:val="24"/>
          <w:szCs w:val="24"/>
        </w:rPr>
        <w:t>,</w:t>
      </w:r>
      <w:r w:rsidR="001A532D" w:rsidRPr="00784329">
        <w:rPr>
          <w:rFonts w:ascii="Times New Roman" w:hAnsi="Times New Roman" w:cs="Times New Roman"/>
          <w:sz w:val="24"/>
          <w:szCs w:val="24"/>
        </w:rPr>
        <w:t xml:space="preserve"> главой 20А Положения (анализ технико-коммерческих предложений), главой 20Б Положения (</w:t>
      </w:r>
      <w:proofErr w:type="spellStart"/>
      <w:r w:rsidR="001A532D" w:rsidRPr="00784329">
        <w:rPr>
          <w:rFonts w:ascii="Times New Roman" w:hAnsi="Times New Roman" w:cs="Times New Roman"/>
          <w:sz w:val="24"/>
          <w:szCs w:val="24"/>
        </w:rPr>
        <w:t>редукцион</w:t>
      </w:r>
      <w:proofErr w:type="spellEnd"/>
      <w:r w:rsidR="001A532D" w:rsidRPr="00784329">
        <w:rPr>
          <w:rFonts w:ascii="Times New Roman" w:hAnsi="Times New Roman" w:cs="Times New Roman"/>
          <w:sz w:val="24"/>
          <w:szCs w:val="24"/>
        </w:rPr>
        <w:t>)</w:t>
      </w:r>
      <w:r w:rsidR="00E32F9B" w:rsidRPr="00784329">
        <w:rPr>
          <w:rFonts w:ascii="Times New Roman" w:hAnsi="Times New Roman" w:cs="Times New Roman"/>
          <w:sz w:val="24"/>
          <w:szCs w:val="24"/>
        </w:rPr>
        <w:t>.</w:t>
      </w:r>
    </w:p>
    <w:p w14:paraId="0E9811B1" w14:textId="77777777" w:rsidR="00BD7BB8" w:rsidRPr="00784329" w:rsidRDefault="003729AB"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w:t>
      </w:r>
      <w:r w:rsidR="00277767" w:rsidRPr="00784329">
        <w:rPr>
          <w:rFonts w:ascii="Times New Roman" w:hAnsi="Times New Roman" w:cs="Times New Roman"/>
          <w:sz w:val="24"/>
          <w:szCs w:val="24"/>
        </w:rPr>
        <w:t>3</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 xml:space="preserve">Конкурентной закупкой </w:t>
      </w:r>
      <w:r w:rsidR="00BD7BB8" w:rsidRPr="00784329">
        <w:rPr>
          <w:rFonts w:ascii="Times New Roman" w:hAnsi="Times New Roman" w:cs="Times New Roman"/>
          <w:sz w:val="24"/>
          <w:szCs w:val="24"/>
        </w:rPr>
        <w:t>является закупка, осуществляемая с соблюдением одновременно следующих условий:</w:t>
      </w:r>
    </w:p>
    <w:p w14:paraId="7AEB70D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Pr="00784329">
        <w:rPr>
          <w:rFonts w:ascii="Times New Roman" w:hAnsi="Times New Roman" w:cs="Times New Roman"/>
          <w:b/>
          <w:i/>
          <w:sz w:val="24"/>
          <w:szCs w:val="24"/>
        </w:rPr>
        <w:t>информация о конкурентной закупке</w:t>
      </w:r>
      <w:r w:rsidRPr="00784329">
        <w:rPr>
          <w:rFonts w:ascii="Times New Roman" w:hAnsi="Times New Roman" w:cs="Times New Roman"/>
          <w:sz w:val="24"/>
          <w:szCs w:val="24"/>
        </w:rPr>
        <w:t xml:space="preserve"> сообщается Заказчиком одним из следующих способов:</w:t>
      </w:r>
    </w:p>
    <w:p w14:paraId="3553E0A3" w14:textId="77777777" w:rsidR="00BD7BB8" w:rsidRPr="00784329" w:rsidRDefault="00BD7BB8" w:rsidP="00A51DD1">
      <w:pPr>
        <w:pStyle w:val="ConsPlusNormal"/>
        <w:spacing w:before="220"/>
        <w:ind w:firstLine="540"/>
        <w:jc w:val="both"/>
        <w:rPr>
          <w:rFonts w:ascii="Times New Roman" w:hAnsi="Times New Roman" w:cs="Times New Roman"/>
          <w:i/>
          <w:sz w:val="24"/>
          <w:szCs w:val="24"/>
        </w:rPr>
      </w:pPr>
      <w:r w:rsidRPr="00784329">
        <w:rPr>
          <w:rFonts w:ascii="Times New Roman" w:hAnsi="Times New Roman" w:cs="Times New Roman"/>
          <w:sz w:val="24"/>
          <w:szCs w:val="24"/>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6DDD977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с приложением документации о конкурентной закупке не менее чем </w:t>
      </w:r>
      <w:r w:rsidR="003517B3" w:rsidRPr="00784329">
        <w:rPr>
          <w:rFonts w:ascii="Times New Roman" w:hAnsi="Times New Roman" w:cs="Times New Roman"/>
          <w:sz w:val="24"/>
          <w:szCs w:val="24"/>
        </w:rPr>
        <w:t>2 (</w:t>
      </w:r>
      <w:r w:rsidRPr="00784329">
        <w:rPr>
          <w:rFonts w:ascii="Times New Roman" w:hAnsi="Times New Roman" w:cs="Times New Roman"/>
          <w:sz w:val="24"/>
          <w:szCs w:val="24"/>
        </w:rPr>
        <w:t>двум</w:t>
      </w:r>
      <w:r w:rsidR="003517B3" w:rsidRPr="00784329">
        <w:rPr>
          <w:rFonts w:ascii="Times New Roman" w:hAnsi="Times New Roman" w:cs="Times New Roman"/>
          <w:sz w:val="24"/>
          <w:szCs w:val="24"/>
        </w:rPr>
        <w:t>)</w:t>
      </w:r>
      <w:r w:rsidRPr="00784329">
        <w:rPr>
          <w:rFonts w:ascii="Times New Roman" w:hAnsi="Times New Roman" w:cs="Times New Roman"/>
          <w:sz w:val="24"/>
          <w:szCs w:val="24"/>
        </w:rPr>
        <w:t xml:space="preserve"> лицам, которые способны осуществить поставки товаров, выполнение работ, оказание услуг, являющихся предметом такой закупки;</w:t>
      </w:r>
    </w:p>
    <w:p w14:paraId="6908B0A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b/>
          <w:sz w:val="24"/>
          <w:szCs w:val="24"/>
        </w:rPr>
        <w:t>2)</w:t>
      </w:r>
      <w:r w:rsidRPr="00784329">
        <w:rPr>
          <w:rFonts w:ascii="Times New Roman" w:hAnsi="Times New Roman" w:cs="Times New Roman"/>
          <w:sz w:val="24"/>
          <w:szCs w:val="24"/>
        </w:rPr>
        <w:t xml:space="preserve"> обеспечивается </w:t>
      </w:r>
      <w:r w:rsidRPr="00784329">
        <w:rPr>
          <w:rFonts w:ascii="Times New Roman" w:hAnsi="Times New Roman" w:cs="Times New Roman"/>
          <w:b/>
          <w:i/>
          <w:sz w:val="24"/>
          <w:szCs w:val="24"/>
        </w:rPr>
        <w:t xml:space="preserve">конкуренция </w:t>
      </w:r>
      <w:r w:rsidRPr="00784329">
        <w:rPr>
          <w:rFonts w:ascii="Times New Roman" w:hAnsi="Times New Roman" w:cs="Times New Roman"/>
          <w:sz w:val="24"/>
          <w:szCs w:val="24"/>
        </w:rPr>
        <w:t>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D6E03C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w:t>
      </w:r>
      <w:r w:rsidRPr="00784329">
        <w:rPr>
          <w:rFonts w:ascii="Times New Roman" w:hAnsi="Times New Roman" w:cs="Times New Roman"/>
          <w:b/>
          <w:i/>
          <w:sz w:val="24"/>
          <w:szCs w:val="24"/>
        </w:rPr>
        <w:t xml:space="preserve">описание предмета </w:t>
      </w:r>
      <w:r w:rsidRPr="00784329">
        <w:rPr>
          <w:rFonts w:ascii="Times New Roman" w:hAnsi="Times New Roman" w:cs="Times New Roman"/>
          <w:sz w:val="24"/>
          <w:szCs w:val="24"/>
        </w:rPr>
        <w:t>конкурентной закупки осуществляется с учетом следующих правил:</w:t>
      </w:r>
    </w:p>
    <w:p w14:paraId="5093047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а) 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31E2A29" w14:textId="77777777" w:rsidR="00BD7BB8" w:rsidRPr="00784329" w:rsidRDefault="00BD7BB8" w:rsidP="00D324A2">
      <w:pPr>
        <w:pStyle w:val="ConsPlusNormal"/>
        <w:spacing w:before="220"/>
        <w:ind w:firstLine="540"/>
        <w:jc w:val="both"/>
        <w:rPr>
          <w:rFonts w:ascii="Times New Roman" w:hAnsi="Times New Roman" w:cs="Times New Roman"/>
          <w:bCs/>
          <w:iCs/>
          <w:sz w:val="24"/>
          <w:szCs w:val="24"/>
        </w:rPr>
      </w:pPr>
      <w:r w:rsidRPr="00784329">
        <w:rPr>
          <w:rFonts w:ascii="Times New Roman" w:hAnsi="Times New Roman" w:cs="Times New Roman"/>
          <w:sz w:val="24"/>
          <w:szCs w:val="24"/>
        </w:rPr>
        <w:t xml:space="preserve">б) </w:t>
      </w:r>
      <w:r w:rsidR="00D324A2" w:rsidRPr="00784329">
        <w:rPr>
          <w:rFonts w:ascii="Times New Roman" w:hAnsi="Times New Roman" w:cs="Times New Roman"/>
          <w:bCs/>
          <w:iCs/>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Pr="00784329">
        <w:rPr>
          <w:rFonts w:ascii="Times New Roman" w:hAnsi="Times New Roman" w:cs="Times New Roman"/>
          <w:sz w:val="24"/>
          <w:szCs w:val="24"/>
        </w:rPr>
        <w:t>;</w:t>
      </w:r>
    </w:p>
    <w:p w14:paraId="274428D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в случае использования в описании предмета закупки указания на товарный знак </w:t>
      </w:r>
      <w:r w:rsidR="00766991" w:rsidRPr="00784329">
        <w:rPr>
          <w:rFonts w:ascii="Times New Roman" w:hAnsi="Times New Roman" w:cs="Times New Roman"/>
          <w:sz w:val="24"/>
          <w:szCs w:val="24"/>
        </w:rPr>
        <w:t xml:space="preserve">необходимо использовать слова </w:t>
      </w:r>
      <w:r w:rsidR="003532A3" w:rsidRPr="00784329">
        <w:rPr>
          <w:rFonts w:ascii="Times New Roman" w:hAnsi="Times New Roman" w:cs="Times New Roman"/>
          <w:sz w:val="24"/>
          <w:szCs w:val="24"/>
        </w:rPr>
        <w:t>«</w:t>
      </w:r>
      <w:r w:rsidR="00854985" w:rsidRPr="00784329">
        <w:rPr>
          <w:rFonts w:ascii="Times New Roman" w:hAnsi="Times New Roman" w:cs="Times New Roman"/>
          <w:sz w:val="24"/>
          <w:szCs w:val="24"/>
        </w:rPr>
        <w:t>(</w:t>
      </w:r>
      <w:r w:rsidRPr="00784329">
        <w:rPr>
          <w:rFonts w:ascii="Times New Roman" w:hAnsi="Times New Roman" w:cs="Times New Roman"/>
          <w:sz w:val="24"/>
          <w:szCs w:val="24"/>
        </w:rPr>
        <w:t>или эквивалент</w:t>
      </w:r>
      <w:r w:rsidR="00854985" w:rsidRPr="00784329">
        <w:rPr>
          <w:rFonts w:ascii="Times New Roman" w:hAnsi="Times New Roman" w:cs="Times New Roman"/>
          <w:sz w:val="24"/>
          <w:szCs w:val="24"/>
        </w:rPr>
        <w:t>)</w:t>
      </w:r>
      <w:r w:rsidR="003532A3" w:rsidRPr="00784329">
        <w:rPr>
          <w:rFonts w:ascii="Times New Roman" w:hAnsi="Times New Roman" w:cs="Times New Roman"/>
          <w:sz w:val="24"/>
          <w:szCs w:val="24"/>
        </w:rPr>
        <w:t>»</w:t>
      </w:r>
      <w:r w:rsidRPr="00784329">
        <w:rPr>
          <w:rFonts w:ascii="Times New Roman" w:hAnsi="Times New Roman" w:cs="Times New Roman"/>
          <w:sz w:val="24"/>
          <w:szCs w:val="24"/>
        </w:rPr>
        <w:t>,</w:t>
      </w:r>
      <w:r w:rsidR="006C101D" w:rsidRPr="00784329">
        <w:rPr>
          <w:rFonts w:ascii="Times New Roman" w:hAnsi="Times New Roman" w:cs="Times New Roman"/>
          <w:sz w:val="24"/>
          <w:szCs w:val="24"/>
        </w:rPr>
        <w:t xml:space="preserve"> </w:t>
      </w:r>
      <w:r w:rsidRPr="00784329">
        <w:rPr>
          <w:rFonts w:ascii="Times New Roman" w:hAnsi="Times New Roman" w:cs="Times New Roman"/>
          <w:sz w:val="24"/>
          <w:szCs w:val="24"/>
        </w:rPr>
        <w:t>за исключением случаев:</w:t>
      </w:r>
    </w:p>
    <w:p w14:paraId="7CDF473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CBC395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BF16EB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закупок товаров, необходимых для исполнения государственного или муниципального контракта;</w:t>
      </w:r>
    </w:p>
    <w:p w14:paraId="78322D36" w14:textId="77777777" w:rsidR="00493C9C" w:rsidRPr="00784329" w:rsidRDefault="00BD7BB8" w:rsidP="00A51DD1">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p>
    <w:p w14:paraId="37FD67D4" w14:textId="77777777" w:rsidR="00493C9C" w:rsidRPr="00784329" w:rsidRDefault="00604AE5" w:rsidP="00CB624C">
      <w:pPr>
        <w:spacing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6.4. </w:t>
      </w:r>
      <w:r w:rsidR="00493C9C" w:rsidRPr="00784329">
        <w:rPr>
          <w:rFonts w:ascii="Times New Roman" w:hAnsi="Times New Roman" w:cs="Times New Roman"/>
          <w:sz w:val="24"/>
          <w:szCs w:val="24"/>
        </w:rPr>
        <w:t>Заказчик вправе проводить закупки как в электронной, так и в неэлектронной форме. Исключительно в электронной форме</w:t>
      </w:r>
      <w:r w:rsidR="00AD0B8C" w:rsidRPr="00784329">
        <w:rPr>
          <w:rFonts w:ascii="Times New Roman" w:hAnsi="Times New Roman" w:cs="Times New Roman"/>
          <w:sz w:val="24"/>
          <w:szCs w:val="24"/>
        </w:rPr>
        <w:t xml:space="preserve"> </w:t>
      </w:r>
      <w:r w:rsidR="00493C9C" w:rsidRPr="00784329">
        <w:rPr>
          <w:rFonts w:ascii="Times New Roman" w:hAnsi="Times New Roman" w:cs="Times New Roman"/>
          <w:sz w:val="24"/>
          <w:szCs w:val="24"/>
        </w:rPr>
        <w:t xml:space="preserve">осуществляются закупки </w:t>
      </w:r>
      <w:r w:rsidR="00931BFC" w:rsidRPr="00784329">
        <w:rPr>
          <w:rFonts w:ascii="Times New Roman" w:hAnsi="Times New Roman" w:cs="Times New Roman"/>
          <w:sz w:val="24"/>
          <w:szCs w:val="24"/>
        </w:rPr>
        <w:t>ТРУ</w:t>
      </w:r>
      <w:r w:rsidR="00493C9C" w:rsidRPr="00784329">
        <w:rPr>
          <w:rFonts w:ascii="Times New Roman" w:hAnsi="Times New Roman" w:cs="Times New Roman"/>
          <w:sz w:val="24"/>
          <w:szCs w:val="24"/>
        </w:rPr>
        <w:t>, которые включены в Перечень, утвержденный Постановлением Правительства РФ от 21.06.2012 №</w:t>
      </w:r>
      <w:r w:rsidR="00DE4013" w:rsidRPr="00784329">
        <w:rPr>
          <w:rFonts w:ascii="Times New Roman" w:hAnsi="Times New Roman" w:cs="Times New Roman"/>
          <w:sz w:val="24"/>
          <w:szCs w:val="24"/>
        </w:rPr>
        <w:t> </w:t>
      </w:r>
      <w:r w:rsidR="00493C9C" w:rsidRPr="00784329">
        <w:rPr>
          <w:rFonts w:ascii="Times New Roman" w:hAnsi="Times New Roman" w:cs="Times New Roman"/>
          <w:sz w:val="24"/>
          <w:szCs w:val="24"/>
        </w:rPr>
        <w:t>616. Исключение составляют следующие случаи:</w:t>
      </w:r>
    </w:p>
    <w:p w14:paraId="0F85098F" w14:textId="77777777" w:rsidR="00493C9C" w:rsidRPr="00784329" w:rsidRDefault="00493C9C" w:rsidP="001B08D2">
      <w:pPr>
        <w:spacing w:after="120"/>
        <w:ind w:firstLine="708"/>
        <w:jc w:val="both"/>
        <w:rPr>
          <w:rFonts w:ascii="Times New Roman" w:hAnsi="Times New Roman" w:cs="Times New Roman"/>
          <w:sz w:val="24"/>
          <w:szCs w:val="24"/>
        </w:rPr>
      </w:pPr>
      <w:r w:rsidRPr="00784329">
        <w:rPr>
          <w:rFonts w:ascii="Times New Roman" w:hAnsi="Times New Roman" w:cs="Times New Roman"/>
          <w:sz w:val="24"/>
          <w:szCs w:val="24"/>
        </w:rPr>
        <w:t>1) информация о закупке в соответствии с ч</w:t>
      </w:r>
      <w:r w:rsidR="00506D98" w:rsidRPr="00784329">
        <w:rPr>
          <w:rFonts w:ascii="Times New Roman" w:hAnsi="Times New Roman" w:cs="Times New Roman"/>
          <w:sz w:val="24"/>
          <w:szCs w:val="24"/>
        </w:rPr>
        <w:t xml:space="preserve">астью </w:t>
      </w:r>
      <w:r w:rsidRPr="00784329">
        <w:rPr>
          <w:rFonts w:ascii="Times New Roman" w:hAnsi="Times New Roman" w:cs="Times New Roman"/>
          <w:sz w:val="24"/>
          <w:szCs w:val="24"/>
        </w:rPr>
        <w:t>15 ст</w:t>
      </w:r>
      <w:r w:rsidR="00506D98" w:rsidRPr="00784329">
        <w:rPr>
          <w:rFonts w:ascii="Times New Roman" w:hAnsi="Times New Roman" w:cs="Times New Roman"/>
          <w:sz w:val="24"/>
          <w:szCs w:val="24"/>
        </w:rPr>
        <w:t xml:space="preserve">атьи </w:t>
      </w:r>
      <w:r w:rsidRPr="00784329">
        <w:rPr>
          <w:rFonts w:ascii="Times New Roman" w:hAnsi="Times New Roman" w:cs="Times New Roman"/>
          <w:sz w:val="24"/>
          <w:szCs w:val="24"/>
        </w:rPr>
        <w:t xml:space="preserve">4 </w:t>
      </w:r>
      <w:r w:rsidR="00F9260C" w:rsidRPr="00784329">
        <w:rPr>
          <w:rFonts w:ascii="Times New Roman" w:hAnsi="Times New Roman" w:cs="Times New Roman"/>
          <w:sz w:val="24"/>
          <w:szCs w:val="24"/>
        </w:rPr>
        <w:t>Федерального з</w:t>
      </w:r>
      <w:r w:rsidRPr="00784329">
        <w:rPr>
          <w:rFonts w:ascii="Times New Roman" w:hAnsi="Times New Roman" w:cs="Times New Roman"/>
          <w:sz w:val="24"/>
          <w:szCs w:val="24"/>
        </w:rPr>
        <w:t>акона № 223-ФЗ не подлежит размещению в ЕИС;</w:t>
      </w:r>
    </w:p>
    <w:p w14:paraId="7DCC68BF" w14:textId="77777777" w:rsidR="00493C9C" w:rsidRPr="00784329" w:rsidRDefault="00493C9C" w:rsidP="001B08D2">
      <w:pPr>
        <w:spacing w:after="120"/>
        <w:ind w:firstLine="708"/>
        <w:jc w:val="both"/>
        <w:rPr>
          <w:rFonts w:ascii="Times New Roman" w:hAnsi="Times New Roman" w:cs="Times New Roman"/>
          <w:sz w:val="24"/>
          <w:szCs w:val="24"/>
        </w:rPr>
      </w:pPr>
      <w:r w:rsidRPr="00784329">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5DB5143" w14:textId="77777777" w:rsidR="00493C9C" w:rsidRPr="00784329" w:rsidRDefault="00493C9C" w:rsidP="001B08D2">
      <w:pPr>
        <w:spacing w:after="120"/>
        <w:ind w:firstLine="708"/>
        <w:jc w:val="both"/>
        <w:rPr>
          <w:rFonts w:ascii="Times New Roman" w:hAnsi="Times New Roman" w:cs="Times New Roman"/>
          <w:sz w:val="24"/>
          <w:szCs w:val="24"/>
        </w:rPr>
      </w:pPr>
      <w:r w:rsidRPr="00784329">
        <w:rPr>
          <w:rFonts w:ascii="Times New Roman" w:hAnsi="Times New Roman" w:cs="Times New Roman"/>
          <w:sz w:val="24"/>
          <w:szCs w:val="24"/>
        </w:rPr>
        <w:t>3) проводится закупка у единственного поставщика.</w:t>
      </w:r>
    </w:p>
    <w:p w14:paraId="69C94424" w14:textId="77777777" w:rsidR="00CC4050" w:rsidRPr="00784329" w:rsidRDefault="008667A3" w:rsidP="00A51DD1">
      <w:pPr>
        <w:pStyle w:val="ConsPlusNormal"/>
        <w:spacing w:before="220"/>
        <w:ind w:firstLine="540"/>
        <w:jc w:val="both"/>
        <w:rPr>
          <w:rFonts w:ascii="Times New Roman" w:hAnsi="Times New Roman" w:cs="Times New Roman"/>
          <w:sz w:val="24"/>
          <w:szCs w:val="24"/>
        </w:rPr>
      </w:pPr>
      <w:bookmarkStart w:id="14" w:name="P157"/>
      <w:bookmarkEnd w:id="14"/>
      <w:r w:rsidRPr="00784329">
        <w:rPr>
          <w:rFonts w:ascii="Times New Roman" w:hAnsi="Times New Roman" w:cs="Times New Roman"/>
          <w:sz w:val="24"/>
          <w:szCs w:val="24"/>
        </w:rPr>
        <w:t>6</w:t>
      </w:r>
      <w:r w:rsidR="00BD7BB8" w:rsidRPr="00784329">
        <w:rPr>
          <w:rFonts w:ascii="Times New Roman" w:hAnsi="Times New Roman" w:cs="Times New Roman"/>
          <w:sz w:val="24"/>
          <w:szCs w:val="24"/>
        </w:rPr>
        <w:t>.</w:t>
      </w:r>
      <w:r w:rsidR="00047523" w:rsidRPr="00784329">
        <w:rPr>
          <w:rFonts w:ascii="Times New Roman" w:hAnsi="Times New Roman" w:cs="Times New Roman"/>
          <w:sz w:val="24"/>
          <w:szCs w:val="24"/>
        </w:rPr>
        <w:t>5</w:t>
      </w:r>
      <w:r w:rsidR="00CC4050" w:rsidRPr="00784329">
        <w:rPr>
          <w:rFonts w:ascii="Times New Roman" w:hAnsi="Times New Roman" w:cs="Times New Roman"/>
          <w:sz w:val="24"/>
          <w:szCs w:val="24"/>
        </w:rPr>
        <w:t>. Конкурентные закупки</w:t>
      </w:r>
      <w:r w:rsidR="00BD7BB8" w:rsidRPr="00784329">
        <w:rPr>
          <w:rFonts w:ascii="Times New Roman" w:hAnsi="Times New Roman" w:cs="Times New Roman"/>
          <w:sz w:val="24"/>
          <w:szCs w:val="24"/>
        </w:rPr>
        <w:t xml:space="preserve"> осуществля</w:t>
      </w:r>
      <w:r w:rsidR="00CC4050" w:rsidRPr="00784329">
        <w:rPr>
          <w:rFonts w:ascii="Times New Roman" w:hAnsi="Times New Roman" w:cs="Times New Roman"/>
          <w:sz w:val="24"/>
          <w:szCs w:val="24"/>
        </w:rPr>
        <w:t>ются следующими способами:</w:t>
      </w:r>
    </w:p>
    <w:p w14:paraId="6947F9E2" w14:textId="77777777" w:rsidR="00BD7BB8" w:rsidRPr="00784329" w:rsidRDefault="00CC4050" w:rsidP="00ED5191">
      <w:pPr>
        <w:pStyle w:val="ConsPlusNormal"/>
        <w:spacing w:before="220"/>
        <w:jc w:val="both"/>
        <w:rPr>
          <w:rFonts w:ascii="Times New Roman" w:hAnsi="Times New Roman" w:cs="Times New Roman"/>
          <w:sz w:val="24"/>
          <w:szCs w:val="24"/>
        </w:rPr>
      </w:pPr>
      <w:r w:rsidRPr="00784329">
        <w:rPr>
          <w:rFonts w:ascii="Times New Roman" w:hAnsi="Times New Roman" w:cs="Times New Roman"/>
          <w:sz w:val="24"/>
          <w:szCs w:val="24"/>
        </w:rPr>
        <w:t>1)</w:t>
      </w:r>
      <w:r w:rsidR="00BD7BB8" w:rsidRPr="00784329">
        <w:rPr>
          <w:rFonts w:ascii="Times New Roman" w:hAnsi="Times New Roman" w:cs="Times New Roman"/>
          <w:sz w:val="24"/>
          <w:szCs w:val="24"/>
        </w:rPr>
        <w:t xml:space="preserve"> путем проведения торгов</w:t>
      </w:r>
      <w:r w:rsidRPr="00784329">
        <w:rPr>
          <w:rFonts w:ascii="Times New Roman" w:hAnsi="Times New Roman" w:cs="Times New Roman"/>
          <w:sz w:val="24"/>
          <w:szCs w:val="24"/>
        </w:rPr>
        <w:t>, к которым относится</w:t>
      </w:r>
      <w:r w:rsidR="00BD7BB8" w:rsidRPr="00784329">
        <w:rPr>
          <w:rFonts w:ascii="Times New Roman" w:hAnsi="Times New Roman" w:cs="Times New Roman"/>
          <w:sz w:val="24"/>
          <w:szCs w:val="24"/>
        </w:rPr>
        <w:t>:</w:t>
      </w:r>
    </w:p>
    <w:p w14:paraId="094A4705" w14:textId="77777777" w:rsidR="00BD7BB8" w:rsidRPr="00784329" w:rsidRDefault="00CC4050"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конкурс (</w:t>
      </w:r>
      <w:r w:rsidR="000A478B" w:rsidRPr="00784329">
        <w:rPr>
          <w:rFonts w:ascii="Times New Roman" w:hAnsi="Times New Roman" w:cs="Times New Roman"/>
          <w:sz w:val="24"/>
          <w:szCs w:val="24"/>
        </w:rPr>
        <w:t xml:space="preserve">открытый конкурс, </w:t>
      </w:r>
      <w:r w:rsidR="00174686" w:rsidRPr="00784329">
        <w:rPr>
          <w:rFonts w:ascii="Times New Roman" w:hAnsi="Times New Roman" w:cs="Times New Roman"/>
          <w:sz w:val="24"/>
          <w:szCs w:val="24"/>
        </w:rPr>
        <w:t xml:space="preserve">открытый конкурс с предварительным квалификационным отбором, </w:t>
      </w:r>
      <w:r w:rsidR="00BD7BB8" w:rsidRPr="00784329">
        <w:rPr>
          <w:rFonts w:ascii="Times New Roman" w:hAnsi="Times New Roman" w:cs="Times New Roman"/>
          <w:sz w:val="24"/>
          <w:szCs w:val="24"/>
        </w:rPr>
        <w:t>конкурс в электронной форме, закрытый конкурс);</w:t>
      </w:r>
    </w:p>
    <w:p w14:paraId="01933E39" w14:textId="77777777" w:rsidR="00BD7BB8" w:rsidRPr="00784329" w:rsidRDefault="00CC4050"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аукцион (</w:t>
      </w:r>
      <w:r w:rsidR="000A478B" w:rsidRPr="00784329">
        <w:rPr>
          <w:rFonts w:ascii="Times New Roman" w:hAnsi="Times New Roman" w:cs="Times New Roman"/>
          <w:sz w:val="24"/>
          <w:szCs w:val="24"/>
        </w:rPr>
        <w:t xml:space="preserve">открытый аукцион, </w:t>
      </w:r>
      <w:r w:rsidR="00174686" w:rsidRPr="00784329">
        <w:rPr>
          <w:rFonts w:ascii="Times New Roman" w:hAnsi="Times New Roman" w:cs="Times New Roman"/>
          <w:sz w:val="24"/>
          <w:szCs w:val="24"/>
        </w:rPr>
        <w:t xml:space="preserve">открытый аукцион с предварительным квалификационным отбором, </w:t>
      </w:r>
      <w:r w:rsidR="00BD7BB8" w:rsidRPr="00784329">
        <w:rPr>
          <w:rFonts w:ascii="Times New Roman" w:hAnsi="Times New Roman" w:cs="Times New Roman"/>
          <w:sz w:val="24"/>
          <w:szCs w:val="24"/>
        </w:rPr>
        <w:t>аукцион в электронной форме</w:t>
      </w:r>
      <w:r w:rsidR="000A478B" w:rsidRPr="00784329">
        <w:rPr>
          <w:rFonts w:ascii="Times New Roman" w:hAnsi="Times New Roman" w:cs="Times New Roman"/>
          <w:sz w:val="24"/>
          <w:szCs w:val="24"/>
        </w:rPr>
        <w:t>, закрытый аукцион</w:t>
      </w:r>
      <w:r w:rsidR="00BD7BB8" w:rsidRPr="00784329">
        <w:rPr>
          <w:rFonts w:ascii="Times New Roman" w:hAnsi="Times New Roman" w:cs="Times New Roman"/>
          <w:sz w:val="24"/>
          <w:szCs w:val="24"/>
        </w:rPr>
        <w:t>);</w:t>
      </w:r>
    </w:p>
    <w:p w14:paraId="08C6B50D" w14:textId="77777777" w:rsidR="00BD7BB8" w:rsidRPr="00784329" w:rsidRDefault="00CC4050"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запрос котировок (запрос котировок в электронной форме</w:t>
      </w:r>
      <w:r w:rsidR="00D05B1D" w:rsidRPr="00784329">
        <w:rPr>
          <w:rFonts w:ascii="Times New Roman" w:hAnsi="Times New Roman" w:cs="Times New Roman"/>
          <w:sz w:val="24"/>
          <w:szCs w:val="24"/>
        </w:rPr>
        <w:t xml:space="preserve">, </w:t>
      </w:r>
      <w:r w:rsidR="00174686" w:rsidRPr="00784329">
        <w:rPr>
          <w:rFonts w:ascii="Times New Roman" w:hAnsi="Times New Roman" w:cs="Times New Roman"/>
          <w:sz w:val="24"/>
          <w:szCs w:val="24"/>
        </w:rPr>
        <w:t xml:space="preserve">запрос котировок  с предварительным квалификационным отбором, </w:t>
      </w:r>
      <w:r w:rsidR="00D05B1D" w:rsidRPr="00784329">
        <w:rPr>
          <w:rFonts w:ascii="Times New Roman" w:hAnsi="Times New Roman" w:cs="Times New Roman"/>
          <w:sz w:val="24"/>
          <w:szCs w:val="24"/>
        </w:rPr>
        <w:t>закрытый запрос котировок</w:t>
      </w:r>
      <w:r w:rsidR="00BD7BB8" w:rsidRPr="00784329">
        <w:rPr>
          <w:rFonts w:ascii="Times New Roman" w:hAnsi="Times New Roman" w:cs="Times New Roman"/>
          <w:sz w:val="24"/>
          <w:szCs w:val="24"/>
        </w:rPr>
        <w:t>);</w:t>
      </w:r>
    </w:p>
    <w:p w14:paraId="4A1C6ADF" w14:textId="77777777" w:rsidR="00BD7BB8" w:rsidRPr="00784329" w:rsidRDefault="00CC4050"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запрос предложений (запрос предложений в электронной форме</w:t>
      </w:r>
      <w:r w:rsidR="009769A4" w:rsidRPr="00784329">
        <w:rPr>
          <w:rFonts w:ascii="Times New Roman" w:hAnsi="Times New Roman" w:cs="Times New Roman"/>
          <w:sz w:val="24"/>
          <w:szCs w:val="24"/>
        </w:rPr>
        <w:t xml:space="preserve">, </w:t>
      </w:r>
      <w:r w:rsidR="00174686" w:rsidRPr="00784329">
        <w:rPr>
          <w:rFonts w:ascii="Times New Roman" w:hAnsi="Times New Roman" w:cs="Times New Roman"/>
          <w:sz w:val="24"/>
          <w:szCs w:val="24"/>
        </w:rPr>
        <w:t>запрос предложений с предварительным квалификационным отбором</w:t>
      </w:r>
      <w:r w:rsidR="00DF1EBA" w:rsidRPr="00784329">
        <w:rPr>
          <w:rFonts w:ascii="Times New Roman" w:hAnsi="Times New Roman" w:cs="Times New Roman"/>
          <w:sz w:val="24"/>
          <w:szCs w:val="24"/>
        </w:rPr>
        <w:t xml:space="preserve"> в электронной форме</w:t>
      </w:r>
      <w:r w:rsidR="00DE4013" w:rsidRPr="00784329">
        <w:rPr>
          <w:rFonts w:ascii="Times New Roman" w:hAnsi="Times New Roman" w:cs="Times New Roman"/>
          <w:sz w:val="24"/>
          <w:szCs w:val="24"/>
        </w:rPr>
        <w:t>,</w:t>
      </w:r>
      <w:r w:rsidR="00AD0B8C" w:rsidRPr="00784329">
        <w:rPr>
          <w:rFonts w:ascii="Times New Roman" w:hAnsi="Times New Roman" w:cs="Times New Roman"/>
          <w:sz w:val="24"/>
          <w:szCs w:val="24"/>
        </w:rPr>
        <w:t xml:space="preserve"> </w:t>
      </w:r>
      <w:r w:rsidR="009769A4" w:rsidRPr="00784329">
        <w:rPr>
          <w:rFonts w:ascii="Times New Roman" w:hAnsi="Times New Roman" w:cs="Times New Roman"/>
          <w:sz w:val="24"/>
          <w:szCs w:val="24"/>
        </w:rPr>
        <w:t>закрытый запрос предложений</w:t>
      </w:r>
      <w:r w:rsidR="00BD7BB8" w:rsidRPr="00784329">
        <w:rPr>
          <w:rFonts w:ascii="Times New Roman" w:hAnsi="Times New Roman" w:cs="Times New Roman"/>
          <w:sz w:val="24"/>
          <w:szCs w:val="24"/>
        </w:rPr>
        <w:t>).</w:t>
      </w:r>
    </w:p>
    <w:p w14:paraId="3F3CC65D" w14:textId="77777777" w:rsidR="00652705" w:rsidRPr="00784329" w:rsidRDefault="00CC4050" w:rsidP="0010046A">
      <w:pPr>
        <w:pStyle w:val="ConsPlusNormal"/>
        <w:spacing w:before="220"/>
        <w:ind w:firstLine="709"/>
        <w:jc w:val="both"/>
        <w:rPr>
          <w:rFonts w:ascii="Times New Roman" w:hAnsi="Times New Roman" w:cs="Times New Roman"/>
          <w:i/>
          <w:sz w:val="24"/>
          <w:szCs w:val="24"/>
        </w:rPr>
      </w:pPr>
      <w:r w:rsidRPr="00784329">
        <w:rPr>
          <w:rFonts w:ascii="Times New Roman" w:hAnsi="Times New Roman" w:cs="Times New Roman"/>
          <w:sz w:val="24"/>
          <w:szCs w:val="24"/>
        </w:rPr>
        <w:t>2</w:t>
      </w:r>
      <w:r w:rsidR="00652705" w:rsidRPr="00784329">
        <w:rPr>
          <w:rFonts w:ascii="Times New Roman" w:hAnsi="Times New Roman" w:cs="Times New Roman"/>
          <w:sz w:val="24"/>
          <w:szCs w:val="24"/>
        </w:rPr>
        <w:t xml:space="preserve">) </w:t>
      </w:r>
      <w:r w:rsidR="005B23A7" w:rsidRPr="00784329">
        <w:rPr>
          <w:rFonts w:ascii="Times New Roman" w:hAnsi="Times New Roman" w:cs="Times New Roman"/>
          <w:sz w:val="24"/>
          <w:szCs w:val="24"/>
        </w:rPr>
        <w:t>Наряду с конкурентными и неконкуре</w:t>
      </w:r>
      <w:r w:rsidR="00B63637" w:rsidRPr="00784329">
        <w:rPr>
          <w:rFonts w:ascii="Times New Roman" w:hAnsi="Times New Roman" w:cs="Times New Roman"/>
          <w:sz w:val="24"/>
          <w:szCs w:val="24"/>
        </w:rPr>
        <w:t>н</w:t>
      </w:r>
      <w:r w:rsidR="005B23A7" w:rsidRPr="00784329">
        <w:rPr>
          <w:rFonts w:ascii="Times New Roman" w:hAnsi="Times New Roman" w:cs="Times New Roman"/>
          <w:sz w:val="24"/>
          <w:szCs w:val="24"/>
        </w:rPr>
        <w:t xml:space="preserve">тными закупками, </w:t>
      </w:r>
      <w:r w:rsidR="000442FB" w:rsidRPr="00784329">
        <w:rPr>
          <w:rFonts w:ascii="Times New Roman" w:hAnsi="Times New Roman" w:cs="Times New Roman"/>
          <w:sz w:val="24"/>
          <w:szCs w:val="24"/>
        </w:rPr>
        <w:t>указанными в пунктах</w:t>
      </w:r>
      <w:r w:rsidR="00DE4013" w:rsidRPr="00784329">
        <w:rPr>
          <w:rFonts w:ascii="Times New Roman" w:hAnsi="Times New Roman" w:cs="Times New Roman"/>
          <w:sz w:val="24"/>
          <w:szCs w:val="24"/>
        </w:rPr>
        <w:t> </w:t>
      </w:r>
      <w:r w:rsidR="000442FB" w:rsidRPr="00784329">
        <w:rPr>
          <w:rFonts w:ascii="Times New Roman" w:hAnsi="Times New Roman" w:cs="Times New Roman"/>
          <w:sz w:val="24"/>
          <w:szCs w:val="24"/>
        </w:rPr>
        <w:t>6.2 и 6.3 Положения</w:t>
      </w:r>
      <w:r w:rsidR="00810FC4" w:rsidRPr="00784329">
        <w:rPr>
          <w:rFonts w:ascii="Times New Roman" w:hAnsi="Times New Roman" w:cs="Times New Roman"/>
          <w:sz w:val="24"/>
          <w:szCs w:val="24"/>
        </w:rPr>
        <w:t>,</w:t>
      </w:r>
      <w:r w:rsidR="00AD0B8C" w:rsidRPr="00784329">
        <w:rPr>
          <w:rFonts w:ascii="Times New Roman" w:hAnsi="Times New Roman" w:cs="Times New Roman"/>
          <w:sz w:val="24"/>
          <w:szCs w:val="24"/>
        </w:rPr>
        <w:t xml:space="preserve"> </w:t>
      </w:r>
      <w:r w:rsidR="005B23A7" w:rsidRPr="00784329">
        <w:rPr>
          <w:rFonts w:ascii="Times New Roman" w:hAnsi="Times New Roman" w:cs="Times New Roman"/>
          <w:sz w:val="24"/>
          <w:szCs w:val="24"/>
        </w:rPr>
        <w:t xml:space="preserve">Заказчик </w:t>
      </w:r>
      <w:r w:rsidR="00FB30D3" w:rsidRPr="00784329">
        <w:rPr>
          <w:rFonts w:ascii="Times New Roman" w:hAnsi="Times New Roman" w:cs="Times New Roman"/>
          <w:sz w:val="24"/>
          <w:szCs w:val="24"/>
        </w:rPr>
        <w:t xml:space="preserve">может </w:t>
      </w:r>
      <w:r w:rsidR="005B23A7" w:rsidRPr="00784329">
        <w:rPr>
          <w:rFonts w:ascii="Times New Roman" w:hAnsi="Times New Roman" w:cs="Times New Roman"/>
          <w:sz w:val="24"/>
          <w:szCs w:val="24"/>
        </w:rPr>
        <w:t>использ</w:t>
      </w:r>
      <w:r w:rsidR="00FB30D3" w:rsidRPr="00784329">
        <w:rPr>
          <w:rFonts w:ascii="Times New Roman" w:hAnsi="Times New Roman" w:cs="Times New Roman"/>
          <w:sz w:val="24"/>
          <w:szCs w:val="24"/>
        </w:rPr>
        <w:t>овать</w:t>
      </w:r>
      <w:r w:rsidR="005B23A7" w:rsidRPr="00784329">
        <w:rPr>
          <w:rFonts w:ascii="Times New Roman" w:hAnsi="Times New Roman" w:cs="Times New Roman"/>
          <w:sz w:val="24"/>
          <w:szCs w:val="24"/>
        </w:rPr>
        <w:t xml:space="preserve"> ин</w:t>
      </w:r>
      <w:r w:rsidR="00FB30D3" w:rsidRPr="00784329">
        <w:rPr>
          <w:rFonts w:ascii="Times New Roman" w:hAnsi="Times New Roman" w:cs="Times New Roman"/>
          <w:sz w:val="24"/>
          <w:szCs w:val="24"/>
        </w:rPr>
        <w:t>ую процедуру</w:t>
      </w:r>
      <w:r w:rsidR="005B23A7" w:rsidRPr="00784329">
        <w:rPr>
          <w:rFonts w:ascii="Times New Roman" w:hAnsi="Times New Roman" w:cs="Times New Roman"/>
          <w:sz w:val="24"/>
          <w:szCs w:val="24"/>
        </w:rPr>
        <w:t>, не я</w:t>
      </w:r>
      <w:r w:rsidR="00810FC4" w:rsidRPr="00784329">
        <w:rPr>
          <w:rFonts w:ascii="Times New Roman" w:hAnsi="Times New Roman" w:cs="Times New Roman"/>
          <w:sz w:val="24"/>
          <w:szCs w:val="24"/>
        </w:rPr>
        <w:t>вляющ</w:t>
      </w:r>
      <w:r w:rsidR="00FB30D3" w:rsidRPr="00784329">
        <w:rPr>
          <w:rFonts w:ascii="Times New Roman" w:hAnsi="Times New Roman" w:cs="Times New Roman"/>
          <w:sz w:val="24"/>
          <w:szCs w:val="24"/>
        </w:rPr>
        <w:t>ую</w:t>
      </w:r>
      <w:r w:rsidR="005B23A7" w:rsidRPr="00784329">
        <w:rPr>
          <w:rFonts w:ascii="Times New Roman" w:hAnsi="Times New Roman" w:cs="Times New Roman"/>
          <w:sz w:val="24"/>
          <w:szCs w:val="24"/>
        </w:rPr>
        <w:t>ся самосто</w:t>
      </w:r>
      <w:r w:rsidR="000442FB" w:rsidRPr="00784329">
        <w:rPr>
          <w:rFonts w:ascii="Times New Roman" w:hAnsi="Times New Roman" w:cs="Times New Roman"/>
          <w:sz w:val="24"/>
          <w:szCs w:val="24"/>
        </w:rPr>
        <w:t>я</w:t>
      </w:r>
      <w:r w:rsidR="00FB30D3" w:rsidRPr="00784329">
        <w:rPr>
          <w:rFonts w:ascii="Times New Roman" w:hAnsi="Times New Roman" w:cs="Times New Roman"/>
          <w:sz w:val="24"/>
          <w:szCs w:val="24"/>
        </w:rPr>
        <w:t>тельным</w:t>
      </w:r>
      <w:r w:rsidR="005B23A7" w:rsidRPr="00784329">
        <w:rPr>
          <w:rFonts w:ascii="Times New Roman" w:hAnsi="Times New Roman" w:cs="Times New Roman"/>
          <w:sz w:val="24"/>
          <w:szCs w:val="24"/>
        </w:rPr>
        <w:t xml:space="preserve"> способ</w:t>
      </w:r>
      <w:r w:rsidR="00FB30D3" w:rsidRPr="00784329">
        <w:rPr>
          <w:rFonts w:ascii="Times New Roman" w:hAnsi="Times New Roman" w:cs="Times New Roman"/>
          <w:sz w:val="24"/>
          <w:szCs w:val="24"/>
        </w:rPr>
        <w:t>ом</w:t>
      </w:r>
      <w:r w:rsidR="005B23A7" w:rsidRPr="00784329">
        <w:rPr>
          <w:rFonts w:ascii="Times New Roman" w:hAnsi="Times New Roman" w:cs="Times New Roman"/>
          <w:sz w:val="24"/>
          <w:szCs w:val="24"/>
        </w:rPr>
        <w:t xml:space="preserve"> закупок</w:t>
      </w:r>
      <w:r w:rsidR="00221A2B" w:rsidRPr="00784329">
        <w:rPr>
          <w:rFonts w:ascii="Times New Roman" w:hAnsi="Times New Roman" w:cs="Times New Roman"/>
          <w:sz w:val="24"/>
          <w:szCs w:val="24"/>
        </w:rPr>
        <w:t xml:space="preserve"> -</w:t>
      </w:r>
      <w:r w:rsidR="005B23A7" w:rsidRPr="00784329">
        <w:rPr>
          <w:rFonts w:ascii="Times New Roman" w:hAnsi="Times New Roman" w:cs="Times New Roman"/>
          <w:sz w:val="24"/>
          <w:szCs w:val="24"/>
        </w:rPr>
        <w:t xml:space="preserve"> </w:t>
      </w:r>
      <w:r w:rsidR="00D71A14" w:rsidRPr="00784329">
        <w:rPr>
          <w:rFonts w:ascii="Times New Roman" w:hAnsi="Times New Roman" w:cs="Times New Roman"/>
          <w:sz w:val="24"/>
          <w:szCs w:val="24"/>
        </w:rPr>
        <w:t>переторжк</w:t>
      </w:r>
      <w:r w:rsidR="00FB30D3" w:rsidRPr="00784329">
        <w:rPr>
          <w:rFonts w:ascii="Times New Roman" w:hAnsi="Times New Roman" w:cs="Times New Roman"/>
          <w:sz w:val="24"/>
          <w:szCs w:val="24"/>
        </w:rPr>
        <w:t>у</w:t>
      </w:r>
      <w:r w:rsidR="00D71A14" w:rsidRPr="00784329">
        <w:rPr>
          <w:rFonts w:ascii="Times New Roman" w:hAnsi="Times New Roman" w:cs="Times New Roman"/>
          <w:sz w:val="24"/>
          <w:szCs w:val="24"/>
        </w:rPr>
        <w:t xml:space="preserve"> (глава 22 Положения).</w:t>
      </w:r>
    </w:p>
    <w:p w14:paraId="1992BBBF" w14:textId="77777777" w:rsidR="00BD7BB8" w:rsidRPr="00784329" w:rsidRDefault="00016D89" w:rsidP="00A51DD1">
      <w:pPr>
        <w:pStyle w:val="ConsPlusNormal"/>
        <w:spacing w:before="220"/>
        <w:ind w:firstLine="540"/>
        <w:jc w:val="both"/>
        <w:rPr>
          <w:rFonts w:ascii="Times New Roman" w:hAnsi="Times New Roman" w:cs="Times New Roman"/>
          <w:sz w:val="24"/>
          <w:szCs w:val="24"/>
        </w:rPr>
      </w:pPr>
      <w:bookmarkStart w:id="15" w:name="P162"/>
      <w:bookmarkEnd w:id="15"/>
      <w:r w:rsidRPr="00784329">
        <w:rPr>
          <w:rFonts w:ascii="Times New Roman" w:hAnsi="Times New Roman" w:cs="Times New Roman"/>
          <w:sz w:val="24"/>
          <w:szCs w:val="24"/>
        </w:rPr>
        <w:t>6</w:t>
      </w:r>
      <w:r w:rsidR="00BD7BB8" w:rsidRPr="00784329">
        <w:rPr>
          <w:rFonts w:ascii="Times New Roman" w:hAnsi="Times New Roman" w:cs="Times New Roman"/>
          <w:sz w:val="24"/>
          <w:szCs w:val="24"/>
        </w:rPr>
        <w:t>.</w:t>
      </w:r>
      <w:r w:rsidR="00047523" w:rsidRPr="00784329">
        <w:rPr>
          <w:rFonts w:ascii="Times New Roman" w:hAnsi="Times New Roman" w:cs="Times New Roman"/>
          <w:sz w:val="24"/>
          <w:szCs w:val="24"/>
        </w:rPr>
        <w:t>6</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 xml:space="preserve">Конкурс </w:t>
      </w:r>
      <w:r w:rsidR="00BD7BB8" w:rsidRPr="00784329">
        <w:rPr>
          <w:rFonts w:ascii="Times New Roman" w:hAnsi="Times New Roman" w:cs="Times New Roman"/>
          <w:sz w:val="24"/>
          <w:szCs w:val="24"/>
        </w:rPr>
        <w:t xml:space="preserve">-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BD7BB8" w:rsidRPr="00784329">
        <w:rPr>
          <w:rFonts w:ascii="Times New Roman" w:hAnsi="Times New Roman" w:cs="Times New Roman"/>
          <w:sz w:val="24"/>
          <w:szCs w:val="24"/>
        </w:rPr>
        <w:lastRenderedPageBreak/>
        <w:t>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D395FAF" w14:textId="77777777" w:rsidR="00CE1680" w:rsidRPr="00784329" w:rsidRDefault="00CE1680" w:rsidP="00A51DD1">
      <w:pPr>
        <w:spacing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Конкурс проводится в случае закупки ТРУ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ценовые (для ТРУ) и неценовые (для участников закупки) критерии оценки условий исполнения договора, которые для определения победителя необходимо сравнива</w:t>
      </w:r>
      <w:r w:rsidR="00AF4204" w:rsidRPr="00784329">
        <w:rPr>
          <w:rFonts w:ascii="Times New Roman" w:hAnsi="Times New Roman" w:cs="Times New Roman"/>
          <w:sz w:val="24"/>
          <w:szCs w:val="24"/>
        </w:rPr>
        <w:t>ются</w:t>
      </w:r>
      <w:r w:rsidRPr="00784329">
        <w:rPr>
          <w:rFonts w:ascii="Times New Roman" w:hAnsi="Times New Roman" w:cs="Times New Roman"/>
          <w:sz w:val="24"/>
          <w:szCs w:val="24"/>
        </w:rPr>
        <w:t xml:space="preserve"> в совокупности.</w:t>
      </w:r>
    </w:p>
    <w:p w14:paraId="0D18997D" w14:textId="77777777" w:rsidR="00BD7BB8" w:rsidRPr="00784329" w:rsidRDefault="00200F23" w:rsidP="00576C1E">
      <w:pPr>
        <w:pStyle w:val="ConsPlusNormal"/>
        <w:ind w:firstLine="540"/>
        <w:jc w:val="both"/>
        <w:rPr>
          <w:rFonts w:ascii="Times New Roman" w:hAnsi="Times New Roman" w:cs="Times New Roman"/>
          <w:sz w:val="24"/>
          <w:szCs w:val="24"/>
          <w:highlight w:val="lightGray"/>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w:t>
      </w:r>
      <w:r w:rsidR="00ED5191" w:rsidRPr="00784329">
        <w:rPr>
          <w:rFonts w:ascii="Times New Roman" w:hAnsi="Times New Roman" w:cs="Times New Roman"/>
          <w:sz w:val="24"/>
          <w:szCs w:val="24"/>
        </w:rPr>
        <w:t>7</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Аукцион</w:t>
      </w:r>
      <w:r w:rsidR="00BD7BB8" w:rsidRPr="00784329">
        <w:rPr>
          <w:rFonts w:ascii="Times New Roman" w:hAnsi="Times New Roman" w:cs="Times New Roman"/>
          <w:sz w:val="24"/>
          <w:szCs w:val="24"/>
        </w:rPr>
        <w:t xml:space="preserve">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r w:rsidR="00576C1E" w:rsidRPr="00784329">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3C50CE2"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Аукцион проводится в случае, если для закупаемых </w:t>
      </w:r>
      <w:r w:rsidR="0081286D" w:rsidRPr="00784329">
        <w:rPr>
          <w:rFonts w:ascii="Times New Roman" w:hAnsi="Times New Roman" w:cs="Times New Roman"/>
          <w:sz w:val="24"/>
          <w:szCs w:val="24"/>
        </w:rPr>
        <w:t>ТРУ</w:t>
      </w:r>
      <w:r w:rsidR="00AD0B8C" w:rsidRPr="00784329">
        <w:rPr>
          <w:rFonts w:ascii="Times New Roman" w:hAnsi="Times New Roman" w:cs="Times New Roman"/>
          <w:sz w:val="24"/>
          <w:szCs w:val="24"/>
        </w:rPr>
        <w:t xml:space="preserve"> </w:t>
      </w:r>
      <w:r w:rsidRPr="00784329">
        <w:rPr>
          <w:rFonts w:ascii="Times New Roman" w:hAnsi="Times New Roman" w:cs="Times New Roman"/>
          <w:sz w:val="24"/>
          <w:szCs w:val="24"/>
        </w:rPr>
        <w:t>существует функционирующий рынок и которые можно сравнить по цене без использования дополнительных критериев.</w:t>
      </w:r>
    </w:p>
    <w:p w14:paraId="398BDD9E" w14:textId="77777777" w:rsidR="00BD7BB8" w:rsidRPr="00784329" w:rsidRDefault="00200F23"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w:t>
      </w:r>
      <w:r w:rsidR="00ED5191" w:rsidRPr="00784329">
        <w:rPr>
          <w:rFonts w:ascii="Times New Roman" w:hAnsi="Times New Roman" w:cs="Times New Roman"/>
          <w:sz w:val="24"/>
          <w:szCs w:val="24"/>
        </w:rPr>
        <w:t>8</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Запрос котировок</w:t>
      </w:r>
      <w:r w:rsidR="00BD7BB8" w:rsidRPr="00784329">
        <w:rPr>
          <w:rFonts w:ascii="Times New Roman" w:hAnsi="Times New Roman" w:cs="Times New Roman"/>
          <w:sz w:val="24"/>
          <w:szCs w:val="24"/>
        </w:rPr>
        <w:t xml:space="preserve"> </w:t>
      </w:r>
      <w:proofErr w:type="gramStart"/>
      <w:r w:rsidR="00BD7BB8" w:rsidRPr="00784329">
        <w:rPr>
          <w:rFonts w:ascii="Times New Roman" w:hAnsi="Times New Roman" w:cs="Times New Roman"/>
          <w:sz w:val="24"/>
          <w:szCs w:val="24"/>
        </w:rPr>
        <w:t>- это</w:t>
      </w:r>
      <w:proofErr w:type="gramEnd"/>
      <w:r w:rsidR="00BD7BB8" w:rsidRPr="00784329">
        <w:rPr>
          <w:rFonts w:ascii="Times New Roman" w:hAnsi="Times New Roman" w:cs="Times New Roman"/>
          <w:sz w:val="24"/>
          <w:szCs w:val="24"/>
        </w:rPr>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5C1D3FC" w14:textId="201DC2BD"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Запрос котировок проводится в случае, если</w:t>
      </w:r>
      <w:r w:rsidR="00576C1E" w:rsidRPr="00784329">
        <w:rPr>
          <w:rFonts w:ascii="Times New Roman" w:hAnsi="Times New Roman" w:cs="Times New Roman"/>
          <w:sz w:val="24"/>
          <w:szCs w:val="24"/>
        </w:rPr>
        <w:t xml:space="preserve"> НМЦД не </w:t>
      </w:r>
      <w:r w:rsidR="00803C0A" w:rsidRPr="00784329">
        <w:rPr>
          <w:rFonts w:ascii="Times New Roman" w:hAnsi="Times New Roman" w:cs="Times New Roman"/>
          <w:sz w:val="24"/>
          <w:szCs w:val="24"/>
        </w:rPr>
        <w:t>превышает 10</w:t>
      </w:r>
      <w:r w:rsidR="00576C1E" w:rsidRPr="00784329">
        <w:rPr>
          <w:rFonts w:ascii="Times New Roman" w:hAnsi="Times New Roman" w:cs="Times New Roman"/>
          <w:sz w:val="24"/>
          <w:szCs w:val="24"/>
        </w:rPr>
        <w:t> 000 000 (десят</w:t>
      </w:r>
      <w:r w:rsidR="00B82CC9" w:rsidRPr="00784329">
        <w:rPr>
          <w:rFonts w:ascii="Times New Roman" w:hAnsi="Times New Roman" w:cs="Times New Roman"/>
          <w:sz w:val="24"/>
          <w:szCs w:val="24"/>
        </w:rPr>
        <w:t>и</w:t>
      </w:r>
      <w:r w:rsidR="00576C1E" w:rsidRPr="00784329">
        <w:rPr>
          <w:rFonts w:ascii="Times New Roman" w:hAnsi="Times New Roman" w:cs="Times New Roman"/>
          <w:sz w:val="24"/>
          <w:szCs w:val="24"/>
        </w:rPr>
        <w:t xml:space="preserve"> миллионов) рублей</w:t>
      </w:r>
      <w:r w:rsidR="002233DE" w:rsidRPr="00784329">
        <w:rPr>
          <w:rFonts w:ascii="Times New Roman" w:hAnsi="Times New Roman" w:cs="Times New Roman"/>
          <w:sz w:val="24"/>
          <w:szCs w:val="24"/>
        </w:rPr>
        <w:t xml:space="preserve"> </w:t>
      </w:r>
      <w:r w:rsidR="00576C1E" w:rsidRPr="00784329">
        <w:rPr>
          <w:rFonts w:ascii="Times New Roman" w:hAnsi="Times New Roman" w:cs="Times New Roman"/>
          <w:sz w:val="24"/>
          <w:szCs w:val="24"/>
        </w:rPr>
        <w:t>и</w:t>
      </w:r>
      <w:r w:rsidR="002233DE"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для закупаемых </w:t>
      </w:r>
      <w:r w:rsidR="004D04B2"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ввиду необходимости сокращения затрат времени на проведение закупочных процедур.</w:t>
      </w:r>
    </w:p>
    <w:p w14:paraId="37EE3F5E" w14:textId="26CB7956" w:rsidR="00BD7BB8" w:rsidRPr="00784329" w:rsidRDefault="00200F23"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w:t>
      </w:r>
      <w:r w:rsidR="00ED5191" w:rsidRPr="00784329">
        <w:rPr>
          <w:rFonts w:ascii="Times New Roman" w:hAnsi="Times New Roman" w:cs="Times New Roman"/>
          <w:sz w:val="24"/>
          <w:szCs w:val="24"/>
        </w:rPr>
        <w:t>9</w:t>
      </w:r>
      <w:r w:rsidR="00BD7BB8" w:rsidRPr="00784329">
        <w:rPr>
          <w:rFonts w:ascii="Times New Roman" w:hAnsi="Times New Roman" w:cs="Times New Roman"/>
          <w:sz w:val="24"/>
          <w:szCs w:val="24"/>
        </w:rPr>
        <w:t xml:space="preserve">. </w:t>
      </w:r>
      <w:bookmarkStart w:id="16" w:name="_Hlk152321199"/>
      <w:r w:rsidR="00BD7BB8" w:rsidRPr="00784329">
        <w:rPr>
          <w:rFonts w:ascii="Times New Roman" w:hAnsi="Times New Roman" w:cs="Times New Roman"/>
          <w:b/>
          <w:sz w:val="24"/>
          <w:szCs w:val="24"/>
        </w:rPr>
        <w:t>Запрос предложений</w:t>
      </w:r>
      <w:r w:rsidR="00BD7BB8" w:rsidRPr="00784329">
        <w:rPr>
          <w:rFonts w:ascii="Times New Roman" w:hAnsi="Times New Roman" w:cs="Times New Roman"/>
          <w:sz w:val="24"/>
          <w:szCs w:val="24"/>
        </w:rPr>
        <w:t xml:space="preserve"> </w:t>
      </w:r>
      <w:r w:rsidR="00803C0A" w:rsidRPr="00784329">
        <w:rPr>
          <w:rFonts w:ascii="Times New Roman" w:hAnsi="Times New Roman" w:cs="Times New Roman"/>
          <w:sz w:val="24"/>
          <w:szCs w:val="24"/>
        </w:rPr>
        <w:t>— это</w:t>
      </w:r>
      <w:r w:rsidR="00BD7BB8" w:rsidRPr="00784329">
        <w:rPr>
          <w:rFonts w:ascii="Times New Roman" w:hAnsi="Times New Roman" w:cs="Times New Roman"/>
          <w:sz w:val="24"/>
          <w:szCs w:val="24"/>
        </w:rPr>
        <w:t xml:space="preserve"> форма торгов, при которой победителем запроса предложений признается участник конкурентной закупки, заявка </w:t>
      </w:r>
      <w:r w:rsidR="00803C0A" w:rsidRPr="00784329">
        <w:rPr>
          <w:rFonts w:ascii="Times New Roman" w:hAnsi="Times New Roman" w:cs="Times New Roman"/>
          <w:sz w:val="24"/>
          <w:szCs w:val="24"/>
        </w:rPr>
        <w:t>на участие,</w:t>
      </w:r>
      <w:r w:rsidR="00BD7BB8" w:rsidRPr="00784329">
        <w:rPr>
          <w:rFonts w:ascii="Times New Roman" w:hAnsi="Times New Roman" w:cs="Times New Roman"/>
          <w:sz w:val="24"/>
          <w:szCs w:val="24"/>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4A01C44D"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Запрос предложений проводится в случае,</w:t>
      </w:r>
      <w:r w:rsidR="00B82CC9" w:rsidRPr="00784329">
        <w:rPr>
          <w:rFonts w:ascii="Times New Roman" w:hAnsi="Times New Roman" w:cs="Times New Roman"/>
          <w:sz w:val="24"/>
          <w:szCs w:val="24"/>
        </w:rPr>
        <w:t xml:space="preserve"> если НМЦД не </w:t>
      </w:r>
      <w:proofErr w:type="gramStart"/>
      <w:r w:rsidR="00B82CC9" w:rsidRPr="00784329">
        <w:rPr>
          <w:rFonts w:ascii="Times New Roman" w:hAnsi="Times New Roman" w:cs="Times New Roman"/>
          <w:sz w:val="24"/>
          <w:szCs w:val="24"/>
        </w:rPr>
        <w:t>превышает  15</w:t>
      </w:r>
      <w:proofErr w:type="gramEnd"/>
      <w:r w:rsidR="00B82CC9" w:rsidRPr="00784329">
        <w:rPr>
          <w:rFonts w:ascii="Times New Roman" w:hAnsi="Times New Roman" w:cs="Times New Roman"/>
          <w:sz w:val="24"/>
          <w:szCs w:val="24"/>
        </w:rPr>
        <w:t> 000 000 (пятнадцати миллионов) рублей и</w:t>
      </w:r>
      <w:r w:rsidRPr="00784329">
        <w:rPr>
          <w:rFonts w:ascii="Times New Roman" w:hAnsi="Times New Roman" w:cs="Times New Roman"/>
          <w:sz w:val="24"/>
          <w:szCs w:val="24"/>
        </w:rPr>
        <w:t xml:space="preserve"> если для о</w:t>
      </w:r>
      <w:r w:rsidR="00B82CC9" w:rsidRPr="00784329">
        <w:rPr>
          <w:rFonts w:ascii="Times New Roman" w:hAnsi="Times New Roman" w:cs="Times New Roman"/>
          <w:sz w:val="24"/>
          <w:szCs w:val="24"/>
        </w:rPr>
        <w:t>пределения победителя закупаемых</w:t>
      </w:r>
      <w:r w:rsidR="00AD0B8C" w:rsidRPr="00784329">
        <w:rPr>
          <w:rFonts w:ascii="Times New Roman" w:hAnsi="Times New Roman" w:cs="Times New Roman"/>
          <w:sz w:val="24"/>
          <w:szCs w:val="24"/>
        </w:rPr>
        <w:t xml:space="preserve"> </w:t>
      </w:r>
      <w:r w:rsidR="00FF637B" w:rsidRPr="00784329">
        <w:rPr>
          <w:rFonts w:ascii="Times New Roman" w:hAnsi="Times New Roman" w:cs="Times New Roman"/>
          <w:sz w:val="24"/>
          <w:szCs w:val="24"/>
        </w:rPr>
        <w:t>ТРУ</w:t>
      </w:r>
      <w:r w:rsidRPr="00784329">
        <w:rPr>
          <w:rFonts w:ascii="Times New Roman" w:hAnsi="Times New Roman" w:cs="Times New Roman"/>
          <w:sz w:val="24"/>
          <w:szCs w:val="24"/>
        </w:rPr>
        <w:t>,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bookmarkEnd w:id="16"/>
    <w:p w14:paraId="40D49EEE" w14:textId="77777777" w:rsidR="002021A5" w:rsidRPr="00784329" w:rsidRDefault="002021A5" w:rsidP="00A51DD1">
      <w:pPr>
        <w:autoSpaceDE w:val="0"/>
        <w:autoSpaceDN w:val="0"/>
        <w:adjustRightInd w:val="0"/>
        <w:ind w:firstLine="540"/>
        <w:jc w:val="both"/>
        <w:rPr>
          <w:rFonts w:ascii="Times New Roman" w:hAnsi="Times New Roman" w:cs="Times New Roman"/>
          <w:iCs/>
          <w:sz w:val="24"/>
          <w:szCs w:val="24"/>
        </w:rPr>
      </w:pPr>
      <w:r w:rsidRPr="00784329">
        <w:rPr>
          <w:rFonts w:ascii="Times New Roman" w:hAnsi="Times New Roman" w:cs="Times New Roman"/>
          <w:iCs/>
          <w:sz w:val="24"/>
          <w:szCs w:val="24"/>
        </w:rPr>
        <w:t>6.</w:t>
      </w:r>
      <w:r w:rsidR="00ED5191" w:rsidRPr="00784329">
        <w:rPr>
          <w:rFonts w:ascii="Times New Roman" w:hAnsi="Times New Roman" w:cs="Times New Roman"/>
          <w:iCs/>
          <w:sz w:val="24"/>
          <w:szCs w:val="24"/>
        </w:rPr>
        <w:t>10</w:t>
      </w:r>
      <w:r w:rsidRPr="00784329">
        <w:rPr>
          <w:rFonts w:ascii="Times New Roman" w:hAnsi="Times New Roman" w:cs="Times New Roman"/>
          <w:iCs/>
          <w:sz w:val="24"/>
          <w:szCs w:val="24"/>
        </w:rPr>
        <w:t>.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w:t>
      </w:r>
      <w:r w:rsidRPr="00784329">
        <w:rPr>
          <w:rFonts w:ascii="Times New Roman" w:hAnsi="Times New Roman" w:cs="Times New Roman"/>
          <w:sz w:val="24"/>
          <w:szCs w:val="24"/>
        </w:rPr>
        <w:t xml:space="preserve">Федерального </w:t>
      </w:r>
      <w:hyperlink r:id="rId34" w:history="1">
        <w:r w:rsidRPr="00784329">
          <w:rPr>
            <w:rFonts w:ascii="Times New Roman" w:hAnsi="Times New Roman" w:cs="Times New Roman"/>
            <w:sz w:val="24"/>
            <w:szCs w:val="24"/>
          </w:rPr>
          <w:t>закона</w:t>
        </w:r>
      </w:hyperlink>
      <w:r w:rsidRPr="00784329">
        <w:rPr>
          <w:rFonts w:ascii="Times New Roman" w:hAnsi="Times New Roman" w:cs="Times New Roman"/>
          <w:sz w:val="24"/>
          <w:szCs w:val="24"/>
        </w:rPr>
        <w:t>№</w:t>
      </w:r>
      <w:r w:rsidR="00FC726B" w:rsidRPr="00784329">
        <w:rPr>
          <w:rFonts w:ascii="Times New Roman" w:hAnsi="Times New Roman" w:cs="Times New Roman"/>
          <w:sz w:val="24"/>
          <w:szCs w:val="24"/>
        </w:rPr>
        <w:t> </w:t>
      </w:r>
      <w:r w:rsidRPr="00784329">
        <w:rPr>
          <w:rFonts w:ascii="Times New Roman" w:hAnsi="Times New Roman" w:cs="Times New Roman"/>
          <w:sz w:val="24"/>
          <w:szCs w:val="24"/>
        </w:rPr>
        <w:t>223-ФЗ</w:t>
      </w:r>
      <w:r w:rsidRPr="00784329">
        <w:rPr>
          <w:rFonts w:ascii="Times New Roman" w:hAnsi="Times New Roman" w:cs="Times New Roman"/>
          <w:iCs/>
          <w:sz w:val="24"/>
          <w:szCs w:val="24"/>
        </w:rPr>
        <w:t xml:space="preserve"> порядку формирования этого плана), размещенным в </w:t>
      </w:r>
      <w:r w:rsidR="00F021B8" w:rsidRPr="00784329">
        <w:rPr>
          <w:rFonts w:ascii="Times New Roman" w:hAnsi="Times New Roman" w:cs="Times New Roman"/>
          <w:iCs/>
          <w:sz w:val="24"/>
          <w:szCs w:val="24"/>
        </w:rPr>
        <w:t>ЕИС</w:t>
      </w:r>
      <w:r w:rsidRPr="00784329">
        <w:rPr>
          <w:rFonts w:ascii="Times New Roman" w:hAnsi="Times New Roman" w:cs="Times New Roman"/>
          <w:iCs/>
          <w:sz w:val="24"/>
          <w:szCs w:val="24"/>
        </w:rPr>
        <w:t xml:space="preserve"> (если информация о таких закупках подлежит размещению в </w:t>
      </w:r>
      <w:r w:rsidR="00F021B8" w:rsidRPr="00784329">
        <w:rPr>
          <w:rFonts w:ascii="Times New Roman" w:hAnsi="Times New Roman" w:cs="Times New Roman"/>
          <w:iCs/>
          <w:sz w:val="24"/>
          <w:szCs w:val="24"/>
        </w:rPr>
        <w:t>ЕИС</w:t>
      </w:r>
      <w:r w:rsidR="00AD0B8C" w:rsidRPr="00784329">
        <w:rPr>
          <w:rFonts w:ascii="Times New Roman" w:hAnsi="Times New Roman" w:cs="Times New Roman"/>
          <w:iCs/>
          <w:sz w:val="24"/>
          <w:szCs w:val="24"/>
        </w:rPr>
        <w:t xml:space="preserve"> </w:t>
      </w:r>
      <w:r w:rsidRPr="00784329">
        <w:rPr>
          <w:rFonts w:ascii="Times New Roman" w:hAnsi="Times New Roman" w:cs="Times New Roman"/>
          <w:iCs/>
          <w:sz w:val="24"/>
          <w:szCs w:val="24"/>
        </w:rPr>
        <w:t>в</w:t>
      </w:r>
      <w:r w:rsidR="00AD0B8C" w:rsidRPr="00784329">
        <w:rPr>
          <w:rFonts w:ascii="Times New Roman" w:hAnsi="Times New Roman" w:cs="Times New Roman"/>
          <w:iCs/>
          <w:sz w:val="24"/>
          <w:szCs w:val="24"/>
        </w:rPr>
        <w:t xml:space="preserve"> </w:t>
      </w:r>
      <w:r w:rsidRPr="00784329">
        <w:rPr>
          <w:rFonts w:ascii="Times New Roman" w:hAnsi="Times New Roman" w:cs="Times New Roman"/>
          <w:iCs/>
          <w:sz w:val="24"/>
          <w:szCs w:val="24"/>
        </w:rPr>
        <w:t>соответствии</w:t>
      </w:r>
      <w:r w:rsidR="00AD0B8C" w:rsidRPr="00784329">
        <w:rPr>
          <w:rFonts w:ascii="Times New Roman" w:hAnsi="Times New Roman" w:cs="Times New Roman"/>
          <w:iCs/>
          <w:sz w:val="24"/>
          <w:szCs w:val="24"/>
        </w:rPr>
        <w:t xml:space="preserve"> </w:t>
      </w:r>
      <w:r w:rsidRPr="00784329">
        <w:rPr>
          <w:rFonts w:ascii="Times New Roman" w:hAnsi="Times New Roman" w:cs="Times New Roman"/>
          <w:iCs/>
          <w:sz w:val="24"/>
          <w:szCs w:val="24"/>
        </w:rPr>
        <w:t>с</w:t>
      </w:r>
      <w:r w:rsidR="00AD0B8C" w:rsidRPr="00784329">
        <w:rPr>
          <w:rFonts w:ascii="Times New Roman" w:hAnsi="Times New Roman" w:cs="Times New Roman"/>
          <w:iCs/>
          <w:sz w:val="24"/>
          <w:szCs w:val="24"/>
        </w:rPr>
        <w:t xml:space="preserve"> </w:t>
      </w:r>
      <w:r w:rsidRPr="00784329">
        <w:rPr>
          <w:rFonts w:ascii="Times New Roman" w:hAnsi="Times New Roman" w:cs="Times New Roman"/>
          <w:iCs/>
          <w:sz w:val="24"/>
          <w:szCs w:val="24"/>
        </w:rPr>
        <w:t>Федеральным законом</w:t>
      </w:r>
      <w:r w:rsidR="00F021B8" w:rsidRPr="00784329">
        <w:rPr>
          <w:rFonts w:ascii="Times New Roman" w:hAnsi="Times New Roman" w:cs="Times New Roman"/>
          <w:sz w:val="24"/>
          <w:szCs w:val="24"/>
        </w:rPr>
        <w:t>№</w:t>
      </w:r>
      <w:r w:rsidR="00FC726B" w:rsidRPr="00784329">
        <w:rPr>
          <w:rFonts w:ascii="Times New Roman" w:hAnsi="Times New Roman" w:cs="Times New Roman"/>
          <w:sz w:val="24"/>
          <w:szCs w:val="24"/>
        </w:rPr>
        <w:t> </w:t>
      </w:r>
      <w:r w:rsidR="00F021B8" w:rsidRPr="00784329">
        <w:rPr>
          <w:rFonts w:ascii="Times New Roman" w:hAnsi="Times New Roman" w:cs="Times New Roman"/>
          <w:sz w:val="24"/>
          <w:szCs w:val="24"/>
        </w:rPr>
        <w:t>223-ФЗ</w:t>
      </w:r>
      <w:r w:rsidRPr="00784329">
        <w:rPr>
          <w:rFonts w:ascii="Times New Roman" w:hAnsi="Times New Roman" w:cs="Times New Roman"/>
          <w:iCs/>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7E1EBF3" w14:textId="77777777" w:rsidR="002D6CDE" w:rsidRPr="00784329" w:rsidRDefault="00200F23"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6</w:t>
      </w:r>
      <w:r w:rsidR="00BD7BB8" w:rsidRPr="00784329">
        <w:rPr>
          <w:rFonts w:ascii="Times New Roman" w:hAnsi="Times New Roman" w:cs="Times New Roman"/>
          <w:sz w:val="24"/>
          <w:szCs w:val="24"/>
        </w:rPr>
        <w:t>.1</w:t>
      </w:r>
      <w:r w:rsidR="00ED5191" w:rsidRPr="00784329">
        <w:rPr>
          <w:rFonts w:ascii="Times New Roman" w:hAnsi="Times New Roman" w:cs="Times New Roman"/>
          <w:sz w:val="24"/>
          <w:szCs w:val="24"/>
        </w:rPr>
        <w:t>1</w:t>
      </w:r>
      <w:r w:rsidR="00BD7BB8" w:rsidRPr="00784329">
        <w:rPr>
          <w:rFonts w:ascii="Times New Roman" w:hAnsi="Times New Roman" w:cs="Times New Roman"/>
          <w:sz w:val="24"/>
          <w:szCs w:val="24"/>
        </w:rPr>
        <w:t>.</w:t>
      </w:r>
      <w:r w:rsidR="002D6CDE" w:rsidRPr="00784329">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в соответствии с </w:t>
      </w:r>
      <w:r w:rsidR="00B07618" w:rsidRPr="00784329">
        <w:rPr>
          <w:rFonts w:ascii="Times New Roman" w:hAnsi="Times New Roman" w:cs="Times New Roman"/>
          <w:sz w:val="24"/>
          <w:szCs w:val="24"/>
        </w:rPr>
        <w:t>Положением</w:t>
      </w:r>
      <w:r w:rsidR="002D6CDE" w:rsidRPr="00784329">
        <w:rPr>
          <w:rFonts w:ascii="Times New Roman" w:hAnsi="Times New Roman" w:cs="Times New Roman"/>
          <w:sz w:val="24"/>
          <w:szCs w:val="24"/>
        </w:rPr>
        <w:t xml:space="preserve">. Не допускается предъявлять к участникам закупки, к закупаемым </w:t>
      </w:r>
      <w:r w:rsidR="00B07618" w:rsidRPr="00784329">
        <w:rPr>
          <w:rFonts w:ascii="Times New Roman" w:hAnsi="Times New Roman" w:cs="Times New Roman"/>
          <w:sz w:val="24"/>
          <w:szCs w:val="24"/>
        </w:rPr>
        <w:t>ТРУ</w:t>
      </w:r>
      <w:r w:rsidR="002D6CDE" w:rsidRPr="00784329">
        <w:rPr>
          <w:rFonts w:ascii="Times New Roman" w:hAnsi="Times New Roman" w:cs="Times New Roman"/>
          <w:sz w:val="24"/>
          <w:szCs w:val="24"/>
        </w:rPr>
        <w:t xml:space="preserve">,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w:t>
      </w:r>
      <w:r w:rsidR="00B07618" w:rsidRPr="00784329">
        <w:rPr>
          <w:rFonts w:ascii="Times New Roman" w:hAnsi="Times New Roman" w:cs="Times New Roman"/>
          <w:sz w:val="24"/>
          <w:szCs w:val="24"/>
        </w:rPr>
        <w:t>ТРУ</w:t>
      </w:r>
      <w:r w:rsidR="002D6CDE" w:rsidRPr="00784329">
        <w:rPr>
          <w:rFonts w:ascii="Times New Roman" w:hAnsi="Times New Roman" w:cs="Times New Roman"/>
          <w:sz w:val="24"/>
          <w:szCs w:val="24"/>
        </w:rPr>
        <w:t xml:space="preserve">, а также к условиям исполнения договора, критерии и порядок оценки и сопоставления заявок на участие в закупке, установленные </w:t>
      </w:r>
      <w:r w:rsidR="00B07618" w:rsidRPr="00784329">
        <w:rPr>
          <w:rFonts w:ascii="Times New Roman" w:hAnsi="Times New Roman" w:cs="Times New Roman"/>
          <w:sz w:val="24"/>
          <w:szCs w:val="24"/>
        </w:rPr>
        <w:t>З</w:t>
      </w:r>
      <w:r w:rsidR="002D6CDE" w:rsidRPr="00784329">
        <w:rPr>
          <w:rFonts w:ascii="Times New Roman" w:hAnsi="Times New Roman" w:cs="Times New Roman"/>
          <w:sz w:val="24"/>
          <w:szCs w:val="24"/>
        </w:rPr>
        <w:t xml:space="preserve">аказчиком, применяются в равной степени ко всем участникам закупки, к предлагаемым ими </w:t>
      </w:r>
      <w:r w:rsidR="00B07618" w:rsidRPr="00784329">
        <w:rPr>
          <w:rFonts w:ascii="Times New Roman" w:hAnsi="Times New Roman" w:cs="Times New Roman"/>
          <w:sz w:val="24"/>
          <w:szCs w:val="24"/>
        </w:rPr>
        <w:t>ТРУ</w:t>
      </w:r>
      <w:r w:rsidR="002D6CDE" w:rsidRPr="00784329">
        <w:rPr>
          <w:rFonts w:ascii="Times New Roman" w:hAnsi="Times New Roman" w:cs="Times New Roman"/>
          <w:sz w:val="24"/>
          <w:szCs w:val="24"/>
        </w:rPr>
        <w:t>, к условиям исполнения договора.</w:t>
      </w:r>
    </w:p>
    <w:p w14:paraId="71259ACC" w14:textId="77777777" w:rsidR="00B11A67" w:rsidRPr="00784329" w:rsidRDefault="00ED5191" w:rsidP="00ED5191">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6.12</w:t>
      </w:r>
      <w:r w:rsidR="00B11A67" w:rsidRPr="00784329">
        <w:rPr>
          <w:rFonts w:ascii="Times New Roman" w:hAnsi="Times New Roman" w:cs="Times New Roman"/>
          <w:sz w:val="24"/>
          <w:szCs w:val="24"/>
        </w:rPr>
        <w:t xml:space="preserve">. </w:t>
      </w:r>
      <w:r w:rsidR="004D538C" w:rsidRPr="00784329">
        <w:rPr>
          <w:rFonts w:ascii="Times New Roman" w:hAnsi="Times New Roman" w:cs="Times New Roman"/>
          <w:sz w:val="24"/>
          <w:szCs w:val="24"/>
        </w:rPr>
        <w:t>З</w:t>
      </w:r>
      <w:r w:rsidR="00B11A67" w:rsidRPr="00784329">
        <w:rPr>
          <w:rFonts w:ascii="Times New Roman" w:hAnsi="Times New Roman" w:cs="Times New Roman"/>
          <w:sz w:val="24"/>
          <w:szCs w:val="24"/>
        </w:rPr>
        <w:t>акупка признается несостоявшейся в следующих случаях:</w:t>
      </w:r>
    </w:p>
    <w:p w14:paraId="4AB075ED" w14:textId="77777777" w:rsidR="00404556" w:rsidRPr="00784329" w:rsidRDefault="00404556" w:rsidP="00B11A67">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 если не подано ни одной заявки на участие к такой закупке;</w:t>
      </w:r>
    </w:p>
    <w:p w14:paraId="6EA8DBA3" w14:textId="77777777" w:rsidR="00404556" w:rsidRPr="00784329" w:rsidRDefault="00404556" w:rsidP="00F4735C">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 если по результатам рассмотрения заявок на участие в такой закупке </w:t>
      </w:r>
      <w:r w:rsidR="00562068" w:rsidRPr="00784329">
        <w:rPr>
          <w:rFonts w:ascii="Times New Roman" w:hAnsi="Times New Roman" w:cs="Times New Roman"/>
          <w:sz w:val="24"/>
          <w:szCs w:val="24"/>
        </w:rPr>
        <w:t xml:space="preserve">закупочной </w:t>
      </w:r>
      <w:r w:rsidRPr="00784329">
        <w:rPr>
          <w:rFonts w:ascii="Times New Roman" w:hAnsi="Times New Roman" w:cs="Times New Roman"/>
          <w:sz w:val="24"/>
          <w:szCs w:val="24"/>
        </w:rPr>
        <w:t>комиссией ни одна заявка не признана соответствующей требованиям, указанным в извещении и(или) документации о закупке</w:t>
      </w:r>
      <w:r w:rsidR="00562068" w:rsidRPr="00784329">
        <w:rPr>
          <w:rFonts w:ascii="Times New Roman" w:hAnsi="Times New Roman" w:cs="Times New Roman"/>
          <w:sz w:val="24"/>
          <w:szCs w:val="24"/>
        </w:rPr>
        <w:t>;</w:t>
      </w:r>
    </w:p>
    <w:p w14:paraId="5EFEF48C" w14:textId="7C77AA47" w:rsidR="00B11A67" w:rsidRPr="00784329" w:rsidRDefault="00B11A67" w:rsidP="00B11A67">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803C0A" w:rsidRPr="00784329">
        <w:rPr>
          <w:rFonts w:ascii="Times New Roman" w:hAnsi="Times New Roman" w:cs="Times New Roman"/>
          <w:sz w:val="24"/>
          <w:szCs w:val="24"/>
        </w:rPr>
        <w:t>если подана</w:t>
      </w:r>
      <w:r w:rsidRPr="00784329">
        <w:rPr>
          <w:rFonts w:ascii="Times New Roman" w:hAnsi="Times New Roman" w:cs="Times New Roman"/>
          <w:sz w:val="24"/>
          <w:szCs w:val="24"/>
        </w:rPr>
        <w:t xml:space="preserve"> только одна заявка на участие в такой закупке, которая признана соответствующей требованиям, указанным в извещении и(или) документации о закупке;</w:t>
      </w:r>
    </w:p>
    <w:p w14:paraId="75F89445" w14:textId="77777777" w:rsidR="00B11A67" w:rsidRPr="00784329" w:rsidRDefault="00B11A67" w:rsidP="00B11A67">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 если по результатам рассмотрения заявок на участие в такой закупке комиссией признана только одна заявка соответствующей требованиям, указанным в извещении и(или) документации о закупке;</w:t>
      </w:r>
    </w:p>
    <w:p w14:paraId="5C5D0D1B" w14:textId="77777777" w:rsidR="00B11A67" w:rsidRPr="00784329" w:rsidRDefault="00404556" w:rsidP="00B11A67">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 если участник закупки, с которым заключается договор, уклонился от заключения договора</w:t>
      </w:r>
      <w:r w:rsidR="00F4735C" w:rsidRPr="00784329">
        <w:rPr>
          <w:rFonts w:ascii="Times New Roman" w:hAnsi="Times New Roman" w:cs="Times New Roman"/>
          <w:sz w:val="24"/>
          <w:szCs w:val="24"/>
        </w:rPr>
        <w:t>.</w:t>
      </w:r>
    </w:p>
    <w:p w14:paraId="78CCB054" w14:textId="77777777" w:rsidR="00BD7BB8" w:rsidRPr="00784329" w:rsidRDefault="00BD7BB8" w:rsidP="00A51DD1">
      <w:pPr>
        <w:spacing w:before="240" w:after="240"/>
        <w:jc w:val="center"/>
        <w:outlineLvl w:val="0"/>
        <w:rPr>
          <w:rFonts w:ascii="Times New Roman" w:hAnsi="Times New Roman" w:cs="Times New Roman"/>
          <w:b/>
          <w:sz w:val="24"/>
          <w:szCs w:val="24"/>
        </w:rPr>
      </w:pPr>
      <w:bookmarkStart w:id="17" w:name="P174"/>
      <w:bookmarkStart w:id="18" w:name="_Toc181870915"/>
      <w:bookmarkEnd w:id="17"/>
      <w:r w:rsidRPr="00784329">
        <w:rPr>
          <w:rFonts w:ascii="Times New Roman" w:hAnsi="Times New Roman" w:cs="Times New Roman"/>
          <w:b/>
          <w:sz w:val="24"/>
          <w:szCs w:val="24"/>
        </w:rPr>
        <w:t xml:space="preserve">Глава </w:t>
      </w:r>
      <w:r w:rsidR="00D01293" w:rsidRPr="00784329">
        <w:rPr>
          <w:rFonts w:ascii="Times New Roman" w:hAnsi="Times New Roman" w:cs="Times New Roman"/>
          <w:b/>
          <w:sz w:val="24"/>
          <w:szCs w:val="24"/>
        </w:rPr>
        <w:t>7</w:t>
      </w:r>
      <w:r w:rsidRPr="00784329">
        <w:rPr>
          <w:rFonts w:ascii="Times New Roman" w:hAnsi="Times New Roman" w:cs="Times New Roman"/>
          <w:b/>
          <w:sz w:val="24"/>
          <w:szCs w:val="24"/>
        </w:rPr>
        <w:t>.</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ОСОБЕННОСТИ ОСУЩЕСТВЛЕНИЯ ЗАКУПОК В ЭЛЕКТРОННОЙ</w:t>
      </w:r>
      <w:r w:rsidR="00375F91"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ФОРМЕ</w:t>
      </w:r>
      <w:bookmarkEnd w:id="18"/>
    </w:p>
    <w:p w14:paraId="5F957974" w14:textId="77777777" w:rsidR="00BD7BB8" w:rsidRPr="00784329" w:rsidRDefault="0006407F"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BD7BB8" w:rsidRPr="00784329">
        <w:rPr>
          <w:rFonts w:ascii="Times New Roman" w:hAnsi="Times New Roman" w:cs="Times New Roman"/>
          <w:sz w:val="24"/>
          <w:szCs w:val="24"/>
        </w:rPr>
        <w:t xml:space="preserve">.1. </w:t>
      </w:r>
      <w:r w:rsidR="004D538C" w:rsidRPr="00784329">
        <w:rPr>
          <w:rFonts w:ascii="Times New Roman" w:hAnsi="Times New Roman" w:cs="Times New Roman"/>
          <w:sz w:val="24"/>
          <w:szCs w:val="24"/>
        </w:rPr>
        <w:t>Закупка</w:t>
      </w:r>
      <w:r w:rsidR="00BD7BB8" w:rsidRPr="00784329">
        <w:rPr>
          <w:rFonts w:ascii="Times New Roman" w:hAnsi="Times New Roman" w:cs="Times New Roman"/>
          <w:sz w:val="24"/>
          <w:szCs w:val="24"/>
        </w:rPr>
        <w:t xml:space="preserve"> в электронной форме проводится с использованием программно-аппаратных средств ЭП, а в случае осуществления закупки, </w:t>
      </w:r>
      <w:r w:rsidR="002354B2" w:rsidRPr="00784329">
        <w:rPr>
          <w:rFonts w:ascii="Times New Roman" w:hAnsi="Times New Roman" w:cs="Times New Roman"/>
          <w:sz w:val="24"/>
          <w:szCs w:val="24"/>
        </w:rPr>
        <w:t xml:space="preserve">участниками которой являются только </w:t>
      </w:r>
      <w:r w:rsidR="00493EB2" w:rsidRPr="00784329">
        <w:rPr>
          <w:rFonts w:ascii="Times New Roman" w:hAnsi="Times New Roman" w:cs="Times New Roman"/>
          <w:sz w:val="24"/>
          <w:szCs w:val="24"/>
        </w:rPr>
        <w:t xml:space="preserve">субъекты </w:t>
      </w:r>
      <w:r w:rsidR="00870BF1" w:rsidRPr="00784329">
        <w:rPr>
          <w:rFonts w:ascii="Times New Roman" w:eastAsia="Calibri" w:hAnsi="Times New Roman" w:cs="Times New Roman"/>
          <w:sz w:val="24"/>
          <w:szCs w:val="24"/>
        </w:rPr>
        <w:t>МСП</w:t>
      </w:r>
      <w:r w:rsidR="00BD7BB8" w:rsidRPr="00784329">
        <w:rPr>
          <w:rFonts w:ascii="Times New Roman" w:hAnsi="Times New Roman" w:cs="Times New Roman"/>
          <w:sz w:val="24"/>
          <w:szCs w:val="24"/>
        </w:rPr>
        <w:t xml:space="preserve">, - на ЭП, определенных Правительством Российской Федерации, функционирующих в соответствии с едиными требованиями, предусмотренными Федеральным </w:t>
      </w:r>
      <w:hyperlink r:id="rId35" w:history="1">
        <w:r w:rsidR="00BD7BB8" w:rsidRPr="00784329">
          <w:rPr>
            <w:rFonts w:ascii="Times New Roman" w:hAnsi="Times New Roman" w:cs="Times New Roman"/>
            <w:sz w:val="24"/>
            <w:szCs w:val="24"/>
          </w:rPr>
          <w:t>законом</w:t>
        </w:r>
      </w:hyperlink>
      <w:r w:rsidR="002354B2" w:rsidRPr="00784329">
        <w:rPr>
          <w:rFonts w:ascii="Times New Roman" w:hAnsi="Times New Roman" w:cs="Times New Roman"/>
          <w:sz w:val="24"/>
          <w:szCs w:val="24"/>
        </w:rPr>
        <w:t>№</w:t>
      </w:r>
      <w:r w:rsidR="00FC726B" w:rsidRPr="00784329">
        <w:rPr>
          <w:rFonts w:ascii="Times New Roman" w:hAnsi="Times New Roman" w:cs="Times New Roman"/>
          <w:sz w:val="24"/>
          <w:szCs w:val="24"/>
        </w:rPr>
        <w:t> </w:t>
      </w:r>
      <w:r w:rsidR="00BD7BB8" w:rsidRPr="00784329">
        <w:rPr>
          <w:rFonts w:ascii="Times New Roman" w:hAnsi="Times New Roman" w:cs="Times New Roman"/>
          <w:sz w:val="24"/>
          <w:szCs w:val="24"/>
        </w:rPr>
        <w:t>44-ФЗ, после даты начала функционирования таких ЭП.</w:t>
      </w:r>
    </w:p>
    <w:p w14:paraId="0461498F" w14:textId="77777777" w:rsidR="00BD7BB8" w:rsidRPr="00784329" w:rsidRDefault="006F6926" w:rsidP="00A51DD1">
      <w:pPr>
        <w:pStyle w:val="ConsPlusNormal"/>
        <w:spacing w:before="220"/>
        <w:ind w:firstLine="540"/>
        <w:jc w:val="both"/>
        <w:rPr>
          <w:rFonts w:ascii="Times New Roman" w:hAnsi="Times New Roman" w:cs="Times New Roman"/>
          <w:sz w:val="24"/>
          <w:szCs w:val="24"/>
        </w:rPr>
      </w:pPr>
      <w:bookmarkStart w:id="19" w:name="P178"/>
      <w:bookmarkEnd w:id="19"/>
      <w:r w:rsidRPr="00784329">
        <w:rPr>
          <w:rFonts w:ascii="Times New Roman" w:hAnsi="Times New Roman" w:cs="Times New Roman"/>
          <w:sz w:val="24"/>
          <w:szCs w:val="24"/>
        </w:rPr>
        <w:t>7</w:t>
      </w:r>
      <w:r w:rsidR="00BD7BB8" w:rsidRPr="00784329">
        <w:rPr>
          <w:rFonts w:ascii="Times New Roman" w:hAnsi="Times New Roman" w:cs="Times New Roman"/>
          <w:sz w:val="24"/>
          <w:szCs w:val="24"/>
        </w:rPr>
        <w:t>.2. Осуществление закупки в электронной форме является обязательным, если Заказчиком закупаются</w:t>
      </w:r>
      <w:r w:rsidR="00AD0B8C" w:rsidRPr="00784329">
        <w:rPr>
          <w:rFonts w:ascii="Times New Roman" w:hAnsi="Times New Roman" w:cs="Times New Roman"/>
          <w:sz w:val="24"/>
          <w:szCs w:val="24"/>
        </w:rPr>
        <w:t xml:space="preserve"> </w:t>
      </w:r>
      <w:r w:rsidR="00AC6C3D"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включенные в </w:t>
      </w:r>
      <w:hyperlink r:id="rId36" w:history="1">
        <w:r w:rsidR="00BD7BB8" w:rsidRPr="00784329">
          <w:rPr>
            <w:rFonts w:ascii="Times New Roman" w:hAnsi="Times New Roman" w:cs="Times New Roman"/>
            <w:sz w:val="24"/>
            <w:szCs w:val="24"/>
          </w:rPr>
          <w:t>перечень</w:t>
        </w:r>
      </w:hyperlink>
      <w:r w:rsidR="00AD0B8C" w:rsidRPr="00784329">
        <w:rPr>
          <w:rFonts w:ascii="Times New Roman" w:hAnsi="Times New Roman" w:cs="Times New Roman"/>
          <w:sz w:val="24"/>
          <w:szCs w:val="24"/>
        </w:rPr>
        <w:t xml:space="preserve"> </w:t>
      </w:r>
      <w:r w:rsidR="00AC6C3D"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закупка которых осуществляется в электронной форме, утвержденный постановлением Правительства Российской Федерации от 21 июня 2012 года </w:t>
      </w:r>
      <w:r w:rsidR="003008B1"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616 </w:t>
      </w:r>
      <w:r w:rsidR="003008B1"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Об утверждении перечня </w:t>
      </w:r>
      <w:r w:rsidR="003008B1"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закупка которых осуществляется в электронной форме</w:t>
      </w:r>
      <w:r w:rsidR="003008B1" w:rsidRPr="00784329">
        <w:rPr>
          <w:rFonts w:ascii="Times New Roman" w:hAnsi="Times New Roman" w:cs="Times New Roman"/>
          <w:sz w:val="24"/>
          <w:szCs w:val="24"/>
        </w:rPr>
        <w:t>»</w:t>
      </w:r>
      <w:r w:rsidR="00A72F16" w:rsidRPr="00784329">
        <w:rPr>
          <w:rFonts w:ascii="Times New Roman" w:hAnsi="Times New Roman" w:cs="Times New Roman"/>
          <w:sz w:val="24"/>
          <w:szCs w:val="24"/>
        </w:rPr>
        <w:t>.</w:t>
      </w:r>
    </w:p>
    <w:p w14:paraId="234FB470" w14:textId="77777777" w:rsidR="00BD7BB8" w:rsidRPr="00784329" w:rsidRDefault="006F6926"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BD7BB8" w:rsidRPr="00784329">
        <w:rPr>
          <w:rFonts w:ascii="Times New Roman" w:hAnsi="Times New Roman" w:cs="Times New Roman"/>
          <w:sz w:val="24"/>
          <w:szCs w:val="24"/>
        </w:rPr>
        <w:t xml:space="preserve">.3. При осуществлении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w:t>
      </w:r>
      <w:r w:rsidR="00ED1B0E" w:rsidRPr="00784329">
        <w:rPr>
          <w:rFonts w:ascii="Times New Roman" w:hAnsi="Times New Roman" w:cs="Times New Roman"/>
          <w:sz w:val="24"/>
          <w:szCs w:val="24"/>
        </w:rPr>
        <w:t xml:space="preserve">закупочной </w:t>
      </w:r>
      <w:r w:rsidR="00BD7BB8" w:rsidRPr="00784329">
        <w:rPr>
          <w:rFonts w:ascii="Times New Roman" w:hAnsi="Times New Roman" w:cs="Times New Roman"/>
          <w:sz w:val="24"/>
          <w:szCs w:val="24"/>
        </w:rPr>
        <w:t xml:space="preserve">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w:t>
      </w:r>
      <w:hyperlink r:id="rId37" w:history="1">
        <w:r w:rsidR="00BD7BB8" w:rsidRPr="00784329">
          <w:rPr>
            <w:rFonts w:ascii="Times New Roman" w:hAnsi="Times New Roman" w:cs="Times New Roman"/>
            <w:sz w:val="24"/>
            <w:szCs w:val="24"/>
          </w:rPr>
          <w:t>законом</w:t>
        </w:r>
      </w:hyperlink>
      <w:r w:rsidR="00144F3C" w:rsidRPr="00784329">
        <w:rPr>
          <w:rFonts w:ascii="Times New Roman" w:hAnsi="Times New Roman" w:cs="Times New Roman"/>
          <w:sz w:val="24"/>
          <w:szCs w:val="24"/>
        </w:rPr>
        <w:t>№</w:t>
      </w:r>
      <w:r w:rsidR="00FC726B" w:rsidRPr="00784329">
        <w:rPr>
          <w:rFonts w:ascii="Times New Roman" w:hAnsi="Times New Roman" w:cs="Times New Roman"/>
          <w:sz w:val="24"/>
          <w:szCs w:val="24"/>
        </w:rPr>
        <w:t> </w:t>
      </w:r>
      <w:r w:rsidR="00BD7BB8" w:rsidRPr="00784329">
        <w:rPr>
          <w:rFonts w:ascii="Times New Roman" w:hAnsi="Times New Roman" w:cs="Times New Roman"/>
          <w:sz w:val="24"/>
          <w:szCs w:val="24"/>
        </w:rPr>
        <w:t xml:space="preserve">223-ФЗ, обеспечиваются оператором </w:t>
      </w:r>
      <w:r w:rsidR="00D96400" w:rsidRPr="00784329">
        <w:rPr>
          <w:rFonts w:ascii="Times New Roman" w:hAnsi="Times New Roman" w:cs="Times New Roman"/>
          <w:sz w:val="24"/>
          <w:szCs w:val="24"/>
        </w:rPr>
        <w:t xml:space="preserve">ЭП </w:t>
      </w:r>
      <w:r w:rsidR="00BD7BB8" w:rsidRPr="00784329">
        <w:rPr>
          <w:rFonts w:ascii="Times New Roman" w:hAnsi="Times New Roman" w:cs="Times New Roman"/>
          <w:sz w:val="24"/>
          <w:szCs w:val="24"/>
        </w:rPr>
        <w:t>на ЭП.</w:t>
      </w:r>
    </w:p>
    <w:p w14:paraId="43C9FD16" w14:textId="77777777" w:rsidR="00AE0A07" w:rsidRPr="00784329" w:rsidRDefault="00BA7901" w:rsidP="00AE0A07">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7.4. </w:t>
      </w:r>
      <w:r w:rsidR="00AE0A07" w:rsidRPr="00784329">
        <w:rPr>
          <w:rFonts w:ascii="Times New Roman" w:hAnsi="Times New Roman" w:cs="Times New Roman"/>
          <w:sz w:val="24"/>
          <w:szCs w:val="24"/>
        </w:rPr>
        <w:t>Оператором электронной площадки обеспечивается конфиденциальность информации:</w:t>
      </w:r>
    </w:p>
    <w:p w14:paraId="36FF0B03" w14:textId="77777777" w:rsidR="00AE0A07" w:rsidRPr="00784329" w:rsidRDefault="00AE0A07" w:rsidP="00AE0A07">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715639A5" w14:textId="77777777" w:rsidR="00AE0A07" w:rsidRPr="00784329" w:rsidRDefault="00AE0A07" w:rsidP="00AE0A07">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13EE5AB1" w14:textId="77777777" w:rsidR="00BD7BB8" w:rsidRPr="00784329" w:rsidRDefault="006F6926" w:rsidP="00AE0A07">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7</w:t>
      </w:r>
      <w:r w:rsidR="00017795" w:rsidRPr="00784329">
        <w:rPr>
          <w:rFonts w:ascii="Times New Roman" w:hAnsi="Times New Roman" w:cs="Times New Roman"/>
          <w:sz w:val="24"/>
          <w:szCs w:val="24"/>
        </w:rPr>
        <w:t>.5</w:t>
      </w:r>
      <w:r w:rsidR="00BD7BB8" w:rsidRPr="00784329">
        <w:rPr>
          <w:rFonts w:ascii="Times New Roman" w:hAnsi="Times New Roman" w:cs="Times New Roman"/>
          <w:sz w:val="24"/>
          <w:szCs w:val="24"/>
        </w:rPr>
        <w:t>. Особенности документооборота при проведении электронных закупок:</w:t>
      </w:r>
    </w:p>
    <w:p w14:paraId="3A19F39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w:t>
      </w:r>
      <w:r w:rsidR="00F20AF2" w:rsidRPr="00784329">
        <w:rPr>
          <w:rFonts w:ascii="Times New Roman" w:hAnsi="Times New Roman" w:cs="Times New Roman"/>
          <w:sz w:val="24"/>
          <w:szCs w:val="24"/>
        </w:rPr>
        <w:t>обмен информацией, связанной с получением аккредитации на ЭП и осуществлением закупки в электронной форме между участником закупки в электронной форме, Заказчиком, оператором ЭП осуществляется на ЭП в форме электронных документов;</w:t>
      </w:r>
    </w:p>
    <w:p w14:paraId="10A1F58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электронные документы участник</w:t>
      </w:r>
      <w:r w:rsidR="008A5AC2" w:rsidRPr="00784329">
        <w:rPr>
          <w:rFonts w:ascii="Times New Roman" w:hAnsi="Times New Roman" w:cs="Times New Roman"/>
          <w:sz w:val="24"/>
          <w:szCs w:val="24"/>
        </w:rPr>
        <w:t>а</w:t>
      </w:r>
      <w:r w:rsidRPr="00784329">
        <w:rPr>
          <w:rFonts w:ascii="Times New Roman" w:hAnsi="Times New Roman" w:cs="Times New Roman"/>
          <w:sz w:val="24"/>
          <w:szCs w:val="24"/>
        </w:rPr>
        <w:t xml:space="preserve"> закупки в электронной форме, Заказчик</w:t>
      </w:r>
      <w:r w:rsidR="008A5AC2" w:rsidRPr="00784329">
        <w:rPr>
          <w:rFonts w:ascii="Times New Roman" w:hAnsi="Times New Roman" w:cs="Times New Roman"/>
          <w:sz w:val="24"/>
          <w:szCs w:val="24"/>
        </w:rPr>
        <w:t>а</w:t>
      </w:r>
      <w:r w:rsidRPr="00784329">
        <w:rPr>
          <w:rFonts w:ascii="Times New Roman" w:hAnsi="Times New Roman" w:cs="Times New Roman"/>
          <w:sz w:val="24"/>
          <w:szCs w:val="24"/>
        </w:rPr>
        <w:t xml:space="preserve">, </w:t>
      </w:r>
      <w:r w:rsidR="008A5AC2" w:rsidRPr="00784329">
        <w:rPr>
          <w:rFonts w:ascii="Times New Roman" w:hAnsi="Times New Roman" w:cs="Times New Roman"/>
          <w:sz w:val="24"/>
          <w:szCs w:val="24"/>
        </w:rPr>
        <w:t xml:space="preserve">оператора ЭП </w:t>
      </w:r>
      <w:r w:rsidRPr="00784329">
        <w:rPr>
          <w:rFonts w:ascii="Times New Roman" w:hAnsi="Times New Roman" w:cs="Times New Roman"/>
          <w:sz w:val="24"/>
          <w:szCs w:val="24"/>
        </w:rPr>
        <w:t xml:space="preserve">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w:t>
      </w:r>
      <w:r w:rsidR="00093C6F" w:rsidRPr="00784329">
        <w:rPr>
          <w:rFonts w:ascii="Times New Roman" w:hAnsi="Times New Roman" w:cs="Times New Roman"/>
          <w:sz w:val="24"/>
          <w:szCs w:val="24"/>
        </w:rPr>
        <w:t xml:space="preserve">оператора ЭП, </w:t>
      </w:r>
      <w:r w:rsidRPr="00784329">
        <w:rPr>
          <w:rFonts w:ascii="Times New Roman" w:hAnsi="Times New Roman" w:cs="Times New Roman"/>
          <w:sz w:val="24"/>
          <w:szCs w:val="24"/>
        </w:rPr>
        <w:t xml:space="preserve">отвечающей требованиями Федерального </w:t>
      </w:r>
      <w:hyperlink r:id="rId38" w:history="1">
        <w:r w:rsidRPr="00784329">
          <w:rPr>
            <w:rFonts w:ascii="Times New Roman" w:hAnsi="Times New Roman" w:cs="Times New Roman"/>
            <w:sz w:val="24"/>
            <w:szCs w:val="24"/>
          </w:rPr>
          <w:t>закона</w:t>
        </w:r>
      </w:hyperlink>
      <w:r w:rsidRPr="00784329">
        <w:rPr>
          <w:rFonts w:ascii="Times New Roman" w:hAnsi="Times New Roman" w:cs="Times New Roman"/>
          <w:sz w:val="24"/>
          <w:szCs w:val="24"/>
        </w:rPr>
        <w:t xml:space="preserve"> от 6 апреля 2011 года </w:t>
      </w:r>
      <w:r w:rsidR="00FC726B" w:rsidRPr="00784329">
        <w:rPr>
          <w:rFonts w:ascii="Times New Roman" w:hAnsi="Times New Roman" w:cs="Times New Roman"/>
          <w:sz w:val="24"/>
          <w:szCs w:val="24"/>
        </w:rPr>
        <w:t>№ 63-ФЗ</w:t>
      </w:r>
      <w:r w:rsidR="00244391" w:rsidRPr="00784329">
        <w:rPr>
          <w:rFonts w:ascii="Times New Roman" w:hAnsi="Times New Roman" w:cs="Times New Roman"/>
          <w:sz w:val="24"/>
          <w:szCs w:val="24"/>
        </w:rPr>
        <w:t xml:space="preserve"> </w:t>
      </w:r>
      <w:r w:rsidR="008A5AC2" w:rsidRPr="00784329">
        <w:rPr>
          <w:rFonts w:ascii="Times New Roman" w:hAnsi="Times New Roman" w:cs="Times New Roman"/>
          <w:sz w:val="24"/>
          <w:szCs w:val="24"/>
        </w:rPr>
        <w:t>«</w:t>
      </w:r>
      <w:r w:rsidRPr="00784329">
        <w:rPr>
          <w:rFonts w:ascii="Times New Roman" w:hAnsi="Times New Roman" w:cs="Times New Roman"/>
          <w:sz w:val="24"/>
          <w:szCs w:val="24"/>
        </w:rPr>
        <w:t>Об электронной подписи</w:t>
      </w:r>
      <w:r w:rsidR="008A5AC2" w:rsidRPr="00784329">
        <w:rPr>
          <w:rFonts w:ascii="Times New Roman" w:hAnsi="Times New Roman" w:cs="Times New Roman"/>
          <w:sz w:val="24"/>
          <w:szCs w:val="24"/>
        </w:rPr>
        <w:t>»</w:t>
      </w:r>
      <w:r w:rsidR="00E919FD" w:rsidRPr="00784329">
        <w:rPr>
          <w:rFonts w:ascii="Times New Roman" w:hAnsi="Times New Roman" w:cs="Times New Roman"/>
          <w:sz w:val="24"/>
          <w:szCs w:val="24"/>
        </w:rPr>
        <w:t xml:space="preserve"> (далее - электронная подпись).</w:t>
      </w:r>
    </w:p>
    <w:p w14:paraId="30549BC0" w14:textId="77777777" w:rsidR="00235AF0" w:rsidRPr="00784329" w:rsidRDefault="00235AF0"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017795" w:rsidRPr="00784329">
        <w:rPr>
          <w:rFonts w:ascii="Times New Roman" w:hAnsi="Times New Roman" w:cs="Times New Roman"/>
          <w:sz w:val="24"/>
          <w:szCs w:val="24"/>
        </w:rPr>
        <w:t>6</w:t>
      </w:r>
      <w:r w:rsidRPr="00784329">
        <w:rPr>
          <w:rFonts w:ascii="Times New Roman" w:hAnsi="Times New Roman" w:cs="Times New Roman"/>
          <w:sz w:val="24"/>
          <w:szCs w:val="24"/>
        </w:rPr>
        <w:t xml:space="preserve">. </w:t>
      </w:r>
      <w:r w:rsidR="00F20AF2" w:rsidRPr="00784329">
        <w:rPr>
          <w:rFonts w:ascii="Times New Roman" w:hAnsi="Times New Roman" w:cs="Times New Roman"/>
          <w:sz w:val="24"/>
          <w:szCs w:val="24"/>
        </w:rPr>
        <w:t>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8E7E393" w14:textId="77777777" w:rsidR="00235AF0" w:rsidRPr="00784329" w:rsidRDefault="00235AF0"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7D1814" w:rsidRPr="00784329">
        <w:rPr>
          <w:rFonts w:ascii="Times New Roman" w:hAnsi="Times New Roman" w:cs="Times New Roman"/>
          <w:sz w:val="24"/>
          <w:szCs w:val="24"/>
        </w:rPr>
        <w:t>7</w:t>
      </w:r>
      <w:r w:rsidRPr="00784329">
        <w:rPr>
          <w:rFonts w:ascii="Times New Roman" w:hAnsi="Times New Roman" w:cs="Times New Roman"/>
          <w:sz w:val="24"/>
          <w:szCs w:val="24"/>
        </w:rPr>
        <w:t>. 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33125B8A" w14:textId="77777777" w:rsidR="00B31D95" w:rsidRPr="00784329" w:rsidRDefault="00B31D95"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7.8. При необходимости в ходе рассмотрения заявок на участие в закупке, Комиссия вправе потребовать от участников закупки разъяснения сведений, содержащихся в заявках на участие в закупке.</w:t>
      </w:r>
    </w:p>
    <w:p w14:paraId="624E8E81" w14:textId="77777777" w:rsidR="00BD7BB8" w:rsidRPr="00784329" w:rsidRDefault="006F6926"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BD7BB8" w:rsidRPr="00784329">
        <w:rPr>
          <w:rFonts w:ascii="Times New Roman" w:hAnsi="Times New Roman" w:cs="Times New Roman"/>
          <w:sz w:val="24"/>
          <w:szCs w:val="24"/>
        </w:rPr>
        <w:t>.</w:t>
      </w:r>
      <w:r w:rsidR="00B31D95" w:rsidRPr="00784329">
        <w:rPr>
          <w:rFonts w:ascii="Times New Roman" w:hAnsi="Times New Roman" w:cs="Times New Roman"/>
          <w:sz w:val="24"/>
          <w:szCs w:val="24"/>
        </w:rPr>
        <w:t>9</w:t>
      </w:r>
      <w:r w:rsidR="00BD7BB8" w:rsidRPr="00784329">
        <w:rPr>
          <w:rFonts w:ascii="Times New Roman" w:hAnsi="Times New Roman" w:cs="Times New Roman"/>
          <w:sz w:val="24"/>
          <w:szCs w:val="24"/>
        </w:rPr>
        <w:t xml:space="preserve">. </w:t>
      </w:r>
      <w:r w:rsidR="00F20AF2" w:rsidRPr="00784329">
        <w:rPr>
          <w:rFonts w:ascii="Times New Roman" w:hAnsi="Times New Roman" w:cs="Times New Roman"/>
          <w:sz w:val="24"/>
          <w:szCs w:val="24"/>
        </w:rPr>
        <w:t xml:space="preserve">Порядок взаимодействия Заказчика с оператором ЭП при осуществлении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w:t>
      </w:r>
      <w:hyperlink r:id="rId39" w:history="1">
        <w:r w:rsidR="00F20AF2" w:rsidRPr="00784329">
          <w:rPr>
            <w:rFonts w:ascii="Times New Roman" w:hAnsi="Times New Roman" w:cs="Times New Roman"/>
            <w:sz w:val="24"/>
            <w:szCs w:val="24"/>
          </w:rPr>
          <w:t>закона</w:t>
        </w:r>
      </w:hyperlink>
      <w:r w:rsidR="00F20AF2" w:rsidRPr="00784329">
        <w:rPr>
          <w:rFonts w:ascii="Times New Roman" w:hAnsi="Times New Roman" w:cs="Times New Roman"/>
          <w:sz w:val="24"/>
          <w:szCs w:val="24"/>
        </w:rPr>
        <w:t xml:space="preserve"> № 223-ФЗ.</w:t>
      </w:r>
    </w:p>
    <w:p w14:paraId="7ABDCEBD" w14:textId="77777777" w:rsidR="007A069B" w:rsidRPr="00784329" w:rsidRDefault="00B31D95" w:rsidP="00D633C8">
      <w:pPr>
        <w:pStyle w:val="24"/>
        <w:shd w:val="clear" w:color="auto" w:fill="auto"/>
        <w:tabs>
          <w:tab w:val="left" w:pos="705"/>
        </w:tabs>
        <w:spacing w:before="240" w:line="276" w:lineRule="auto"/>
        <w:ind w:firstLine="567"/>
        <w:jc w:val="both"/>
        <w:rPr>
          <w:sz w:val="24"/>
          <w:szCs w:val="24"/>
        </w:rPr>
      </w:pPr>
      <w:r w:rsidRPr="00784329">
        <w:rPr>
          <w:sz w:val="24"/>
          <w:szCs w:val="24"/>
        </w:rPr>
        <w:t>7.10</w:t>
      </w:r>
      <w:r w:rsidR="007A069B" w:rsidRPr="00784329">
        <w:rPr>
          <w:sz w:val="24"/>
          <w:szCs w:val="24"/>
        </w:rPr>
        <w:t>.  Закупочная комиссия отклоняет заявку на участие в закупке, если:</w:t>
      </w:r>
    </w:p>
    <w:p w14:paraId="5EB12DBB" w14:textId="77777777" w:rsidR="007A069B" w:rsidRPr="00784329" w:rsidRDefault="007A069B" w:rsidP="00D633C8">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1) участник закупки, подавший ее, не соответствует требованиям к участнику закупки, указанным в извещении и (или) документации;</w:t>
      </w:r>
    </w:p>
    <w:p w14:paraId="4E344F8D" w14:textId="77777777" w:rsidR="007A069B" w:rsidRPr="00784329" w:rsidRDefault="007A069B" w:rsidP="00D633C8">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2) заявка признана не соответствующей форме и требованиям, установленным в извещении и (или) документации;</w:t>
      </w:r>
    </w:p>
    <w:p w14:paraId="47DCAE49" w14:textId="77777777" w:rsidR="007A069B" w:rsidRPr="00784329" w:rsidRDefault="007A069B" w:rsidP="00D633C8">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w:t>
      </w:r>
      <w:r w:rsidRPr="00784329">
        <w:rPr>
          <w:rFonts w:ascii="Times New Roman" w:hAnsi="Times New Roman" w:cs="Times New Roman"/>
          <w:sz w:val="24"/>
          <w:szCs w:val="24"/>
        </w:rPr>
        <w:lastRenderedPageBreak/>
        <w:t>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78170D18" w14:textId="796F313B" w:rsidR="007A069B" w:rsidRPr="00784329" w:rsidRDefault="007A069B" w:rsidP="00D633C8">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4) </w:t>
      </w:r>
      <w:r w:rsidR="00774C6D" w:rsidRPr="00784329">
        <w:rPr>
          <w:rFonts w:ascii="Times New Roman" w:hAnsi="Times New Roman" w:cs="Times New Roman"/>
          <w:sz w:val="24"/>
          <w:szCs w:val="24"/>
        </w:rPr>
        <w:t>ценовое предложения участника закупки, выше установленной Заказчиком НМЦД без учета налога на добавленную стоимость»</w:t>
      </w:r>
      <w:r w:rsidRPr="00784329">
        <w:rPr>
          <w:rFonts w:ascii="Times New Roman" w:hAnsi="Times New Roman" w:cs="Times New Roman"/>
          <w:sz w:val="24"/>
          <w:szCs w:val="24"/>
        </w:rPr>
        <w:t>;</w:t>
      </w:r>
    </w:p>
    <w:p w14:paraId="275E451C" w14:textId="77777777" w:rsidR="007A069B" w:rsidRPr="00784329" w:rsidRDefault="007A069B" w:rsidP="00D633C8">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5) участник закупки подал 2 и  более заявки на участие в одной закупке (лоте);</w:t>
      </w:r>
    </w:p>
    <w:p w14:paraId="065159BE" w14:textId="77777777" w:rsidR="009F4698" w:rsidRPr="00784329" w:rsidRDefault="007A069B" w:rsidP="00966639">
      <w:pPr>
        <w:pStyle w:val="ConsPlusNormal"/>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6) непредставление участником закупки письменного обоснования возможности исполнения договора в соответствии с требованиями </w:t>
      </w:r>
      <w:r w:rsidR="00B31D95" w:rsidRPr="00784329">
        <w:rPr>
          <w:rFonts w:ascii="Times New Roman" w:hAnsi="Times New Roman" w:cs="Times New Roman"/>
          <w:sz w:val="24"/>
          <w:szCs w:val="24"/>
        </w:rPr>
        <w:t>п. 7.8.</w:t>
      </w:r>
      <w:r w:rsidRPr="00784329">
        <w:rPr>
          <w:rFonts w:ascii="Times New Roman" w:hAnsi="Times New Roman" w:cs="Times New Roman"/>
          <w:sz w:val="24"/>
          <w:szCs w:val="24"/>
        </w:rPr>
        <w:t xml:space="preserve"> настоящего раздел</w:t>
      </w:r>
      <w:r w:rsidR="00966639" w:rsidRPr="00784329">
        <w:rPr>
          <w:rFonts w:ascii="Times New Roman" w:hAnsi="Times New Roman" w:cs="Times New Roman"/>
          <w:sz w:val="24"/>
          <w:szCs w:val="24"/>
        </w:rPr>
        <w:t>а Положения.</w:t>
      </w:r>
    </w:p>
    <w:p w14:paraId="73695FDD" w14:textId="77777777" w:rsidR="005B56BF" w:rsidRPr="00784329" w:rsidRDefault="005B56BF" w:rsidP="008126CF">
      <w:pPr>
        <w:spacing w:before="240" w:after="240"/>
        <w:jc w:val="center"/>
        <w:outlineLvl w:val="0"/>
        <w:rPr>
          <w:rFonts w:ascii="Times New Roman" w:hAnsi="Times New Roman" w:cs="Times New Roman"/>
          <w:b/>
          <w:sz w:val="24"/>
          <w:szCs w:val="24"/>
        </w:rPr>
      </w:pPr>
      <w:bookmarkStart w:id="20" w:name="_Toc181870916"/>
      <w:r w:rsidRPr="00784329">
        <w:rPr>
          <w:rFonts w:ascii="Times New Roman" w:hAnsi="Times New Roman" w:cs="Times New Roman"/>
          <w:b/>
          <w:sz w:val="24"/>
          <w:szCs w:val="24"/>
        </w:rPr>
        <w:t xml:space="preserve">Глава </w:t>
      </w:r>
      <w:r w:rsidR="000F5AEF" w:rsidRPr="00784329">
        <w:rPr>
          <w:rFonts w:ascii="Times New Roman" w:hAnsi="Times New Roman" w:cs="Times New Roman"/>
          <w:b/>
          <w:sz w:val="24"/>
          <w:szCs w:val="24"/>
        </w:rPr>
        <w:t>8</w:t>
      </w:r>
      <w:r w:rsidRPr="00784329">
        <w:rPr>
          <w:rFonts w:ascii="Times New Roman" w:hAnsi="Times New Roman" w:cs="Times New Roman"/>
          <w:b/>
          <w:sz w:val="24"/>
          <w:szCs w:val="24"/>
        </w:rPr>
        <w:t>.</w:t>
      </w:r>
      <w:r w:rsidR="00A51DD1" w:rsidRPr="00784329">
        <w:rPr>
          <w:rFonts w:ascii="Times New Roman" w:hAnsi="Times New Roman" w:cs="Times New Roman"/>
          <w:b/>
          <w:sz w:val="24"/>
          <w:szCs w:val="24"/>
        </w:rPr>
        <w:br/>
      </w:r>
      <w:r w:rsidRPr="00784329">
        <w:rPr>
          <w:rFonts w:ascii="Times New Roman" w:hAnsi="Times New Roman" w:cs="Times New Roman"/>
          <w:b/>
          <w:sz w:val="24"/>
          <w:szCs w:val="24"/>
        </w:rPr>
        <w:t>ПОРЯДОК ПРОВЕДЕНИЯ ЗАКУПОК В НЕЭЛЕКТРОННОЙ ФОРМЕ</w:t>
      </w:r>
      <w:bookmarkEnd w:id="20"/>
    </w:p>
    <w:p w14:paraId="2C8FA28A" w14:textId="77777777" w:rsidR="005252D5" w:rsidRPr="00784329" w:rsidRDefault="005252D5" w:rsidP="008126CF">
      <w:pPr>
        <w:pStyle w:val="2"/>
        <w:spacing w:before="120" w:line="240" w:lineRule="auto"/>
        <w:rPr>
          <w:rFonts w:ascii="Times New Roman" w:hAnsi="Times New Roman"/>
          <w:color w:val="auto"/>
          <w:sz w:val="24"/>
          <w:szCs w:val="24"/>
        </w:rPr>
      </w:pPr>
      <w:bookmarkStart w:id="21" w:name="_Toc181870917"/>
      <w:r w:rsidRPr="00784329">
        <w:rPr>
          <w:rFonts w:ascii="Times New Roman" w:hAnsi="Times New Roman"/>
          <w:color w:val="auto"/>
          <w:sz w:val="24"/>
          <w:szCs w:val="24"/>
        </w:rPr>
        <w:t>8.1. Общие положения</w:t>
      </w:r>
      <w:bookmarkEnd w:id="21"/>
    </w:p>
    <w:p w14:paraId="1D5B4859" w14:textId="77777777" w:rsidR="005B56BF" w:rsidRPr="00784329" w:rsidRDefault="005252D5" w:rsidP="008126CF">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62359C" w:rsidRPr="00784329">
        <w:rPr>
          <w:rFonts w:ascii="Times New Roman" w:hAnsi="Times New Roman" w:cs="Times New Roman"/>
          <w:sz w:val="24"/>
          <w:szCs w:val="24"/>
        </w:rPr>
        <w:t>1.</w:t>
      </w:r>
      <w:r w:rsidR="005B56BF" w:rsidRPr="00784329">
        <w:rPr>
          <w:rFonts w:ascii="Times New Roman" w:hAnsi="Times New Roman" w:cs="Times New Roman"/>
          <w:sz w:val="24"/>
          <w:szCs w:val="24"/>
        </w:rPr>
        <w:t>1. Участник закупки, проводимой в неэлектронной форме, должен соответствовать требованиям, которые предъявляются к участн</w:t>
      </w:r>
      <w:r w:rsidR="001876BD" w:rsidRPr="00784329">
        <w:rPr>
          <w:rFonts w:ascii="Times New Roman" w:hAnsi="Times New Roman" w:cs="Times New Roman"/>
          <w:sz w:val="24"/>
          <w:szCs w:val="24"/>
        </w:rPr>
        <w:t>икам закупки, указанным в главе </w:t>
      </w:r>
      <w:r w:rsidR="00AD2D7F" w:rsidRPr="00784329">
        <w:rPr>
          <w:rFonts w:ascii="Times New Roman" w:hAnsi="Times New Roman" w:cs="Times New Roman"/>
          <w:sz w:val="24"/>
          <w:szCs w:val="24"/>
        </w:rPr>
        <w:t>10</w:t>
      </w:r>
      <w:r w:rsidR="005B56BF" w:rsidRPr="00784329">
        <w:rPr>
          <w:rFonts w:ascii="Times New Roman" w:hAnsi="Times New Roman" w:cs="Times New Roman"/>
          <w:sz w:val="24"/>
          <w:szCs w:val="24"/>
        </w:rPr>
        <w:t xml:space="preserve"> Положения.</w:t>
      </w:r>
    </w:p>
    <w:p w14:paraId="51F34B5C" w14:textId="77777777" w:rsidR="005B56BF" w:rsidRPr="00784329" w:rsidRDefault="005252D5"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62359C" w:rsidRPr="00784329">
        <w:rPr>
          <w:rFonts w:ascii="Times New Roman" w:hAnsi="Times New Roman" w:cs="Times New Roman"/>
          <w:sz w:val="24"/>
          <w:szCs w:val="24"/>
        </w:rPr>
        <w:t>1.</w:t>
      </w:r>
      <w:r w:rsidR="005B56BF" w:rsidRPr="00784329">
        <w:rPr>
          <w:rFonts w:ascii="Times New Roman" w:hAnsi="Times New Roman" w:cs="Times New Roman"/>
          <w:sz w:val="24"/>
          <w:szCs w:val="24"/>
        </w:rPr>
        <w:t>2. Для определения поставщиков (подрядчиков, исполнителей) по результатам закупки, проводимой в неэлектронной форме, Заказчиком создается заку</w:t>
      </w:r>
      <w:r w:rsidR="001876BD" w:rsidRPr="00784329">
        <w:rPr>
          <w:rFonts w:ascii="Times New Roman" w:hAnsi="Times New Roman" w:cs="Times New Roman"/>
          <w:sz w:val="24"/>
          <w:szCs w:val="24"/>
        </w:rPr>
        <w:t>почная комиссия в порядке главы </w:t>
      </w:r>
      <w:r w:rsidR="005B56BF" w:rsidRPr="00784329">
        <w:rPr>
          <w:rFonts w:ascii="Times New Roman" w:hAnsi="Times New Roman" w:cs="Times New Roman"/>
          <w:sz w:val="24"/>
          <w:szCs w:val="24"/>
        </w:rPr>
        <w:t>5 Положения.</w:t>
      </w:r>
    </w:p>
    <w:p w14:paraId="7D9ED7C4" w14:textId="77777777" w:rsidR="005B56BF" w:rsidRPr="00784329" w:rsidRDefault="005E733E"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62359C" w:rsidRPr="00784329">
        <w:rPr>
          <w:rFonts w:ascii="Times New Roman" w:hAnsi="Times New Roman" w:cs="Times New Roman"/>
          <w:sz w:val="24"/>
          <w:szCs w:val="24"/>
        </w:rPr>
        <w:t>1.</w:t>
      </w:r>
      <w:r w:rsidR="005B56BF" w:rsidRPr="00784329">
        <w:rPr>
          <w:rFonts w:ascii="Times New Roman" w:hAnsi="Times New Roman" w:cs="Times New Roman"/>
          <w:sz w:val="24"/>
          <w:szCs w:val="24"/>
        </w:rPr>
        <w:t>3. Извещение о проведении закупки в неэ</w:t>
      </w:r>
      <w:r w:rsidR="001876BD" w:rsidRPr="00784329">
        <w:rPr>
          <w:rFonts w:ascii="Times New Roman" w:hAnsi="Times New Roman" w:cs="Times New Roman"/>
          <w:sz w:val="24"/>
          <w:szCs w:val="24"/>
        </w:rPr>
        <w:t>лектронной форме и</w:t>
      </w:r>
      <w:r w:rsidR="00E93095" w:rsidRPr="00784329">
        <w:rPr>
          <w:rFonts w:ascii="Times New Roman" w:hAnsi="Times New Roman" w:cs="Times New Roman"/>
          <w:sz w:val="24"/>
          <w:szCs w:val="24"/>
        </w:rPr>
        <w:t>(или)</w:t>
      </w:r>
      <w:r w:rsidR="001876BD" w:rsidRPr="00784329">
        <w:rPr>
          <w:rFonts w:ascii="Times New Roman" w:hAnsi="Times New Roman" w:cs="Times New Roman"/>
          <w:sz w:val="24"/>
          <w:szCs w:val="24"/>
        </w:rPr>
        <w:t xml:space="preserve"> документация</w:t>
      </w:r>
      <w:r w:rsidR="001876BD" w:rsidRPr="00784329">
        <w:rPr>
          <w:rFonts w:ascii="Times New Roman" w:hAnsi="Times New Roman" w:cs="Times New Roman"/>
          <w:sz w:val="24"/>
          <w:szCs w:val="24"/>
        </w:rPr>
        <w:br/>
      </w:r>
      <w:r w:rsidR="005B56BF" w:rsidRPr="00784329">
        <w:rPr>
          <w:rFonts w:ascii="Times New Roman" w:hAnsi="Times New Roman" w:cs="Times New Roman"/>
          <w:sz w:val="24"/>
          <w:szCs w:val="24"/>
        </w:rPr>
        <w:t>о закупке, проводимой в неэлектронной форме (далее – извещение и документация) составляются Заказчиком в соответствии с требованиями, указанными в главе</w:t>
      </w:r>
      <w:r w:rsidR="001876BD" w:rsidRPr="00784329">
        <w:rPr>
          <w:rFonts w:ascii="Times New Roman" w:hAnsi="Times New Roman" w:cs="Times New Roman"/>
          <w:sz w:val="24"/>
          <w:szCs w:val="24"/>
        </w:rPr>
        <w:t> </w:t>
      </w:r>
      <w:r w:rsidR="005B56BF" w:rsidRPr="00784329">
        <w:rPr>
          <w:rFonts w:ascii="Times New Roman" w:hAnsi="Times New Roman" w:cs="Times New Roman"/>
          <w:sz w:val="24"/>
          <w:szCs w:val="24"/>
        </w:rPr>
        <w:t xml:space="preserve">11 Положения. </w:t>
      </w:r>
    </w:p>
    <w:p w14:paraId="51C8881E" w14:textId="77777777" w:rsidR="005B56BF" w:rsidRPr="00784329" w:rsidRDefault="005E733E" w:rsidP="008126CF">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62359C" w:rsidRPr="00784329">
        <w:rPr>
          <w:rFonts w:ascii="Times New Roman" w:hAnsi="Times New Roman" w:cs="Times New Roman"/>
          <w:sz w:val="24"/>
          <w:szCs w:val="24"/>
        </w:rPr>
        <w:t>1.</w:t>
      </w:r>
      <w:r w:rsidR="005B56BF" w:rsidRPr="00784329">
        <w:rPr>
          <w:rFonts w:ascii="Times New Roman" w:hAnsi="Times New Roman" w:cs="Times New Roman"/>
          <w:sz w:val="24"/>
          <w:szCs w:val="24"/>
        </w:rPr>
        <w:t xml:space="preserve">4. </w:t>
      </w:r>
      <w:r w:rsidR="004C2F30" w:rsidRPr="00784329">
        <w:rPr>
          <w:rFonts w:ascii="Times New Roman"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установлены требованиями главы 9 Положения.</w:t>
      </w:r>
    </w:p>
    <w:p w14:paraId="151AC1F0" w14:textId="695BADD2" w:rsidR="005B56BF" w:rsidRPr="00784329" w:rsidRDefault="005E733E"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850408" w:rsidRPr="00784329">
        <w:rPr>
          <w:rFonts w:ascii="Times New Roman" w:hAnsi="Times New Roman" w:cs="Times New Roman"/>
          <w:sz w:val="24"/>
          <w:szCs w:val="24"/>
        </w:rPr>
        <w:t>1.</w:t>
      </w:r>
      <w:r w:rsidR="005B56BF" w:rsidRPr="00784329">
        <w:rPr>
          <w:rFonts w:ascii="Times New Roman" w:hAnsi="Times New Roman" w:cs="Times New Roman"/>
          <w:sz w:val="24"/>
          <w:szCs w:val="24"/>
        </w:rPr>
        <w:t>5. Содержание заявки участника такой закупки должно соответствовать требованиям, ук</w:t>
      </w:r>
      <w:r w:rsidR="000649D1" w:rsidRPr="00784329">
        <w:rPr>
          <w:rFonts w:ascii="Times New Roman" w:hAnsi="Times New Roman" w:cs="Times New Roman"/>
          <w:sz w:val="24"/>
          <w:szCs w:val="24"/>
        </w:rPr>
        <w:t>азанным в главе</w:t>
      </w:r>
      <w:r w:rsidR="001876BD" w:rsidRPr="00784329">
        <w:rPr>
          <w:rFonts w:ascii="Times New Roman" w:hAnsi="Times New Roman" w:cs="Times New Roman"/>
          <w:sz w:val="24"/>
          <w:szCs w:val="24"/>
        </w:rPr>
        <w:t> </w:t>
      </w:r>
      <w:r w:rsidR="009F7E5A" w:rsidRPr="00784329">
        <w:rPr>
          <w:rFonts w:ascii="Times New Roman" w:hAnsi="Times New Roman" w:cs="Times New Roman"/>
          <w:sz w:val="24"/>
          <w:szCs w:val="24"/>
        </w:rPr>
        <w:t xml:space="preserve">12 </w:t>
      </w:r>
      <w:r w:rsidR="000649D1" w:rsidRPr="00784329">
        <w:rPr>
          <w:rFonts w:ascii="Times New Roman" w:hAnsi="Times New Roman" w:cs="Times New Roman"/>
          <w:sz w:val="24"/>
          <w:szCs w:val="24"/>
        </w:rPr>
        <w:t>Положения, а также дополнительным требованиям</w:t>
      </w:r>
      <w:r w:rsidR="001876BD" w:rsidRPr="00784329">
        <w:rPr>
          <w:rFonts w:ascii="Times New Roman" w:hAnsi="Times New Roman" w:cs="Times New Roman"/>
          <w:sz w:val="24"/>
          <w:szCs w:val="24"/>
        </w:rPr>
        <w:br/>
      </w:r>
      <w:r w:rsidR="000649D1" w:rsidRPr="00784329">
        <w:rPr>
          <w:rFonts w:ascii="Times New Roman" w:hAnsi="Times New Roman" w:cs="Times New Roman"/>
          <w:sz w:val="24"/>
          <w:szCs w:val="24"/>
        </w:rPr>
        <w:t>к участникам конкретной закупки, указанным в извещении и</w:t>
      </w:r>
      <w:r w:rsidR="0036062E" w:rsidRPr="00784329">
        <w:rPr>
          <w:rFonts w:ascii="Times New Roman" w:hAnsi="Times New Roman" w:cs="Times New Roman"/>
          <w:sz w:val="24"/>
          <w:szCs w:val="24"/>
        </w:rPr>
        <w:t xml:space="preserve"> </w:t>
      </w:r>
      <w:r w:rsidR="000649D1" w:rsidRPr="00784329">
        <w:rPr>
          <w:rFonts w:ascii="Times New Roman" w:hAnsi="Times New Roman" w:cs="Times New Roman"/>
          <w:sz w:val="24"/>
          <w:szCs w:val="24"/>
        </w:rPr>
        <w:t>(или) документации.</w:t>
      </w:r>
    </w:p>
    <w:p w14:paraId="3E8EE243" w14:textId="77777777" w:rsidR="005B56BF" w:rsidRPr="00784329" w:rsidRDefault="005E733E" w:rsidP="008126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850408" w:rsidRPr="00784329">
        <w:rPr>
          <w:rFonts w:ascii="Times New Roman" w:hAnsi="Times New Roman" w:cs="Times New Roman"/>
          <w:sz w:val="24"/>
          <w:szCs w:val="24"/>
        </w:rPr>
        <w:t>1.</w:t>
      </w:r>
      <w:r w:rsidR="005B56BF" w:rsidRPr="00784329">
        <w:rPr>
          <w:rFonts w:ascii="Times New Roman" w:hAnsi="Times New Roman" w:cs="Times New Roman"/>
          <w:sz w:val="24"/>
          <w:szCs w:val="24"/>
        </w:rPr>
        <w:t xml:space="preserve">6. Порядок предоставления разъяснений положений извещения </w:t>
      </w:r>
      <w:r w:rsidR="00E93095" w:rsidRPr="00784329">
        <w:rPr>
          <w:rFonts w:ascii="Times New Roman" w:hAnsi="Times New Roman" w:cs="Times New Roman"/>
          <w:sz w:val="24"/>
          <w:szCs w:val="24"/>
        </w:rPr>
        <w:t>и(или)</w:t>
      </w:r>
      <w:r w:rsidR="005B56BF" w:rsidRPr="00784329">
        <w:rPr>
          <w:rFonts w:ascii="Times New Roman" w:hAnsi="Times New Roman" w:cs="Times New Roman"/>
          <w:sz w:val="24"/>
          <w:szCs w:val="24"/>
        </w:rPr>
        <w:t xml:space="preserve"> документации, а также порядок внесения изменений в извещение и(или) документацию соответствует требованиям, указанным в главе</w:t>
      </w:r>
      <w:r w:rsidR="001876BD" w:rsidRPr="00784329">
        <w:rPr>
          <w:rFonts w:ascii="Times New Roman" w:hAnsi="Times New Roman" w:cs="Times New Roman"/>
          <w:sz w:val="24"/>
          <w:szCs w:val="24"/>
        </w:rPr>
        <w:t> </w:t>
      </w:r>
      <w:r w:rsidR="005B56BF" w:rsidRPr="00784329">
        <w:rPr>
          <w:rFonts w:ascii="Times New Roman" w:hAnsi="Times New Roman" w:cs="Times New Roman"/>
          <w:sz w:val="24"/>
          <w:szCs w:val="24"/>
        </w:rPr>
        <w:t>11 Положения.</w:t>
      </w:r>
    </w:p>
    <w:p w14:paraId="0A8B0886" w14:textId="77777777" w:rsidR="005B56BF" w:rsidRPr="00784329" w:rsidRDefault="005E733E" w:rsidP="008126CF">
      <w:pPr>
        <w:pStyle w:val="ConsPlusNormal"/>
        <w:spacing w:before="22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t>8</w:t>
      </w:r>
      <w:r w:rsidR="005B56BF" w:rsidRPr="00784329">
        <w:rPr>
          <w:rFonts w:ascii="Times New Roman" w:hAnsi="Times New Roman" w:cs="Times New Roman"/>
          <w:sz w:val="24"/>
          <w:szCs w:val="24"/>
        </w:rPr>
        <w:t>.</w:t>
      </w:r>
      <w:r w:rsidR="00850408" w:rsidRPr="00784329">
        <w:rPr>
          <w:rFonts w:ascii="Times New Roman" w:hAnsi="Times New Roman" w:cs="Times New Roman"/>
          <w:sz w:val="24"/>
          <w:szCs w:val="24"/>
        </w:rPr>
        <w:t>1.</w:t>
      </w:r>
      <w:r w:rsidR="005B56BF" w:rsidRPr="00784329">
        <w:rPr>
          <w:rFonts w:ascii="Times New Roman" w:hAnsi="Times New Roman" w:cs="Times New Roman"/>
          <w:sz w:val="24"/>
          <w:szCs w:val="24"/>
        </w:rPr>
        <w:t>7. Порядок обеспечения заявок н</w:t>
      </w:r>
      <w:r w:rsidR="001876BD" w:rsidRPr="00784329">
        <w:rPr>
          <w:rFonts w:ascii="Times New Roman" w:hAnsi="Times New Roman" w:cs="Times New Roman"/>
          <w:sz w:val="24"/>
          <w:szCs w:val="24"/>
        </w:rPr>
        <w:t>а участие в закупке, проводимой</w:t>
      </w:r>
      <w:r w:rsidR="001876BD" w:rsidRPr="00784329">
        <w:rPr>
          <w:rFonts w:ascii="Times New Roman" w:hAnsi="Times New Roman" w:cs="Times New Roman"/>
          <w:sz w:val="24"/>
          <w:szCs w:val="24"/>
        </w:rPr>
        <w:br/>
      </w:r>
      <w:r w:rsidR="005B56BF" w:rsidRPr="00784329">
        <w:rPr>
          <w:rFonts w:ascii="Times New Roman" w:hAnsi="Times New Roman" w:cs="Times New Roman"/>
          <w:sz w:val="24"/>
          <w:szCs w:val="24"/>
        </w:rPr>
        <w:t xml:space="preserve">в неэлектронной форме, обеспечения </w:t>
      </w:r>
      <w:r w:rsidR="001876BD" w:rsidRPr="00784329">
        <w:rPr>
          <w:rFonts w:ascii="Times New Roman" w:hAnsi="Times New Roman" w:cs="Times New Roman"/>
          <w:sz w:val="24"/>
          <w:szCs w:val="24"/>
        </w:rPr>
        <w:t>исполнения договора, требования</w:t>
      </w:r>
      <w:r w:rsidR="001876BD" w:rsidRPr="00784329">
        <w:rPr>
          <w:rFonts w:ascii="Times New Roman" w:hAnsi="Times New Roman" w:cs="Times New Roman"/>
          <w:sz w:val="24"/>
          <w:szCs w:val="24"/>
        </w:rPr>
        <w:br/>
      </w:r>
      <w:r w:rsidR="005B56BF" w:rsidRPr="00784329">
        <w:rPr>
          <w:rFonts w:ascii="Times New Roman" w:hAnsi="Times New Roman" w:cs="Times New Roman"/>
          <w:sz w:val="24"/>
          <w:szCs w:val="24"/>
        </w:rPr>
        <w:t xml:space="preserve">к </w:t>
      </w:r>
      <w:r w:rsidR="0078533C" w:rsidRPr="00784329">
        <w:rPr>
          <w:rFonts w:ascii="Times New Roman" w:hAnsi="Times New Roman" w:cs="Times New Roman"/>
          <w:sz w:val="24"/>
          <w:szCs w:val="24"/>
        </w:rPr>
        <w:t>независимой</w:t>
      </w:r>
      <w:r w:rsidR="005B56BF" w:rsidRPr="00784329">
        <w:rPr>
          <w:rFonts w:ascii="Times New Roman" w:hAnsi="Times New Roman" w:cs="Times New Roman"/>
          <w:sz w:val="24"/>
          <w:szCs w:val="24"/>
        </w:rPr>
        <w:t xml:space="preserve"> гарантии, а также порядок применения антидемпинговых мер должны соответствовать</w:t>
      </w:r>
      <w:r w:rsidR="001876BD" w:rsidRPr="00784329">
        <w:rPr>
          <w:rFonts w:ascii="Times New Roman" w:hAnsi="Times New Roman" w:cs="Times New Roman"/>
          <w:sz w:val="24"/>
          <w:szCs w:val="24"/>
        </w:rPr>
        <w:t xml:space="preserve"> требованиям, указанным в главе </w:t>
      </w:r>
      <w:r w:rsidR="005B56BF" w:rsidRPr="00784329">
        <w:rPr>
          <w:rFonts w:ascii="Times New Roman" w:hAnsi="Times New Roman" w:cs="Times New Roman"/>
          <w:sz w:val="24"/>
          <w:szCs w:val="24"/>
        </w:rPr>
        <w:t xml:space="preserve">13 </w:t>
      </w:r>
      <w:r w:rsidR="001876BD" w:rsidRPr="00784329">
        <w:rPr>
          <w:rFonts w:ascii="Times New Roman" w:hAnsi="Times New Roman" w:cs="Times New Roman"/>
          <w:sz w:val="24"/>
          <w:szCs w:val="24"/>
        </w:rPr>
        <w:t>и пункте </w:t>
      </w:r>
      <w:r w:rsidR="00E91442" w:rsidRPr="00784329">
        <w:rPr>
          <w:rFonts w:ascii="Times New Roman" w:hAnsi="Times New Roman" w:cs="Times New Roman"/>
          <w:sz w:val="24"/>
          <w:szCs w:val="24"/>
        </w:rPr>
        <w:t xml:space="preserve">24.6 </w:t>
      </w:r>
      <w:r w:rsidR="005B56BF" w:rsidRPr="00784329">
        <w:rPr>
          <w:rFonts w:ascii="Times New Roman" w:hAnsi="Times New Roman" w:cs="Times New Roman"/>
          <w:sz w:val="24"/>
          <w:szCs w:val="24"/>
        </w:rPr>
        <w:t>Положения.</w:t>
      </w:r>
    </w:p>
    <w:p w14:paraId="12D2AA8A" w14:textId="77777777" w:rsidR="0011019A" w:rsidRPr="00784329" w:rsidRDefault="0011019A" w:rsidP="008126CF">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8.1.8. </w:t>
      </w:r>
      <w:r w:rsidR="00301087" w:rsidRPr="00784329">
        <w:rPr>
          <w:rFonts w:ascii="Times New Roman" w:hAnsi="Times New Roman" w:cs="Times New Roman"/>
          <w:sz w:val="24"/>
          <w:szCs w:val="24"/>
        </w:rPr>
        <w:t>Участником закупки может быть подан</w:t>
      </w:r>
      <w:r w:rsidR="001876BD" w:rsidRPr="00784329">
        <w:rPr>
          <w:rFonts w:ascii="Times New Roman" w:hAnsi="Times New Roman" w:cs="Times New Roman"/>
          <w:sz w:val="24"/>
          <w:szCs w:val="24"/>
        </w:rPr>
        <w:t>а только одна заявка на участие</w:t>
      </w:r>
      <w:r w:rsidR="001876BD" w:rsidRPr="00784329">
        <w:rPr>
          <w:rFonts w:ascii="Times New Roman" w:hAnsi="Times New Roman" w:cs="Times New Roman"/>
          <w:sz w:val="24"/>
          <w:szCs w:val="24"/>
        </w:rPr>
        <w:br/>
      </w:r>
      <w:r w:rsidR="00301087" w:rsidRPr="00784329">
        <w:rPr>
          <w:rFonts w:ascii="Times New Roman" w:hAnsi="Times New Roman" w:cs="Times New Roman"/>
          <w:sz w:val="24"/>
          <w:szCs w:val="24"/>
        </w:rPr>
        <w:t>в закупке.</w:t>
      </w:r>
    </w:p>
    <w:p w14:paraId="36E529E7" w14:textId="77777777" w:rsidR="005B56BF" w:rsidRPr="00784329" w:rsidRDefault="001C7AD4" w:rsidP="008126CF">
      <w:pPr>
        <w:pStyle w:val="2"/>
        <w:spacing w:before="0" w:line="240" w:lineRule="auto"/>
        <w:rPr>
          <w:rFonts w:ascii="Times New Roman" w:hAnsi="Times New Roman"/>
          <w:color w:val="auto"/>
          <w:sz w:val="24"/>
          <w:szCs w:val="24"/>
        </w:rPr>
      </w:pPr>
      <w:bookmarkStart w:id="22" w:name="_Toc181870918"/>
      <w:r w:rsidRPr="00784329">
        <w:rPr>
          <w:rFonts w:ascii="Times New Roman" w:hAnsi="Times New Roman"/>
          <w:color w:val="auto"/>
          <w:sz w:val="24"/>
          <w:szCs w:val="24"/>
        </w:rPr>
        <w:t>8.2</w:t>
      </w:r>
      <w:r w:rsidR="005B56BF" w:rsidRPr="00784329">
        <w:rPr>
          <w:rFonts w:ascii="Times New Roman" w:hAnsi="Times New Roman"/>
          <w:color w:val="auto"/>
          <w:sz w:val="24"/>
          <w:szCs w:val="24"/>
        </w:rPr>
        <w:t xml:space="preserve">. </w:t>
      </w:r>
      <w:bookmarkStart w:id="23" w:name="bookmark23"/>
      <w:r w:rsidR="005B56BF" w:rsidRPr="00784329">
        <w:rPr>
          <w:rFonts w:ascii="Times New Roman" w:hAnsi="Times New Roman"/>
          <w:color w:val="auto"/>
          <w:sz w:val="24"/>
          <w:szCs w:val="24"/>
        </w:rPr>
        <w:t>Порядок приема заявок на участие в закупке</w:t>
      </w:r>
      <w:bookmarkEnd w:id="23"/>
      <w:bookmarkEnd w:id="22"/>
    </w:p>
    <w:p w14:paraId="10855E7C" w14:textId="77777777" w:rsidR="000C0261" w:rsidRPr="00784329" w:rsidRDefault="0062359C" w:rsidP="008126CF">
      <w:pPr>
        <w:pStyle w:val="ConsPlusNormal"/>
        <w:spacing w:before="220"/>
        <w:ind w:firstLine="539"/>
        <w:jc w:val="both"/>
        <w:rPr>
          <w:rFonts w:ascii="Times New Roman" w:hAnsi="Times New Roman" w:cs="Times New Roman"/>
          <w:sz w:val="24"/>
          <w:szCs w:val="24"/>
        </w:rPr>
      </w:pPr>
      <w:r w:rsidRPr="00784329">
        <w:rPr>
          <w:rFonts w:ascii="Times New Roman" w:hAnsi="Times New Roman" w:cs="Times New Roman"/>
          <w:sz w:val="24"/>
          <w:szCs w:val="24"/>
        </w:rPr>
        <w:t>8</w:t>
      </w:r>
      <w:r w:rsidR="00562905" w:rsidRPr="00784329">
        <w:rPr>
          <w:rFonts w:ascii="Times New Roman" w:hAnsi="Times New Roman" w:cs="Times New Roman"/>
          <w:sz w:val="24"/>
          <w:szCs w:val="24"/>
        </w:rPr>
        <w:t>.2.1</w:t>
      </w:r>
      <w:r w:rsidR="005B56BF" w:rsidRPr="00784329">
        <w:rPr>
          <w:rFonts w:ascii="Times New Roman" w:hAnsi="Times New Roman" w:cs="Times New Roman"/>
          <w:sz w:val="24"/>
          <w:szCs w:val="24"/>
        </w:rPr>
        <w:t xml:space="preserve">. Со дня, следующего за днем размещения извещения </w:t>
      </w:r>
      <w:r w:rsidR="00E93095" w:rsidRPr="00784329">
        <w:rPr>
          <w:rFonts w:ascii="Times New Roman" w:hAnsi="Times New Roman" w:cs="Times New Roman"/>
          <w:sz w:val="24"/>
          <w:szCs w:val="24"/>
        </w:rPr>
        <w:t>и(или)</w:t>
      </w:r>
      <w:r w:rsidR="005B56BF" w:rsidRPr="00784329">
        <w:rPr>
          <w:rFonts w:ascii="Times New Roman" w:hAnsi="Times New Roman" w:cs="Times New Roman"/>
          <w:sz w:val="24"/>
          <w:szCs w:val="24"/>
        </w:rPr>
        <w:t xml:space="preserve"> документации в </w:t>
      </w:r>
      <w:r w:rsidR="005B56BF" w:rsidRPr="00784329">
        <w:rPr>
          <w:rFonts w:ascii="Times New Roman" w:hAnsi="Times New Roman" w:cs="Times New Roman"/>
          <w:sz w:val="24"/>
          <w:szCs w:val="24"/>
        </w:rPr>
        <w:lastRenderedPageBreak/>
        <w:t xml:space="preserve">ЕИС, Заказчик осуществляет прием заявок на участие в закупке. Прием конвертов с заявками на участие в закупке прекращается в дату и время окончания срока подачи заявок на участие в закупке, установленные в извещении </w:t>
      </w:r>
      <w:r w:rsidR="00E93095" w:rsidRPr="00784329">
        <w:rPr>
          <w:rFonts w:ascii="Times New Roman" w:hAnsi="Times New Roman" w:cs="Times New Roman"/>
          <w:sz w:val="24"/>
          <w:szCs w:val="24"/>
        </w:rPr>
        <w:t>и(или)</w:t>
      </w:r>
      <w:r w:rsidR="005B56BF" w:rsidRPr="00784329">
        <w:rPr>
          <w:rFonts w:ascii="Times New Roman" w:hAnsi="Times New Roman" w:cs="Times New Roman"/>
          <w:sz w:val="24"/>
          <w:szCs w:val="24"/>
        </w:rPr>
        <w:t>документации.</w:t>
      </w:r>
    </w:p>
    <w:p w14:paraId="67866D2C" w14:textId="77777777" w:rsidR="005B56BF" w:rsidRPr="00784329" w:rsidRDefault="00CE6CA1" w:rsidP="008126CF">
      <w:pPr>
        <w:pStyle w:val="24"/>
        <w:shd w:val="clear" w:color="auto" w:fill="auto"/>
        <w:tabs>
          <w:tab w:val="left" w:pos="713"/>
        </w:tabs>
        <w:spacing w:before="240" w:line="240" w:lineRule="auto"/>
        <w:ind w:firstLine="539"/>
        <w:jc w:val="both"/>
        <w:rPr>
          <w:sz w:val="24"/>
          <w:szCs w:val="24"/>
        </w:rPr>
      </w:pPr>
      <w:r w:rsidRPr="00784329">
        <w:rPr>
          <w:sz w:val="24"/>
          <w:szCs w:val="24"/>
        </w:rPr>
        <w:t>8.2.2</w:t>
      </w:r>
      <w:r w:rsidR="005B56BF" w:rsidRPr="00784329">
        <w:rPr>
          <w:sz w:val="24"/>
          <w:szCs w:val="24"/>
        </w:rPr>
        <w:t xml:space="preserve">. Все заявки на участие в закупке, полученные до истечения срока подачи заявок на участие в закупке, установленного в извещении </w:t>
      </w:r>
      <w:r w:rsidR="00E93095" w:rsidRPr="00784329">
        <w:rPr>
          <w:sz w:val="24"/>
          <w:szCs w:val="24"/>
        </w:rPr>
        <w:t>и(или)</w:t>
      </w:r>
      <w:r w:rsidR="005B56BF" w:rsidRPr="00784329">
        <w:rPr>
          <w:sz w:val="24"/>
          <w:szCs w:val="24"/>
        </w:rPr>
        <w:t xml:space="preserve">документации, регистрируются Заказчиком </w:t>
      </w:r>
      <w:r w:rsidR="00A941C9" w:rsidRPr="00784329">
        <w:rPr>
          <w:sz w:val="24"/>
          <w:szCs w:val="24"/>
        </w:rPr>
        <w:t xml:space="preserve">в </w:t>
      </w:r>
      <w:r w:rsidR="005B56BF" w:rsidRPr="00784329">
        <w:rPr>
          <w:sz w:val="24"/>
          <w:szCs w:val="24"/>
        </w:rPr>
        <w:t>Журнале регистрации заявок на участие в закупке.</w:t>
      </w:r>
      <w:r w:rsidR="00966639" w:rsidRPr="00784329">
        <w:rPr>
          <w:sz w:val="24"/>
          <w:szCs w:val="24"/>
        </w:rPr>
        <w:t xml:space="preserve"> </w:t>
      </w:r>
      <w:r w:rsidR="005B56BF" w:rsidRPr="00784329">
        <w:rPr>
          <w:sz w:val="24"/>
          <w:szCs w:val="24"/>
        </w:rPr>
        <w:t xml:space="preserve">По требованию участника закупки Заказчик выдает расписку о получении конверта с заявкой на участие в закупке, с указанием даты и времени его получения. </w:t>
      </w:r>
    </w:p>
    <w:p w14:paraId="2B171EAE" w14:textId="77777777" w:rsidR="005B56BF" w:rsidRPr="00784329" w:rsidRDefault="00A36146" w:rsidP="008126CF">
      <w:pPr>
        <w:pStyle w:val="24"/>
        <w:shd w:val="clear" w:color="auto" w:fill="auto"/>
        <w:tabs>
          <w:tab w:val="left" w:pos="713"/>
        </w:tabs>
        <w:spacing w:before="240" w:line="240" w:lineRule="auto"/>
        <w:ind w:firstLine="539"/>
        <w:jc w:val="both"/>
        <w:rPr>
          <w:sz w:val="24"/>
          <w:szCs w:val="24"/>
        </w:rPr>
      </w:pPr>
      <w:r w:rsidRPr="00784329">
        <w:rPr>
          <w:sz w:val="24"/>
          <w:szCs w:val="24"/>
        </w:rPr>
        <w:t>8.2.3</w:t>
      </w:r>
      <w:r w:rsidR="005B56BF" w:rsidRPr="00784329">
        <w:rPr>
          <w:sz w:val="24"/>
          <w:szCs w:val="24"/>
        </w:rPr>
        <w:t xml:space="preserve">. Участник закупки вправе изменить или отозвать ранее поданную заявку на участие в закупке в любое время до даты и времени окончания срока подачи заявок на участие в закупке в порядке, предусмотренном документацией о закупке, а также с учетом требований Положения. Изменение и/или отзыв заявок на участие в закупке после истечения срока подачи заявок на участие в закупке, установленного извещением </w:t>
      </w:r>
      <w:r w:rsidR="00E93095" w:rsidRPr="00784329">
        <w:rPr>
          <w:sz w:val="24"/>
          <w:szCs w:val="24"/>
        </w:rPr>
        <w:t>и(или)</w:t>
      </w:r>
      <w:r w:rsidR="005B56BF" w:rsidRPr="00784329">
        <w:rPr>
          <w:sz w:val="24"/>
          <w:szCs w:val="24"/>
        </w:rPr>
        <w:t>документацией, не допускается.</w:t>
      </w:r>
    </w:p>
    <w:p w14:paraId="3100D00E" w14:textId="77777777" w:rsidR="005B56BF" w:rsidRPr="00784329" w:rsidRDefault="00A36146" w:rsidP="008126CF">
      <w:pPr>
        <w:pStyle w:val="24"/>
        <w:shd w:val="clear" w:color="auto" w:fill="auto"/>
        <w:tabs>
          <w:tab w:val="left" w:pos="713"/>
        </w:tabs>
        <w:spacing w:before="240" w:line="240" w:lineRule="auto"/>
        <w:ind w:firstLine="539"/>
        <w:jc w:val="both"/>
        <w:rPr>
          <w:sz w:val="24"/>
          <w:szCs w:val="24"/>
        </w:rPr>
      </w:pPr>
      <w:r w:rsidRPr="00784329">
        <w:rPr>
          <w:sz w:val="24"/>
          <w:szCs w:val="24"/>
        </w:rPr>
        <w:t>8.2.4</w:t>
      </w:r>
      <w:r w:rsidR="005B56BF" w:rsidRPr="00784329">
        <w:rPr>
          <w:sz w:val="24"/>
          <w:szCs w:val="24"/>
        </w:rPr>
        <w:t xml:space="preserve">. Если по окончании срока подачи заявок на участие в закупке, установленного извещением </w:t>
      </w:r>
      <w:r w:rsidR="00E93095" w:rsidRPr="00784329">
        <w:rPr>
          <w:sz w:val="24"/>
          <w:szCs w:val="24"/>
        </w:rPr>
        <w:t>и(или)</w:t>
      </w:r>
      <w:r w:rsidR="005B56BF" w:rsidRPr="00784329">
        <w:rPr>
          <w:sz w:val="24"/>
          <w:szCs w:val="24"/>
        </w:rPr>
        <w:t>документацией, Заказчиком будет получена только одна заявка на участие в закупке или не будет получено ни одной заявки на участие в закупке, закупка будет признана несостоявшейся.</w:t>
      </w:r>
    </w:p>
    <w:p w14:paraId="073A7092" w14:textId="77777777" w:rsidR="005B56BF" w:rsidRPr="00784329" w:rsidRDefault="00A36146" w:rsidP="008126CF">
      <w:pPr>
        <w:pStyle w:val="24"/>
        <w:shd w:val="clear" w:color="auto" w:fill="auto"/>
        <w:tabs>
          <w:tab w:val="left" w:pos="713"/>
        </w:tabs>
        <w:spacing w:before="240" w:line="240" w:lineRule="auto"/>
        <w:ind w:firstLine="567"/>
        <w:jc w:val="both"/>
        <w:rPr>
          <w:sz w:val="24"/>
          <w:szCs w:val="24"/>
        </w:rPr>
      </w:pPr>
      <w:r w:rsidRPr="00784329">
        <w:rPr>
          <w:sz w:val="24"/>
          <w:szCs w:val="24"/>
        </w:rPr>
        <w:t>8.2.5</w:t>
      </w:r>
      <w:r w:rsidR="005B56BF" w:rsidRPr="00784329">
        <w:rPr>
          <w:sz w:val="24"/>
          <w:szCs w:val="24"/>
        </w:rPr>
        <w:t xml:space="preserve">. В случае если </w:t>
      </w:r>
      <w:r w:rsidR="00E93095" w:rsidRPr="00784329">
        <w:rPr>
          <w:sz w:val="24"/>
          <w:szCs w:val="24"/>
        </w:rPr>
        <w:t>извещением и(или) документацией</w:t>
      </w:r>
      <w:r w:rsidR="005B56BF" w:rsidRPr="00784329">
        <w:rPr>
          <w:sz w:val="24"/>
          <w:szCs w:val="24"/>
        </w:rPr>
        <w:t xml:space="preserve">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или не подана ни одна заявка на участие в закупке.</w:t>
      </w:r>
    </w:p>
    <w:p w14:paraId="67FD4F74" w14:textId="77777777" w:rsidR="00DB25BD" w:rsidRPr="00784329" w:rsidRDefault="00DB25BD" w:rsidP="008126CF">
      <w:pPr>
        <w:pStyle w:val="24"/>
        <w:shd w:val="clear" w:color="auto" w:fill="auto"/>
        <w:tabs>
          <w:tab w:val="left" w:pos="713"/>
        </w:tabs>
        <w:spacing w:before="240" w:line="240" w:lineRule="auto"/>
        <w:ind w:firstLine="567"/>
        <w:jc w:val="both"/>
        <w:rPr>
          <w:sz w:val="24"/>
          <w:szCs w:val="24"/>
        </w:rPr>
      </w:pPr>
      <w:r w:rsidRPr="00784329">
        <w:rPr>
          <w:sz w:val="24"/>
          <w:szCs w:val="24"/>
        </w:rPr>
        <w:t>8.2.6. В случа</w:t>
      </w:r>
      <w:r w:rsidR="002F2E22" w:rsidRPr="00784329">
        <w:rPr>
          <w:sz w:val="24"/>
          <w:szCs w:val="24"/>
        </w:rPr>
        <w:t>ях, предусмотренных подпунктами </w:t>
      </w:r>
      <w:r w:rsidRPr="00784329">
        <w:rPr>
          <w:sz w:val="24"/>
          <w:szCs w:val="24"/>
        </w:rPr>
        <w:t>8.2.4 и 8.2.5 Положения</w:t>
      </w:r>
      <w:r w:rsidR="00E93095" w:rsidRPr="00784329">
        <w:rPr>
          <w:sz w:val="24"/>
          <w:szCs w:val="24"/>
        </w:rPr>
        <w:t>,</w:t>
      </w:r>
      <w:r w:rsidRPr="00784329">
        <w:rPr>
          <w:sz w:val="24"/>
          <w:szCs w:val="24"/>
        </w:rPr>
        <w:t xml:space="preserve"> Заказчик вправе заключить договор с единственным поставщиком (с учетом требований Положения) на поставку товара, выполнение работ, оказание услуг, являвшихся предметом договора по несостоявшимся закупкам.</w:t>
      </w:r>
    </w:p>
    <w:p w14:paraId="7BDDFABD" w14:textId="77777777" w:rsidR="005B56BF" w:rsidRPr="00784329" w:rsidRDefault="00901F16" w:rsidP="008126CF">
      <w:pPr>
        <w:pStyle w:val="24"/>
        <w:shd w:val="clear" w:color="auto" w:fill="auto"/>
        <w:tabs>
          <w:tab w:val="left" w:pos="713"/>
        </w:tabs>
        <w:spacing w:before="240" w:line="240" w:lineRule="auto"/>
        <w:ind w:firstLine="567"/>
        <w:jc w:val="both"/>
        <w:rPr>
          <w:sz w:val="24"/>
          <w:szCs w:val="24"/>
        </w:rPr>
      </w:pPr>
      <w:r w:rsidRPr="00784329">
        <w:rPr>
          <w:sz w:val="24"/>
          <w:szCs w:val="24"/>
        </w:rPr>
        <w:t>8.2.</w:t>
      </w:r>
      <w:r w:rsidR="00DB25BD" w:rsidRPr="00784329">
        <w:rPr>
          <w:sz w:val="24"/>
          <w:szCs w:val="24"/>
        </w:rPr>
        <w:t>7</w:t>
      </w:r>
      <w:r w:rsidR="005B56BF" w:rsidRPr="00784329">
        <w:rPr>
          <w:sz w:val="24"/>
          <w:szCs w:val="24"/>
        </w:rPr>
        <w:t xml:space="preserve">. Если по окончании срока подачи заявок на участие в закупке, установленного документацией, Заказчиком будет получена только одна заявка на участие в закупке, Комиссия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закупке и подавший такую заявку участник закупки соответствуют требованиям и условиям, предусмотренным документацией, Заказчик заключит договор с участником закупки, подавшим такую заявку на участие в закупке, на условиях </w:t>
      </w:r>
      <w:r w:rsidR="00E93095" w:rsidRPr="00784329">
        <w:rPr>
          <w:sz w:val="24"/>
          <w:szCs w:val="24"/>
        </w:rPr>
        <w:t>извещения</w:t>
      </w:r>
      <w:r w:rsidR="00966639" w:rsidRPr="00784329">
        <w:rPr>
          <w:sz w:val="24"/>
          <w:szCs w:val="24"/>
        </w:rPr>
        <w:t xml:space="preserve"> </w:t>
      </w:r>
      <w:r w:rsidR="00E93095" w:rsidRPr="00784329">
        <w:rPr>
          <w:sz w:val="24"/>
          <w:szCs w:val="24"/>
        </w:rPr>
        <w:t>и</w:t>
      </w:r>
      <w:r w:rsidR="00966639" w:rsidRPr="00784329">
        <w:rPr>
          <w:sz w:val="24"/>
          <w:szCs w:val="24"/>
        </w:rPr>
        <w:t xml:space="preserve"> </w:t>
      </w:r>
      <w:r w:rsidR="00E93095" w:rsidRPr="00784329">
        <w:rPr>
          <w:sz w:val="24"/>
          <w:szCs w:val="24"/>
        </w:rPr>
        <w:t xml:space="preserve">(или) </w:t>
      </w:r>
      <w:r w:rsidR="005B56BF" w:rsidRPr="00784329">
        <w:rPr>
          <w:sz w:val="24"/>
          <w:szCs w:val="24"/>
        </w:rPr>
        <w:t>документации, проекта договора и заявки на участие в закупке, поданной участником.</w:t>
      </w:r>
    </w:p>
    <w:p w14:paraId="0DE9308E" w14:textId="77777777" w:rsidR="00293814" w:rsidRPr="00784329" w:rsidRDefault="00DB25BD" w:rsidP="008126CF">
      <w:pPr>
        <w:pStyle w:val="24"/>
        <w:shd w:val="clear" w:color="auto" w:fill="auto"/>
        <w:tabs>
          <w:tab w:val="left" w:pos="705"/>
        </w:tabs>
        <w:spacing w:before="240" w:line="240" w:lineRule="auto"/>
        <w:ind w:firstLine="567"/>
        <w:jc w:val="both"/>
        <w:rPr>
          <w:sz w:val="24"/>
          <w:szCs w:val="24"/>
        </w:rPr>
      </w:pPr>
      <w:r w:rsidRPr="00784329">
        <w:rPr>
          <w:sz w:val="24"/>
          <w:szCs w:val="24"/>
        </w:rPr>
        <w:t>8.2.8</w:t>
      </w:r>
      <w:r w:rsidR="00901F16" w:rsidRPr="00784329">
        <w:rPr>
          <w:sz w:val="24"/>
          <w:szCs w:val="24"/>
        </w:rPr>
        <w:t xml:space="preserve">. </w:t>
      </w:r>
      <w:r w:rsidR="005B56BF" w:rsidRPr="00784329">
        <w:rPr>
          <w:sz w:val="24"/>
          <w:szCs w:val="24"/>
        </w:rPr>
        <w:t xml:space="preserve">Заявки на участие в закупке, полученные Заказчиком после окончания срока подачи заявок на участие в закупке, установленного извещением </w:t>
      </w:r>
      <w:r w:rsidR="00E93095" w:rsidRPr="00784329">
        <w:rPr>
          <w:sz w:val="24"/>
          <w:szCs w:val="24"/>
        </w:rPr>
        <w:t>и(или)</w:t>
      </w:r>
      <w:r w:rsidR="005B56BF" w:rsidRPr="00784329">
        <w:rPr>
          <w:sz w:val="24"/>
          <w:szCs w:val="24"/>
        </w:rPr>
        <w:t xml:space="preserve"> документацией, </w:t>
      </w:r>
      <w:r w:rsidR="00293814" w:rsidRPr="00784329">
        <w:rPr>
          <w:sz w:val="24"/>
          <w:szCs w:val="24"/>
        </w:rPr>
        <w:t xml:space="preserve">вскрываются, не рассматриваются и участникам закупки не возвращаются. На таких конвертах Заказчиком ставится отметка о дате и времени их поступления к Заказчику. </w:t>
      </w:r>
      <w:r w:rsidR="001B3515" w:rsidRPr="00784329">
        <w:rPr>
          <w:sz w:val="24"/>
          <w:szCs w:val="24"/>
        </w:rPr>
        <w:t>Данные к</w:t>
      </w:r>
      <w:r w:rsidR="00293814" w:rsidRPr="00784329">
        <w:rPr>
          <w:sz w:val="24"/>
          <w:szCs w:val="24"/>
        </w:rPr>
        <w:t>онверты подлежат хранению Заказчиком не менее 3 (трех) лет.</w:t>
      </w:r>
    </w:p>
    <w:p w14:paraId="45F86FDB" w14:textId="77777777" w:rsidR="005B56BF" w:rsidRPr="00784329" w:rsidRDefault="001D09CF" w:rsidP="008126CF">
      <w:pPr>
        <w:pStyle w:val="24"/>
        <w:shd w:val="clear" w:color="auto" w:fill="auto"/>
        <w:tabs>
          <w:tab w:val="left" w:pos="705"/>
        </w:tabs>
        <w:spacing w:before="240" w:line="240" w:lineRule="auto"/>
        <w:ind w:firstLine="567"/>
        <w:jc w:val="both"/>
        <w:rPr>
          <w:sz w:val="24"/>
          <w:szCs w:val="24"/>
        </w:rPr>
      </w:pPr>
      <w:r w:rsidRPr="00784329">
        <w:rPr>
          <w:sz w:val="24"/>
          <w:szCs w:val="24"/>
        </w:rPr>
        <w:t>8.3</w:t>
      </w:r>
      <w:r w:rsidR="005B56BF" w:rsidRPr="00784329">
        <w:rPr>
          <w:sz w:val="24"/>
          <w:szCs w:val="24"/>
        </w:rPr>
        <w:t xml:space="preserve">. </w:t>
      </w:r>
      <w:bookmarkStart w:id="24" w:name="bookmark28"/>
      <w:r w:rsidR="005B56BF" w:rsidRPr="00784329">
        <w:rPr>
          <w:b/>
          <w:sz w:val="24"/>
          <w:szCs w:val="24"/>
        </w:rPr>
        <w:t>Вскрытие конвертов с заявками на участие в закупке</w:t>
      </w:r>
      <w:bookmarkEnd w:id="24"/>
    </w:p>
    <w:p w14:paraId="66E80E35" w14:textId="77777777" w:rsidR="005B56BF" w:rsidRPr="00784329" w:rsidRDefault="001D09CF" w:rsidP="008126CF">
      <w:pPr>
        <w:pStyle w:val="24"/>
        <w:shd w:val="clear" w:color="auto" w:fill="auto"/>
        <w:tabs>
          <w:tab w:val="left" w:pos="719"/>
        </w:tabs>
        <w:spacing w:before="240" w:line="240" w:lineRule="auto"/>
        <w:ind w:firstLine="567"/>
        <w:jc w:val="both"/>
        <w:rPr>
          <w:sz w:val="24"/>
          <w:szCs w:val="24"/>
        </w:rPr>
      </w:pPr>
      <w:r w:rsidRPr="00784329">
        <w:rPr>
          <w:sz w:val="24"/>
          <w:szCs w:val="24"/>
        </w:rPr>
        <w:t>8.3.1</w:t>
      </w:r>
      <w:r w:rsidR="005B56BF" w:rsidRPr="00784329">
        <w:rPr>
          <w:sz w:val="24"/>
          <w:szCs w:val="24"/>
        </w:rPr>
        <w:t>. Комисси</w:t>
      </w:r>
      <w:r w:rsidR="00BB00F2" w:rsidRPr="00784329">
        <w:rPr>
          <w:sz w:val="24"/>
          <w:szCs w:val="24"/>
        </w:rPr>
        <w:t xml:space="preserve">я </w:t>
      </w:r>
      <w:r w:rsidR="005B56BF" w:rsidRPr="00784329">
        <w:rPr>
          <w:sz w:val="24"/>
          <w:szCs w:val="24"/>
        </w:rPr>
        <w:t>вскрыва</w:t>
      </w:r>
      <w:r w:rsidR="00BB00F2" w:rsidRPr="00784329">
        <w:rPr>
          <w:sz w:val="24"/>
          <w:szCs w:val="24"/>
        </w:rPr>
        <w:t>ет</w:t>
      </w:r>
      <w:r w:rsidR="00966639" w:rsidRPr="00784329">
        <w:rPr>
          <w:sz w:val="24"/>
          <w:szCs w:val="24"/>
        </w:rPr>
        <w:t xml:space="preserve"> </w:t>
      </w:r>
      <w:r w:rsidR="004E37BC" w:rsidRPr="00784329">
        <w:rPr>
          <w:sz w:val="24"/>
          <w:szCs w:val="24"/>
        </w:rPr>
        <w:t>все</w:t>
      </w:r>
      <w:r w:rsidR="00966639" w:rsidRPr="00784329">
        <w:rPr>
          <w:sz w:val="24"/>
          <w:szCs w:val="24"/>
        </w:rPr>
        <w:t xml:space="preserve"> </w:t>
      </w:r>
      <w:r w:rsidR="005B56BF" w:rsidRPr="00784329">
        <w:rPr>
          <w:sz w:val="24"/>
          <w:szCs w:val="24"/>
        </w:rPr>
        <w:t>конверты</w:t>
      </w:r>
      <w:r w:rsidR="00833267" w:rsidRPr="00784329">
        <w:rPr>
          <w:sz w:val="24"/>
          <w:szCs w:val="24"/>
        </w:rPr>
        <w:t xml:space="preserve"> </w:t>
      </w:r>
      <w:r w:rsidR="00971A4F" w:rsidRPr="00784329">
        <w:rPr>
          <w:sz w:val="24"/>
          <w:szCs w:val="24"/>
        </w:rPr>
        <w:t>с заявками на участие в закупке, поступившие</w:t>
      </w:r>
      <w:r w:rsidR="00966639" w:rsidRPr="00784329">
        <w:rPr>
          <w:sz w:val="24"/>
          <w:szCs w:val="24"/>
        </w:rPr>
        <w:t xml:space="preserve"> </w:t>
      </w:r>
      <w:r w:rsidR="00971A4F" w:rsidRPr="00784329">
        <w:rPr>
          <w:sz w:val="24"/>
          <w:szCs w:val="24"/>
        </w:rPr>
        <w:t>в установленный срок.</w:t>
      </w:r>
    </w:p>
    <w:p w14:paraId="6F75E570" w14:textId="77777777" w:rsidR="005B56BF" w:rsidRPr="00784329" w:rsidRDefault="001D09CF" w:rsidP="008126CF">
      <w:pPr>
        <w:pStyle w:val="24"/>
        <w:shd w:val="clear" w:color="auto" w:fill="auto"/>
        <w:tabs>
          <w:tab w:val="left" w:pos="719"/>
        </w:tabs>
        <w:spacing w:before="240" w:line="240" w:lineRule="auto"/>
        <w:ind w:firstLine="567"/>
        <w:jc w:val="both"/>
        <w:rPr>
          <w:sz w:val="24"/>
          <w:szCs w:val="24"/>
        </w:rPr>
      </w:pPr>
      <w:r w:rsidRPr="00784329">
        <w:rPr>
          <w:sz w:val="24"/>
          <w:szCs w:val="24"/>
        </w:rPr>
        <w:t xml:space="preserve">8.3.2. </w:t>
      </w:r>
      <w:r w:rsidR="005B56BF" w:rsidRPr="00784329">
        <w:rPr>
          <w:sz w:val="24"/>
          <w:szCs w:val="24"/>
        </w:rPr>
        <w:t xml:space="preserve">В случае установления факта подачи одним участником закупки двух и более заявок на участие в закупке в отношении одной и той же </w:t>
      </w:r>
      <w:r w:rsidR="0066674D" w:rsidRPr="00784329">
        <w:rPr>
          <w:sz w:val="24"/>
          <w:szCs w:val="24"/>
        </w:rPr>
        <w:t xml:space="preserve">закупки </w:t>
      </w:r>
      <w:r w:rsidR="005B56BF" w:rsidRPr="00784329">
        <w:rPr>
          <w:sz w:val="24"/>
          <w:szCs w:val="24"/>
        </w:rPr>
        <w:t xml:space="preserve">(лота) при условии, что поданные ранее заявки таким участником не отозваны, все заявки </w:t>
      </w:r>
      <w:r w:rsidR="00366D2C" w:rsidRPr="00784329">
        <w:rPr>
          <w:sz w:val="24"/>
          <w:szCs w:val="24"/>
        </w:rPr>
        <w:t xml:space="preserve">такого </w:t>
      </w:r>
      <w:r w:rsidR="005B56BF" w:rsidRPr="00784329">
        <w:rPr>
          <w:sz w:val="24"/>
          <w:szCs w:val="24"/>
        </w:rPr>
        <w:t xml:space="preserve">участника не </w:t>
      </w:r>
      <w:r w:rsidR="005B56BF" w:rsidRPr="00784329">
        <w:rPr>
          <w:sz w:val="24"/>
          <w:szCs w:val="24"/>
        </w:rPr>
        <w:lastRenderedPageBreak/>
        <w:t>рассматриваютс</w:t>
      </w:r>
      <w:r w:rsidR="00BB00F2" w:rsidRPr="00784329">
        <w:rPr>
          <w:sz w:val="24"/>
          <w:szCs w:val="24"/>
        </w:rPr>
        <w:t>я</w:t>
      </w:r>
      <w:r w:rsidR="0066674D" w:rsidRPr="00784329">
        <w:rPr>
          <w:sz w:val="24"/>
          <w:szCs w:val="24"/>
        </w:rPr>
        <w:t xml:space="preserve"> и отклоняются</w:t>
      </w:r>
      <w:r w:rsidR="00BB00F2" w:rsidRPr="00784329">
        <w:rPr>
          <w:sz w:val="24"/>
          <w:szCs w:val="24"/>
        </w:rPr>
        <w:t>.</w:t>
      </w:r>
    </w:p>
    <w:p w14:paraId="18EFDFE4" w14:textId="77777777" w:rsidR="002D2EF3" w:rsidRPr="00784329" w:rsidRDefault="00BB257B" w:rsidP="008126CF">
      <w:pPr>
        <w:pStyle w:val="24"/>
        <w:shd w:val="clear" w:color="auto" w:fill="auto"/>
        <w:tabs>
          <w:tab w:val="left" w:pos="719"/>
        </w:tabs>
        <w:spacing w:before="240" w:line="240" w:lineRule="auto"/>
        <w:ind w:firstLine="567"/>
        <w:jc w:val="both"/>
        <w:rPr>
          <w:sz w:val="24"/>
          <w:szCs w:val="24"/>
        </w:rPr>
      </w:pPr>
      <w:r w:rsidRPr="00784329">
        <w:rPr>
          <w:sz w:val="24"/>
          <w:szCs w:val="24"/>
        </w:rPr>
        <w:t>8.3.3</w:t>
      </w:r>
      <w:r w:rsidR="002D2EF3" w:rsidRPr="00784329">
        <w:rPr>
          <w:sz w:val="24"/>
          <w:szCs w:val="24"/>
        </w:rPr>
        <w:t xml:space="preserve">. </w:t>
      </w:r>
      <w:bookmarkStart w:id="25" w:name="_Hlk152322032"/>
      <w:r w:rsidR="00D80AD8" w:rsidRPr="00784329">
        <w:rPr>
          <w:sz w:val="24"/>
          <w:szCs w:val="24"/>
        </w:rPr>
        <w:t>На п</w:t>
      </w:r>
      <w:r w:rsidR="0098535F" w:rsidRPr="00784329">
        <w:rPr>
          <w:sz w:val="24"/>
          <w:szCs w:val="24"/>
        </w:rPr>
        <w:t>роцедур</w:t>
      </w:r>
      <w:r w:rsidR="00D80AD8" w:rsidRPr="00784329">
        <w:rPr>
          <w:sz w:val="24"/>
          <w:szCs w:val="24"/>
        </w:rPr>
        <w:t>е</w:t>
      </w:r>
      <w:r w:rsidR="0098535F" w:rsidRPr="00784329">
        <w:rPr>
          <w:sz w:val="24"/>
          <w:szCs w:val="24"/>
        </w:rPr>
        <w:t xml:space="preserve"> вскрытия конвертов </w:t>
      </w:r>
      <w:r w:rsidR="00C060E8" w:rsidRPr="00784329">
        <w:rPr>
          <w:sz w:val="24"/>
          <w:szCs w:val="24"/>
        </w:rPr>
        <w:t>возможно</w:t>
      </w:r>
      <w:r w:rsidR="0098535F" w:rsidRPr="00784329">
        <w:rPr>
          <w:sz w:val="24"/>
          <w:szCs w:val="24"/>
        </w:rPr>
        <w:t xml:space="preserve"> присутстви</w:t>
      </w:r>
      <w:r w:rsidR="00C060E8" w:rsidRPr="00784329">
        <w:rPr>
          <w:sz w:val="24"/>
          <w:szCs w:val="24"/>
        </w:rPr>
        <w:t>е</w:t>
      </w:r>
      <w:r w:rsidR="0098535F" w:rsidRPr="00784329">
        <w:rPr>
          <w:sz w:val="24"/>
          <w:szCs w:val="24"/>
        </w:rPr>
        <w:t xml:space="preserve"> участников закупки</w:t>
      </w:r>
      <w:r w:rsidR="002D2EF3" w:rsidRPr="00784329">
        <w:rPr>
          <w:sz w:val="24"/>
          <w:szCs w:val="24"/>
        </w:rPr>
        <w:t xml:space="preserve"> или их представител</w:t>
      </w:r>
      <w:r w:rsidR="0098535F" w:rsidRPr="00784329">
        <w:rPr>
          <w:sz w:val="24"/>
          <w:szCs w:val="24"/>
        </w:rPr>
        <w:t>ей</w:t>
      </w:r>
      <w:r w:rsidR="00B84F06" w:rsidRPr="00784329">
        <w:rPr>
          <w:sz w:val="24"/>
          <w:szCs w:val="24"/>
        </w:rPr>
        <w:t xml:space="preserve"> на основании доверенности, дающей право представлять участника закупки.</w:t>
      </w:r>
      <w:r w:rsidR="00833267" w:rsidRPr="00784329">
        <w:rPr>
          <w:sz w:val="24"/>
          <w:szCs w:val="24"/>
        </w:rPr>
        <w:t xml:space="preserve"> </w:t>
      </w:r>
      <w:r w:rsidR="00C060E8" w:rsidRPr="00784329">
        <w:rPr>
          <w:sz w:val="24"/>
          <w:szCs w:val="24"/>
        </w:rPr>
        <w:t xml:space="preserve">Для обеспечения гарантированного присутствия при вскрытии конвертов с заявками на участие в </w:t>
      </w:r>
      <w:r w:rsidR="002740F0" w:rsidRPr="00784329">
        <w:rPr>
          <w:sz w:val="24"/>
          <w:szCs w:val="24"/>
        </w:rPr>
        <w:t>закупке</w:t>
      </w:r>
      <w:r w:rsidR="00C060E8" w:rsidRPr="00784329">
        <w:rPr>
          <w:sz w:val="24"/>
          <w:szCs w:val="24"/>
        </w:rPr>
        <w:t xml:space="preserve"> участникам закупки необходимо не позднее, чем за день до вскрытия конвертов с заявками на участие в </w:t>
      </w:r>
      <w:r w:rsidR="002740F0" w:rsidRPr="00784329">
        <w:rPr>
          <w:sz w:val="24"/>
          <w:szCs w:val="24"/>
        </w:rPr>
        <w:t>закупке</w:t>
      </w:r>
      <w:r w:rsidR="00C060E8" w:rsidRPr="00784329">
        <w:rPr>
          <w:sz w:val="24"/>
          <w:szCs w:val="24"/>
        </w:rPr>
        <w:t xml:space="preserve">, направить заказчику, заявку с указанием полных фамилии, имени, отчества тех лиц, которые будут присутствовать при вскрытии конвертов с заявками на участие в </w:t>
      </w:r>
      <w:r w:rsidR="002740F0" w:rsidRPr="00784329">
        <w:rPr>
          <w:sz w:val="24"/>
          <w:szCs w:val="24"/>
        </w:rPr>
        <w:t>закупк</w:t>
      </w:r>
      <w:r w:rsidR="002B6110" w:rsidRPr="00784329">
        <w:rPr>
          <w:sz w:val="24"/>
          <w:szCs w:val="24"/>
        </w:rPr>
        <w:t>е</w:t>
      </w:r>
      <w:r w:rsidR="00C060E8" w:rsidRPr="00784329">
        <w:rPr>
          <w:sz w:val="24"/>
          <w:szCs w:val="24"/>
        </w:rPr>
        <w:t>.</w:t>
      </w:r>
      <w:bookmarkEnd w:id="25"/>
    </w:p>
    <w:p w14:paraId="456CFE60" w14:textId="77777777" w:rsidR="005B56BF" w:rsidRPr="00784329" w:rsidRDefault="001D09CF" w:rsidP="008126CF">
      <w:pPr>
        <w:pStyle w:val="24"/>
        <w:shd w:val="clear" w:color="auto" w:fill="auto"/>
        <w:tabs>
          <w:tab w:val="left" w:pos="705"/>
        </w:tabs>
        <w:spacing w:before="240" w:line="240" w:lineRule="auto"/>
        <w:ind w:firstLine="567"/>
        <w:jc w:val="both"/>
        <w:rPr>
          <w:sz w:val="24"/>
          <w:szCs w:val="24"/>
        </w:rPr>
      </w:pPr>
      <w:r w:rsidRPr="00784329">
        <w:rPr>
          <w:sz w:val="24"/>
          <w:szCs w:val="24"/>
        </w:rPr>
        <w:t>8.3.</w:t>
      </w:r>
      <w:r w:rsidR="00BB257B" w:rsidRPr="00784329">
        <w:rPr>
          <w:sz w:val="24"/>
          <w:szCs w:val="24"/>
        </w:rPr>
        <w:t>4</w:t>
      </w:r>
      <w:r w:rsidRPr="00784329">
        <w:rPr>
          <w:sz w:val="24"/>
          <w:szCs w:val="24"/>
        </w:rPr>
        <w:t>.</w:t>
      </w:r>
      <w:r w:rsidR="005B56BF" w:rsidRPr="00784329">
        <w:rPr>
          <w:sz w:val="24"/>
          <w:szCs w:val="24"/>
        </w:rPr>
        <w:t xml:space="preserve">При проведении процедуры вскрытия конвертов </w:t>
      </w:r>
      <w:r w:rsidR="003537B3" w:rsidRPr="00784329">
        <w:rPr>
          <w:sz w:val="24"/>
          <w:szCs w:val="24"/>
        </w:rPr>
        <w:t>участник</w:t>
      </w:r>
      <w:r w:rsidR="006F5975" w:rsidRPr="00784329">
        <w:rPr>
          <w:sz w:val="24"/>
          <w:szCs w:val="24"/>
        </w:rPr>
        <w:t>и не могут</w:t>
      </w:r>
      <w:r w:rsidR="00966639" w:rsidRPr="00784329">
        <w:rPr>
          <w:sz w:val="24"/>
          <w:szCs w:val="24"/>
        </w:rPr>
        <w:t xml:space="preserve"> </w:t>
      </w:r>
      <w:r w:rsidR="005B56BF" w:rsidRPr="00784329">
        <w:rPr>
          <w:sz w:val="24"/>
          <w:szCs w:val="24"/>
        </w:rPr>
        <w:t>осуществлять аудио- и видеозапись.</w:t>
      </w:r>
    </w:p>
    <w:p w14:paraId="01678CD5" w14:textId="77777777" w:rsidR="005B56BF" w:rsidRPr="00784329" w:rsidRDefault="00BC56AE" w:rsidP="008126CF">
      <w:pPr>
        <w:pStyle w:val="2"/>
        <w:spacing w:line="240" w:lineRule="auto"/>
        <w:rPr>
          <w:rFonts w:ascii="Times New Roman" w:hAnsi="Times New Roman"/>
          <w:color w:val="auto"/>
          <w:sz w:val="24"/>
          <w:szCs w:val="24"/>
        </w:rPr>
      </w:pPr>
      <w:bookmarkStart w:id="26" w:name="bookmark29"/>
      <w:bookmarkStart w:id="27" w:name="_Toc181870919"/>
      <w:r w:rsidRPr="00784329">
        <w:rPr>
          <w:rFonts w:ascii="Times New Roman" w:hAnsi="Times New Roman"/>
          <w:color w:val="auto"/>
          <w:sz w:val="24"/>
          <w:szCs w:val="24"/>
        </w:rPr>
        <w:t xml:space="preserve">8.4. </w:t>
      </w:r>
      <w:r w:rsidR="005B56BF" w:rsidRPr="00784329">
        <w:rPr>
          <w:rFonts w:ascii="Times New Roman" w:hAnsi="Times New Roman"/>
          <w:color w:val="auto"/>
          <w:sz w:val="24"/>
          <w:szCs w:val="24"/>
        </w:rPr>
        <w:t>Рассмотрение заявок на участие в закупке</w:t>
      </w:r>
      <w:bookmarkEnd w:id="26"/>
      <w:bookmarkEnd w:id="27"/>
    </w:p>
    <w:p w14:paraId="7C9286B1" w14:textId="77777777" w:rsidR="005B56BF" w:rsidRPr="00784329" w:rsidRDefault="00ED6CA8" w:rsidP="008126CF">
      <w:pPr>
        <w:pStyle w:val="24"/>
        <w:shd w:val="clear" w:color="auto" w:fill="auto"/>
        <w:tabs>
          <w:tab w:val="left" w:pos="705"/>
        </w:tabs>
        <w:spacing w:before="240" w:line="240" w:lineRule="auto"/>
        <w:ind w:firstLine="567"/>
        <w:jc w:val="both"/>
        <w:rPr>
          <w:sz w:val="24"/>
          <w:szCs w:val="24"/>
        </w:rPr>
      </w:pPr>
      <w:r w:rsidRPr="00784329">
        <w:rPr>
          <w:sz w:val="24"/>
          <w:szCs w:val="24"/>
        </w:rPr>
        <w:t xml:space="preserve">8.4.1. </w:t>
      </w:r>
      <w:r w:rsidR="005B56BF" w:rsidRPr="00784329">
        <w:rPr>
          <w:sz w:val="24"/>
          <w:szCs w:val="24"/>
        </w:rPr>
        <w:t xml:space="preserve">Комиссия </w:t>
      </w:r>
      <w:r w:rsidR="005B56BF" w:rsidRPr="00784329">
        <w:rPr>
          <w:b/>
          <w:sz w:val="24"/>
          <w:szCs w:val="24"/>
        </w:rPr>
        <w:t xml:space="preserve">в срок не более 10 (десяти) </w:t>
      </w:r>
      <w:r w:rsidR="00850336" w:rsidRPr="00784329">
        <w:rPr>
          <w:b/>
          <w:sz w:val="24"/>
          <w:szCs w:val="24"/>
        </w:rPr>
        <w:t xml:space="preserve">календарных </w:t>
      </w:r>
      <w:r w:rsidR="005B56BF" w:rsidRPr="00784329">
        <w:rPr>
          <w:b/>
          <w:sz w:val="24"/>
          <w:szCs w:val="24"/>
        </w:rPr>
        <w:t>дней</w:t>
      </w:r>
      <w:r w:rsidR="005B56BF" w:rsidRPr="00784329">
        <w:rPr>
          <w:sz w:val="24"/>
          <w:szCs w:val="24"/>
        </w:rPr>
        <w:t xml:space="preserve"> со дня вскрытия конвертов рассматривает </w:t>
      </w:r>
      <w:r w:rsidR="00850336" w:rsidRPr="00784329">
        <w:rPr>
          <w:sz w:val="24"/>
          <w:szCs w:val="24"/>
        </w:rPr>
        <w:t xml:space="preserve">вскрытые </w:t>
      </w:r>
      <w:r w:rsidR="005B56BF" w:rsidRPr="00784329">
        <w:rPr>
          <w:sz w:val="24"/>
          <w:szCs w:val="24"/>
        </w:rPr>
        <w:t>заявки на участие в закупке</w:t>
      </w:r>
      <w:r w:rsidR="00966639" w:rsidRPr="00784329">
        <w:rPr>
          <w:sz w:val="24"/>
          <w:szCs w:val="24"/>
        </w:rPr>
        <w:t xml:space="preserve"> </w:t>
      </w:r>
      <w:r w:rsidR="005B56BF" w:rsidRPr="00784329">
        <w:rPr>
          <w:sz w:val="24"/>
          <w:szCs w:val="24"/>
        </w:rPr>
        <w:t xml:space="preserve">с целью определения соответствия каждого участника закупки </w:t>
      </w:r>
      <w:r w:rsidR="00850336" w:rsidRPr="00784329">
        <w:rPr>
          <w:sz w:val="24"/>
          <w:szCs w:val="24"/>
        </w:rPr>
        <w:t xml:space="preserve">и поданной им заявки </w:t>
      </w:r>
      <w:r w:rsidR="005B56BF" w:rsidRPr="00784329">
        <w:rPr>
          <w:sz w:val="24"/>
          <w:szCs w:val="24"/>
        </w:rPr>
        <w:t xml:space="preserve">требованиям, установленным </w:t>
      </w:r>
      <w:r w:rsidR="008039A4" w:rsidRPr="00784329">
        <w:rPr>
          <w:sz w:val="24"/>
          <w:szCs w:val="24"/>
        </w:rPr>
        <w:t xml:space="preserve">извещением и (или) </w:t>
      </w:r>
      <w:r w:rsidR="005B56BF" w:rsidRPr="00784329">
        <w:rPr>
          <w:sz w:val="24"/>
          <w:szCs w:val="24"/>
        </w:rPr>
        <w:t>документацией</w:t>
      </w:r>
      <w:r w:rsidR="00DB4CA5" w:rsidRPr="00784329">
        <w:rPr>
          <w:sz w:val="24"/>
          <w:szCs w:val="24"/>
        </w:rPr>
        <w:t>.</w:t>
      </w:r>
      <w:r w:rsidR="00966639" w:rsidRPr="00784329">
        <w:rPr>
          <w:sz w:val="24"/>
          <w:szCs w:val="24"/>
        </w:rPr>
        <w:t xml:space="preserve"> </w:t>
      </w:r>
      <w:r w:rsidR="005B56BF" w:rsidRPr="00784329">
        <w:rPr>
          <w:sz w:val="24"/>
          <w:szCs w:val="24"/>
        </w:rPr>
        <w:t>По результатам рассмотрения заявок на участие в закупке Комиссией принимается решение о признании или об отказе в признании участника закупки участником закупки.</w:t>
      </w:r>
    </w:p>
    <w:p w14:paraId="1C4620CD" w14:textId="77777777" w:rsidR="005404E9" w:rsidRPr="00784329" w:rsidRDefault="00ED6CA8" w:rsidP="008126CF">
      <w:pPr>
        <w:pStyle w:val="24"/>
        <w:shd w:val="clear" w:color="auto" w:fill="auto"/>
        <w:tabs>
          <w:tab w:val="left" w:pos="705"/>
        </w:tabs>
        <w:spacing w:before="240" w:line="240" w:lineRule="auto"/>
        <w:ind w:firstLine="567"/>
        <w:jc w:val="both"/>
        <w:rPr>
          <w:sz w:val="24"/>
          <w:szCs w:val="24"/>
        </w:rPr>
      </w:pPr>
      <w:r w:rsidRPr="00784329">
        <w:rPr>
          <w:sz w:val="24"/>
          <w:szCs w:val="24"/>
        </w:rPr>
        <w:t xml:space="preserve">8.4.2. </w:t>
      </w:r>
      <w:r w:rsidR="005404E9" w:rsidRPr="00784329">
        <w:rPr>
          <w:sz w:val="24"/>
          <w:szCs w:val="24"/>
        </w:rPr>
        <w:t>Закупо</w:t>
      </w:r>
      <w:r w:rsidRPr="00784329">
        <w:rPr>
          <w:sz w:val="24"/>
          <w:szCs w:val="24"/>
        </w:rPr>
        <w:t xml:space="preserve">чная комиссия отклоняет заявку </w:t>
      </w:r>
      <w:r w:rsidR="005404E9" w:rsidRPr="00784329">
        <w:rPr>
          <w:sz w:val="24"/>
          <w:szCs w:val="24"/>
        </w:rPr>
        <w:t>на участие в закупке, если:</w:t>
      </w:r>
    </w:p>
    <w:p w14:paraId="49651816" w14:textId="77777777" w:rsidR="005404E9" w:rsidRPr="00784329" w:rsidRDefault="005404E9" w:rsidP="008126CF">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 xml:space="preserve">1) участник закупки, подавший ее, не соответствует требованиям к участнику закупки, указанным в </w:t>
      </w:r>
      <w:r w:rsidR="00A71A56" w:rsidRPr="00784329">
        <w:rPr>
          <w:rFonts w:ascii="Times New Roman" w:hAnsi="Times New Roman" w:cs="Times New Roman"/>
          <w:sz w:val="24"/>
          <w:szCs w:val="24"/>
        </w:rPr>
        <w:t>извещении и</w:t>
      </w:r>
      <w:r w:rsidR="00ED6CA8" w:rsidRPr="00784329">
        <w:rPr>
          <w:rFonts w:ascii="Times New Roman" w:hAnsi="Times New Roman" w:cs="Times New Roman"/>
          <w:sz w:val="24"/>
          <w:szCs w:val="24"/>
        </w:rPr>
        <w:t> </w:t>
      </w:r>
      <w:r w:rsidR="00A71A56" w:rsidRPr="00784329">
        <w:rPr>
          <w:rFonts w:ascii="Times New Roman" w:hAnsi="Times New Roman" w:cs="Times New Roman"/>
          <w:sz w:val="24"/>
          <w:szCs w:val="24"/>
        </w:rPr>
        <w:t xml:space="preserve">(или) </w:t>
      </w:r>
      <w:r w:rsidRPr="00784329">
        <w:rPr>
          <w:rFonts w:ascii="Times New Roman" w:hAnsi="Times New Roman" w:cs="Times New Roman"/>
          <w:sz w:val="24"/>
          <w:szCs w:val="24"/>
        </w:rPr>
        <w:t>документации;</w:t>
      </w:r>
    </w:p>
    <w:p w14:paraId="4659E600" w14:textId="77777777" w:rsidR="005404E9" w:rsidRPr="00784329" w:rsidRDefault="005404E9" w:rsidP="008126CF">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2) заявка признана не соответствующей</w:t>
      </w:r>
      <w:r w:rsidR="003C0994" w:rsidRPr="00784329">
        <w:rPr>
          <w:rFonts w:ascii="Times New Roman" w:hAnsi="Times New Roman" w:cs="Times New Roman"/>
          <w:sz w:val="24"/>
          <w:szCs w:val="24"/>
        </w:rPr>
        <w:t xml:space="preserve"> форме и</w:t>
      </w:r>
      <w:r w:rsidRPr="00784329">
        <w:rPr>
          <w:rFonts w:ascii="Times New Roman" w:hAnsi="Times New Roman" w:cs="Times New Roman"/>
          <w:sz w:val="24"/>
          <w:szCs w:val="24"/>
        </w:rPr>
        <w:t xml:space="preserve"> требованиям, установленным </w:t>
      </w:r>
      <w:r w:rsidR="00A71A56" w:rsidRPr="00784329">
        <w:rPr>
          <w:rFonts w:ascii="Times New Roman" w:hAnsi="Times New Roman" w:cs="Times New Roman"/>
          <w:sz w:val="24"/>
          <w:szCs w:val="24"/>
        </w:rPr>
        <w:t>в извещении и</w:t>
      </w:r>
      <w:r w:rsidR="00ED6CA8" w:rsidRPr="00784329">
        <w:rPr>
          <w:rFonts w:ascii="Times New Roman" w:hAnsi="Times New Roman" w:cs="Times New Roman"/>
          <w:sz w:val="24"/>
          <w:szCs w:val="24"/>
        </w:rPr>
        <w:t> </w:t>
      </w:r>
      <w:r w:rsidR="00A71A56" w:rsidRPr="00784329">
        <w:rPr>
          <w:rFonts w:ascii="Times New Roman" w:hAnsi="Times New Roman" w:cs="Times New Roman"/>
          <w:sz w:val="24"/>
          <w:szCs w:val="24"/>
        </w:rPr>
        <w:t>(или) документации</w:t>
      </w:r>
      <w:r w:rsidRPr="00784329">
        <w:rPr>
          <w:rFonts w:ascii="Times New Roman" w:hAnsi="Times New Roman" w:cs="Times New Roman"/>
          <w:sz w:val="24"/>
          <w:szCs w:val="24"/>
        </w:rPr>
        <w:t>;</w:t>
      </w:r>
    </w:p>
    <w:p w14:paraId="01D957F5" w14:textId="77777777" w:rsidR="005404E9" w:rsidRPr="00784329" w:rsidRDefault="005404E9" w:rsidP="000B7F0B">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 xml:space="preserve">3) не представлены документы и информация, определенные </w:t>
      </w:r>
      <w:r w:rsidR="00A71A56" w:rsidRPr="00784329">
        <w:rPr>
          <w:rFonts w:ascii="Times New Roman" w:hAnsi="Times New Roman" w:cs="Times New Roman"/>
          <w:sz w:val="24"/>
          <w:szCs w:val="24"/>
        </w:rPr>
        <w:t>в извещении и</w:t>
      </w:r>
      <w:r w:rsidR="00ED6CA8" w:rsidRPr="00784329">
        <w:rPr>
          <w:rFonts w:ascii="Times New Roman" w:hAnsi="Times New Roman" w:cs="Times New Roman"/>
          <w:sz w:val="24"/>
          <w:szCs w:val="24"/>
        </w:rPr>
        <w:t> </w:t>
      </w:r>
      <w:r w:rsidR="00A71A56" w:rsidRPr="00784329">
        <w:rPr>
          <w:rFonts w:ascii="Times New Roman" w:hAnsi="Times New Roman" w:cs="Times New Roman"/>
          <w:sz w:val="24"/>
          <w:szCs w:val="24"/>
        </w:rPr>
        <w:t>(или) документации</w:t>
      </w:r>
      <w:r w:rsidRPr="00784329">
        <w:rPr>
          <w:rFonts w:ascii="Times New Roman" w:hAnsi="Times New Roman" w:cs="Times New Roman"/>
          <w:sz w:val="24"/>
          <w:szCs w:val="24"/>
        </w:rPr>
        <w:t xml:space="preserve">, либо в представленных в составе заявки на участие в </w:t>
      </w:r>
      <w:r w:rsidR="00981B50" w:rsidRPr="00784329">
        <w:rPr>
          <w:rFonts w:ascii="Times New Roman" w:hAnsi="Times New Roman" w:cs="Times New Roman"/>
          <w:sz w:val="24"/>
          <w:szCs w:val="24"/>
        </w:rPr>
        <w:t xml:space="preserve">закупке </w:t>
      </w:r>
      <w:r w:rsidRPr="00784329">
        <w:rPr>
          <w:rFonts w:ascii="Times New Roman" w:hAnsi="Times New Roman" w:cs="Times New Roman"/>
          <w:sz w:val="24"/>
          <w:szCs w:val="24"/>
        </w:rPr>
        <w:t xml:space="preserve">документах и информации </w:t>
      </w:r>
      <w:r w:rsidR="00E81CC7" w:rsidRPr="00784329">
        <w:rPr>
          <w:rFonts w:ascii="Times New Roman" w:hAnsi="Times New Roman" w:cs="Times New Roman"/>
          <w:sz w:val="24"/>
          <w:szCs w:val="24"/>
        </w:rPr>
        <w:t xml:space="preserve">содержатся </w:t>
      </w:r>
      <w:r w:rsidRPr="00784329">
        <w:rPr>
          <w:rFonts w:ascii="Times New Roman" w:hAnsi="Times New Roman" w:cs="Times New Roman"/>
          <w:sz w:val="24"/>
          <w:szCs w:val="24"/>
        </w:rPr>
        <w:t>недостоверны</w:t>
      </w:r>
      <w:r w:rsidR="00E81CC7" w:rsidRPr="00784329">
        <w:rPr>
          <w:rFonts w:ascii="Times New Roman" w:hAnsi="Times New Roman" w:cs="Times New Roman"/>
          <w:sz w:val="24"/>
          <w:szCs w:val="24"/>
        </w:rPr>
        <w:t>е</w:t>
      </w:r>
      <w:r w:rsidRPr="00784329">
        <w:rPr>
          <w:rFonts w:ascii="Times New Roman" w:hAnsi="Times New Roman" w:cs="Times New Roman"/>
          <w:sz w:val="24"/>
          <w:szCs w:val="24"/>
        </w:rPr>
        <w:t xml:space="preserve"> сведени</w:t>
      </w:r>
      <w:r w:rsidR="00E81CC7" w:rsidRPr="00784329">
        <w:rPr>
          <w:rFonts w:ascii="Times New Roman" w:hAnsi="Times New Roman" w:cs="Times New Roman"/>
          <w:sz w:val="24"/>
          <w:szCs w:val="24"/>
        </w:rPr>
        <w:t>я</w:t>
      </w:r>
      <w:r w:rsidRPr="00784329">
        <w:rPr>
          <w:rFonts w:ascii="Times New Roman" w:hAnsi="Times New Roman" w:cs="Times New Roman"/>
          <w:sz w:val="24"/>
          <w:szCs w:val="24"/>
        </w:rPr>
        <w:t xml:space="preserve"> об участнике, подавшем такую заявку, или о ТРУ, соответственно на поставку, выполнение, оказ</w:t>
      </w:r>
      <w:r w:rsidR="000B7F0B" w:rsidRPr="00784329">
        <w:rPr>
          <w:rFonts w:ascii="Times New Roman" w:hAnsi="Times New Roman" w:cs="Times New Roman"/>
          <w:sz w:val="24"/>
          <w:szCs w:val="24"/>
        </w:rPr>
        <w:t>ание которых проводится закупка;</w:t>
      </w:r>
    </w:p>
    <w:p w14:paraId="0A101033" w14:textId="77777777" w:rsidR="000B7F0B" w:rsidRPr="00784329" w:rsidRDefault="000B7F0B" w:rsidP="00206D40">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4) цена договора</w:t>
      </w:r>
      <w:r w:rsidR="00206D40" w:rsidRPr="00784329">
        <w:rPr>
          <w:rFonts w:ascii="Times New Roman" w:hAnsi="Times New Roman" w:cs="Times New Roman"/>
          <w:sz w:val="24"/>
          <w:szCs w:val="24"/>
        </w:rPr>
        <w:t xml:space="preserve"> без учета НДС</w:t>
      </w:r>
      <w:r w:rsidRPr="00784329">
        <w:rPr>
          <w:rFonts w:ascii="Times New Roman" w:hAnsi="Times New Roman" w:cs="Times New Roman"/>
          <w:sz w:val="24"/>
          <w:szCs w:val="24"/>
        </w:rPr>
        <w:t xml:space="preserve">, предложенная участником закупки, выше установленной Заказчиком НМЦД без учета </w:t>
      </w:r>
      <w:r w:rsidR="00206D40" w:rsidRPr="00784329">
        <w:rPr>
          <w:rFonts w:ascii="Times New Roman" w:hAnsi="Times New Roman" w:cs="Times New Roman"/>
          <w:sz w:val="24"/>
          <w:szCs w:val="24"/>
        </w:rPr>
        <w:t>налога на добавленную стоимость;</w:t>
      </w:r>
    </w:p>
    <w:p w14:paraId="254A1EDE" w14:textId="77777777" w:rsidR="00206D40" w:rsidRPr="00784329" w:rsidRDefault="00206D40" w:rsidP="00206D40">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5) участник закупки подал 2 и  более заявки на</w:t>
      </w:r>
      <w:r w:rsidR="00EE56D3" w:rsidRPr="00784329">
        <w:rPr>
          <w:rFonts w:ascii="Times New Roman" w:hAnsi="Times New Roman" w:cs="Times New Roman"/>
          <w:sz w:val="24"/>
          <w:szCs w:val="24"/>
        </w:rPr>
        <w:t xml:space="preserve"> участие в одной закупке (лоте);</w:t>
      </w:r>
    </w:p>
    <w:p w14:paraId="278EE6CF" w14:textId="77777777" w:rsidR="00A7597D" w:rsidRPr="00784329" w:rsidRDefault="00EE56D3" w:rsidP="00206D40">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 xml:space="preserve">6) </w:t>
      </w:r>
      <w:r w:rsidR="00F349CB" w:rsidRPr="00784329">
        <w:rPr>
          <w:rFonts w:ascii="Times New Roman" w:hAnsi="Times New Roman" w:cs="Times New Roman"/>
          <w:sz w:val="24"/>
          <w:szCs w:val="24"/>
        </w:rPr>
        <w:t xml:space="preserve">непредставление участником закупки письменного обоснования возможности исполнения договора </w:t>
      </w:r>
      <w:r w:rsidR="00A7597D" w:rsidRPr="00784329">
        <w:rPr>
          <w:rFonts w:ascii="Times New Roman" w:hAnsi="Times New Roman" w:cs="Times New Roman"/>
          <w:sz w:val="24"/>
          <w:szCs w:val="24"/>
        </w:rPr>
        <w:t xml:space="preserve">в соответствии с требованиями </w:t>
      </w:r>
      <w:proofErr w:type="spellStart"/>
      <w:r w:rsidR="00A7597D" w:rsidRPr="00784329">
        <w:rPr>
          <w:rFonts w:ascii="Times New Roman" w:hAnsi="Times New Roman" w:cs="Times New Roman"/>
          <w:sz w:val="24"/>
          <w:szCs w:val="24"/>
        </w:rPr>
        <w:t>пп</w:t>
      </w:r>
      <w:proofErr w:type="spellEnd"/>
      <w:r w:rsidR="00A7597D" w:rsidRPr="00784329">
        <w:rPr>
          <w:rFonts w:ascii="Times New Roman" w:hAnsi="Times New Roman" w:cs="Times New Roman"/>
          <w:sz w:val="24"/>
          <w:szCs w:val="24"/>
        </w:rPr>
        <w:t>. 8.4.4</w:t>
      </w:r>
      <w:r w:rsidR="002947CA" w:rsidRPr="00784329">
        <w:rPr>
          <w:rFonts w:ascii="Times New Roman" w:hAnsi="Times New Roman" w:cs="Times New Roman"/>
          <w:sz w:val="24"/>
          <w:szCs w:val="24"/>
        </w:rPr>
        <w:t>. настоящего раздела Положения;</w:t>
      </w:r>
    </w:p>
    <w:p w14:paraId="30395852" w14:textId="77777777" w:rsidR="00206D40" w:rsidRPr="00784329" w:rsidRDefault="00206D40" w:rsidP="00206D40">
      <w:pPr>
        <w:pStyle w:val="ConsPlusNormal"/>
        <w:jc w:val="both"/>
        <w:rPr>
          <w:rFonts w:ascii="Times New Roman" w:hAnsi="Times New Roman" w:cs="Times New Roman"/>
          <w:sz w:val="24"/>
          <w:szCs w:val="24"/>
        </w:rPr>
      </w:pPr>
    </w:p>
    <w:p w14:paraId="22FE1E11" w14:textId="77777777" w:rsidR="005B56BF" w:rsidRPr="00784329" w:rsidRDefault="003E4B3A" w:rsidP="008126CF">
      <w:pPr>
        <w:pStyle w:val="24"/>
        <w:shd w:val="clear" w:color="auto" w:fill="auto"/>
        <w:tabs>
          <w:tab w:val="left" w:pos="706"/>
        </w:tabs>
        <w:spacing w:before="0" w:line="240" w:lineRule="auto"/>
        <w:ind w:firstLine="567"/>
        <w:jc w:val="both"/>
        <w:rPr>
          <w:sz w:val="24"/>
          <w:szCs w:val="24"/>
        </w:rPr>
      </w:pPr>
      <w:r w:rsidRPr="00784329">
        <w:rPr>
          <w:sz w:val="24"/>
          <w:szCs w:val="24"/>
        </w:rPr>
        <w:t xml:space="preserve">8.4.3. </w:t>
      </w:r>
      <w:r w:rsidR="005B56BF" w:rsidRPr="00784329">
        <w:rPr>
          <w:sz w:val="24"/>
          <w:szCs w:val="24"/>
        </w:rPr>
        <w:t>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должен быть отстранен от участия в закупке на любом этапе его проведения.</w:t>
      </w:r>
    </w:p>
    <w:p w14:paraId="09D42CF6" w14:textId="77777777" w:rsidR="005B56BF" w:rsidRPr="00784329" w:rsidRDefault="003E4B3A" w:rsidP="008126CF">
      <w:pPr>
        <w:pStyle w:val="24"/>
        <w:shd w:val="clear" w:color="auto" w:fill="auto"/>
        <w:tabs>
          <w:tab w:val="left" w:pos="706"/>
        </w:tabs>
        <w:spacing w:before="240" w:line="240" w:lineRule="auto"/>
        <w:ind w:firstLine="567"/>
        <w:jc w:val="both"/>
        <w:rPr>
          <w:sz w:val="24"/>
          <w:szCs w:val="24"/>
        </w:rPr>
      </w:pPr>
      <w:r w:rsidRPr="00784329">
        <w:rPr>
          <w:sz w:val="24"/>
          <w:szCs w:val="24"/>
        </w:rPr>
        <w:t xml:space="preserve">8.4.4. </w:t>
      </w:r>
      <w:r w:rsidR="005B56BF" w:rsidRPr="00784329">
        <w:rPr>
          <w:sz w:val="24"/>
          <w:szCs w:val="24"/>
        </w:rPr>
        <w:t>При необходимости в ходе рассмотрения заявок на участие в закупке, Комиссия вправе потребовать от участников закупки разъяснения сведений, содержащихся в заявках на участие в закупке.</w:t>
      </w:r>
    </w:p>
    <w:p w14:paraId="2BCD8CBB" w14:textId="77777777" w:rsidR="005B56BF" w:rsidRPr="00784329" w:rsidRDefault="003E4B3A" w:rsidP="008126CF">
      <w:pPr>
        <w:pStyle w:val="24"/>
        <w:shd w:val="clear" w:color="auto" w:fill="auto"/>
        <w:tabs>
          <w:tab w:val="left" w:pos="706"/>
        </w:tabs>
        <w:spacing w:before="240" w:line="240" w:lineRule="auto"/>
        <w:ind w:firstLine="567"/>
        <w:jc w:val="both"/>
        <w:rPr>
          <w:sz w:val="24"/>
          <w:szCs w:val="24"/>
        </w:rPr>
      </w:pPr>
      <w:r w:rsidRPr="00784329">
        <w:rPr>
          <w:sz w:val="24"/>
          <w:szCs w:val="24"/>
        </w:rPr>
        <w:t xml:space="preserve">8.4.5. </w:t>
      </w:r>
      <w:r w:rsidR="005B56BF" w:rsidRPr="00784329">
        <w:rPr>
          <w:sz w:val="24"/>
          <w:szCs w:val="24"/>
        </w:rPr>
        <w:t xml:space="preserve">Запрос о разъяснении сведений, содержащихся в заявках на участие в закупке, </w:t>
      </w:r>
      <w:r w:rsidR="005B56BF" w:rsidRPr="00784329">
        <w:rPr>
          <w:sz w:val="24"/>
          <w:szCs w:val="24"/>
        </w:rPr>
        <w:lastRenderedPageBreak/>
        <w:t>и ответ на такой запрос должны оформляться в письменном виде.</w:t>
      </w:r>
    </w:p>
    <w:p w14:paraId="079CBC57" w14:textId="77777777" w:rsidR="005B56BF" w:rsidRPr="00784329" w:rsidRDefault="003E4B3A" w:rsidP="008126CF">
      <w:pPr>
        <w:pStyle w:val="24"/>
        <w:shd w:val="clear" w:color="auto" w:fill="auto"/>
        <w:tabs>
          <w:tab w:val="left" w:pos="706"/>
        </w:tabs>
        <w:spacing w:before="240" w:line="240" w:lineRule="auto"/>
        <w:ind w:firstLine="567"/>
        <w:jc w:val="both"/>
        <w:rPr>
          <w:sz w:val="24"/>
          <w:szCs w:val="24"/>
        </w:rPr>
      </w:pPr>
      <w:r w:rsidRPr="00784329">
        <w:rPr>
          <w:sz w:val="24"/>
          <w:szCs w:val="24"/>
        </w:rPr>
        <w:t xml:space="preserve">8.4.6. </w:t>
      </w:r>
      <w:r w:rsidR="005B56BF" w:rsidRPr="00784329">
        <w:rPr>
          <w:sz w:val="24"/>
          <w:szCs w:val="24"/>
        </w:rPr>
        <w:t>При размещении закупки на выполнение работ по строительству, реконструкции, капитальному ремонту объектов капитального строительства, в случае, если цена договора, предложенная у</w:t>
      </w:r>
      <w:r w:rsidR="00FE201E" w:rsidRPr="00784329">
        <w:rPr>
          <w:sz w:val="24"/>
          <w:szCs w:val="24"/>
        </w:rPr>
        <w:t>частником закупки снижена более</w:t>
      </w:r>
      <w:r w:rsidR="008B5117" w:rsidRPr="00784329">
        <w:rPr>
          <w:sz w:val="24"/>
          <w:szCs w:val="24"/>
        </w:rPr>
        <w:t>,</w:t>
      </w:r>
      <w:r w:rsidR="005B56BF" w:rsidRPr="00784329">
        <w:rPr>
          <w:sz w:val="24"/>
          <w:szCs w:val="24"/>
        </w:rPr>
        <w:t xml:space="preserve"> чем на </w:t>
      </w:r>
      <w:r w:rsidR="00B90BD2" w:rsidRPr="00784329">
        <w:rPr>
          <w:sz w:val="24"/>
          <w:szCs w:val="24"/>
        </w:rPr>
        <w:t>20% (</w:t>
      </w:r>
      <w:r w:rsidR="005B56BF" w:rsidRPr="00784329">
        <w:rPr>
          <w:sz w:val="24"/>
          <w:szCs w:val="24"/>
        </w:rPr>
        <w:t>двадцать процентов</w:t>
      </w:r>
      <w:r w:rsidR="00B90BD2" w:rsidRPr="00784329">
        <w:rPr>
          <w:sz w:val="24"/>
          <w:szCs w:val="24"/>
        </w:rPr>
        <w:t>) НМЦД</w:t>
      </w:r>
      <w:r w:rsidR="005B56BF" w:rsidRPr="00784329">
        <w:rPr>
          <w:sz w:val="24"/>
          <w:szCs w:val="24"/>
        </w:rPr>
        <w:t>, установленной в извещении</w:t>
      </w:r>
      <w:r w:rsidR="00966639" w:rsidRPr="00784329">
        <w:rPr>
          <w:sz w:val="24"/>
          <w:szCs w:val="24"/>
        </w:rPr>
        <w:t xml:space="preserve"> </w:t>
      </w:r>
      <w:r w:rsidR="00593A6F" w:rsidRPr="00784329">
        <w:rPr>
          <w:sz w:val="24"/>
          <w:szCs w:val="24"/>
        </w:rPr>
        <w:t>и</w:t>
      </w:r>
      <w:r w:rsidR="00966639" w:rsidRPr="00784329">
        <w:rPr>
          <w:sz w:val="24"/>
          <w:szCs w:val="24"/>
        </w:rPr>
        <w:t xml:space="preserve"> </w:t>
      </w:r>
      <w:r w:rsidR="00593A6F" w:rsidRPr="00784329">
        <w:rPr>
          <w:sz w:val="24"/>
          <w:szCs w:val="24"/>
        </w:rPr>
        <w:t>(или) документации</w:t>
      </w:r>
      <w:r w:rsidR="005B56BF" w:rsidRPr="00784329">
        <w:rPr>
          <w:sz w:val="24"/>
          <w:szCs w:val="24"/>
        </w:rPr>
        <w:t xml:space="preserve">, </w:t>
      </w:r>
      <w:r w:rsidR="002E2319" w:rsidRPr="00784329">
        <w:rPr>
          <w:sz w:val="24"/>
          <w:szCs w:val="24"/>
        </w:rPr>
        <w:t>а при закупке всех остальных ТРУ – более</w:t>
      </w:r>
      <w:r w:rsidR="008B5117" w:rsidRPr="00784329">
        <w:rPr>
          <w:sz w:val="24"/>
          <w:szCs w:val="24"/>
        </w:rPr>
        <w:t>,</w:t>
      </w:r>
      <w:r w:rsidR="002E2319" w:rsidRPr="00784329">
        <w:rPr>
          <w:sz w:val="24"/>
          <w:szCs w:val="24"/>
        </w:rPr>
        <w:t xml:space="preserve"> чем на 25% (двадцать пять процентов) НМЦД, </w:t>
      </w:r>
      <w:r w:rsidR="005B56BF" w:rsidRPr="00784329">
        <w:rPr>
          <w:sz w:val="24"/>
          <w:szCs w:val="24"/>
        </w:rPr>
        <w:t>Заказчик по своему усмотрению вправе направить требование участнику закупки о необходимости предоставления обоснования возможности исполнения договора по цене договора, предложенной таким участником закупки. Запрос о необходимости предоставления обоснования возможности исполнения договора по цене договора, предложенной участником закупки, и ответ на такой запрос должн</w:t>
      </w:r>
      <w:r w:rsidR="003445D7" w:rsidRPr="00784329">
        <w:rPr>
          <w:sz w:val="24"/>
          <w:szCs w:val="24"/>
        </w:rPr>
        <w:t>ы оформляться в письменном виде и направляться на электронный адрес участника закупки, указанный в заявке.</w:t>
      </w:r>
    </w:p>
    <w:p w14:paraId="22F1FBA2" w14:textId="77777777" w:rsidR="003445D7" w:rsidRPr="00784329" w:rsidRDefault="003E4B3A" w:rsidP="008126CF">
      <w:pPr>
        <w:pStyle w:val="24"/>
        <w:shd w:val="clear" w:color="auto" w:fill="auto"/>
        <w:tabs>
          <w:tab w:val="left" w:pos="706"/>
        </w:tabs>
        <w:spacing w:before="240" w:line="240" w:lineRule="auto"/>
        <w:ind w:firstLine="567"/>
        <w:jc w:val="both"/>
        <w:rPr>
          <w:sz w:val="24"/>
          <w:szCs w:val="24"/>
        </w:rPr>
      </w:pPr>
      <w:r w:rsidRPr="00784329">
        <w:rPr>
          <w:sz w:val="24"/>
          <w:szCs w:val="24"/>
        </w:rPr>
        <w:t xml:space="preserve">8.4.7. </w:t>
      </w:r>
      <w:r w:rsidR="002E5D0F" w:rsidRPr="00784329">
        <w:rPr>
          <w:sz w:val="24"/>
          <w:szCs w:val="24"/>
        </w:rPr>
        <w:t>Разъяснения</w:t>
      </w:r>
      <w:r w:rsidR="003445D7" w:rsidRPr="00784329">
        <w:rPr>
          <w:sz w:val="24"/>
          <w:szCs w:val="24"/>
        </w:rPr>
        <w:t xml:space="preserve"> на указанный в </w:t>
      </w:r>
      <w:r w:rsidRPr="00784329">
        <w:rPr>
          <w:sz w:val="24"/>
          <w:szCs w:val="24"/>
        </w:rPr>
        <w:t>под</w:t>
      </w:r>
      <w:r w:rsidR="00ED6CA8" w:rsidRPr="00784329">
        <w:rPr>
          <w:sz w:val="24"/>
          <w:szCs w:val="24"/>
        </w:rPr>
        <w:t>пункте </w:t>
      </w:r>
      <w:r w:rsidRPr="00784329">
        <w:rPr>
          <w:sz w:val="24"/>
          <w:szCs w:val="24"/>
        </w:rPr>
        <w:t>8.4.6</w:t>
      </w:r>
      <w:r w:rsidR="003445D7" w:rsidRPr="00784329">
        <w:rPr>
          <w:sz w:val="24"/>
          <w:szCs w:val="24"/>
        </w:rPr>
        <w:t xml:space="preserve"> Положения запрос участник закупки должен представить не позднее 2 (двух) рабочих дней со дня направления Заказчиком соответствующего запроса по электронной почте.</w:t>
      </w:r>
    </w:p>
    <w:p w14:paraId="384F4384" w14:textId="77777777" w:rsidR="003A3F54" w:rsidRPr="00784329" w:rsidRDefault="003E4B3A" w:rsidP="008126CF">
      <w:pPr>
        <w:pStyle w:val="24"/>
        <w:shd w:val="clear" w:color="auto" w:fill="auto"/>
        <w:tabs>
          <w:tab w:val="left" w:pos="706"/>
        </w:tabs>
        <w:spacing w:before="240" w:line="240" w:lineRule="auto"/>
        <w:ind w:firstLine="567"/>
        <w:jc w:val="both"/>
        <w:rPr>
          <w:sz w:val="24"/>
          <w:szCs w:val="24"/>
        </w:rPr>
      </w:pPr>
      <w:r w:rsidRPr="00784329">
        <w:rPr>
          <w:sz w:val="24"/>
          <w:szCs w:val="24"/>
        </w:rPr>
        <w:t>8.4.</w:t>
      </w:r>
      <w:r w:rsidR="00D71136" w:rsidRPr="00784329">
        <w:rPr>
          <w:sz w:val="24"/>
          <w:szCs w:val="24"/>
        </w:rPr>
        <w:t>8</w:t>
      </w:r>
      <w:r w:rsidRPr="00784329">
        <w:rPr>
          <w:sz w:val="24"/>
          <w:szCs w:val="24"/>
        </w:rPr>
        <w:t xml:space="preserve">. </w:t>
      </w:r>
      <w:r w:rsidR="005B56BF" w:rsidRPr="00784329">
        <w:rPr>
          <w:sz w:val="24"/>
          <w:szCs w:val="24"/>
        </w:rPr>
        <w:t xml:space="preserve">В срок, не позднее, чем через 3 (три) дня со дня предоставления участником закупки обоснования возможности исполнения договора по цене договора, предложенной участником закупки, запрашиваемого в соответствии с </w:t>
      </w:r>
      <w:r w:rsidR="00ED6CA8" w:rsidRPr="00784329">
        <w:rPr>
          <w:sz w:val="24"/>
          <w:szCs w:val="24"/>
        </w:rPr>
        <w:t>подпунктом </w:t>
      </w:r>
      <w:r w:rsidRPr="00784329">
        <w:rPr>
          <w:sz w:val="24"/>
          <w:szCs w:val="24"/>
        </w:rPr>
        <w:t xml:space="preserve">8.4.6 </w:t>
      </w:r>
      <w:r w:rsidR="005B56BF" w:rsidRPr="00784329">
        <w:rPr>
          <w:sz w:val="24"/>
          <w:szCs w:val="24"/>
        </w:rPr>
        <w:t xml:space="preserve">Положения, </w:t>
      </w:r>
      <w:r w:rsidR="00F73224" w:rsidRPr="00784329">
        <w:rPr>
          <w:sz w:val="24"/>
          <w:szCs w:val="24"/>
        </w:rPr>
        <w:t>закупочная к</w:t>
      </w:r>
      <w:r w:rsidR="005B56BF" w:rsidRPr="00784329">
        <w:rPr>
          <w:sz w:val="24"/>
          <w:szCs w:val="24"/>
        </w:rPr>
        <w:t xml:space="preserve">омиссия рассматривает такое обоснование и по результатам рассмотрения обоснования, принимает </w:t>
      </w:r>
      <w:r w:rsidR="005B56BF" w:rsidRPr="00784329">
        <w:rPr>
          <w:b/>
          <w:sz w:val="24"/>
          <w:szCs w:val="24"/>
        </w:rPr>
        <w:t xml:space="preserve">решение о допуске (об отказе в допуске) </w:t>
      </w:r>
      <w:r w:rsidR="005B56BF" w:rsidRPr="00784329">
        <w:rPr>
          <w:sz w:val="24"/>
          <w:szCs w:val="24"/>
        </w:rPr>
        <w:t>участника закупки, представившего обоснование цены договора, к участию в закупке.</w:t>
      </w:r>
    </w:p>
    <w:p w14:paraId="53DDEFFD" w14:textId="77777777" w:rsidR="005B56BF" w:rsidRPr="00784329" w:rsidRDefault="003E4B3A" w:rsidP="008126CF">
      <w:pPr>
        <w:pStyle w:val="24"/>
        <w:shd w:val="clear" w:color="auto" w:fill="auto"/>
        <w:tabs>
          <w:tab w:val="left" w:pos="706"/>
        </w:tabs>
        <w:spacing w:before="240" w:line="240" w:lineRule="auto"/>
        <w:ind w:firstLine="567"/>
        <w:jc w:val="both"/>
        <w:rPr>
          <w:sz w:val="24"/>
          <w:szCs w:val="24"/>
        </w:rPr>
      </w:pPr>
      <w:r w:rsidRPr="00784329">
        <w:rPr>
          <w:sz w:val="24"/>
          <w:szCs w:val="24"/>
        </w:rPr>
        <w:t>8.4.</w:t>
      </w:r>
      <w:r w:rsidR="00D71136" w:rsidRPr="00784329">
        <w:rPr>
          <w:sz w:val="24"/>
          <w:szCs w:val="24"/>
        </w:rPr>
        <w:t>9</w:t>
      </w:r>
      <w:r w:rsidRPr="00784329">
        <w:rPr>
          <w:sz w:val="24"/>
          <w:szCs w:val="24"/>
        </w:rPr>
        <w:t xml:space="preserve">. </w:t>
      </w:r>
      <w:r w:rsidR="003A3F54" w:rsidRPr="00784329">
        <w:rPr>
          <w:sz w:val="24"/>
          <w:szCs w:val="24"/>
        </w:rPr>
        <w:t>В случае</w:t>
      </w:r>
      <w:r w:rsidR="005B56BF" w:rsidRPr="00784329">
        <w:rPr>
          <w:sz w:val="24"/>
          <w:szCs w:val="24"/>
        </w:rPr>
        <w:t xml:space="preserve"> если участник закупки, которому был направлен запрос о разъяснении сведений, содержащихся в заявке на участие в закупке, или запрос в соответствии с </w:t>
      </w:r>
      <w:r w:rsidRPr="00784329">
        <w:rPr>
          <w:sz w:val="24"/>
          <w:szCs w:val="24"/>
        </w:rPr>
        <w:t>подпунктом</w:t>
      </w:r>
      <w:r w:rsidR="00ED6CA8" w:rsidRPr="00784329">
        <w:rPr>
          <w:sz w:val="24"/>
          <w:szCs w:val="24"/>
        </w:rPr>
        <w:t> </w:t>
      </w:r>
      <w:r w:rsidRPr="00784329">
        <w:rPr>
          <w:sz w:val="24"/>
          <w:szCs w:val="24"/>
        </w:rPr>
        <w:t xml:space="preserve">8.4.6 </w:t>
      </w:r>
      <w:r w:rsidR="003A3F54" w:rsidRPr="00784329">
        <w:rPr>
          <w:sz w:val="24"/>
          <w:szCs w:val="24"/>
        </w:rPr>
        <w:t>Положения</w:t>
      </w:r>
      <w:r w:rsidR="005B56BF" w:rsidRPr="00784329">
        <w:rPr>
          <w:sz w:val="24"/>
          <w:szCs w:val="24"/>
        </w:rPr>
        <w:t xml:space="preserve">, не предоставит соответственно запрашиваемые разъяснения заявки на участие в закупке и (или) обоснования цены договора в порядке и в срок, установленные </w:t>
      </w:r>
      <w:r w:rsidR="008A43F3" w:rsidRPr="00784329">
        <w:rPr>
          <w:sz w:val="24"/>
          <w:szCs w:val="24"/>
        </w:rPr>
        <w:t xml:space="preserve">Заказчиком </w:t>
      </w:r>
      <w:r w:rsidR="005B56BF" w:rsidRPr="00784329">
        <w:rPr>
          <w:sz w:val="24"/>
          <w:szCs w:val="24"/>
        </w:rPr>
        <w:t>в запросе, заявка на участие в закупке такого участника</w:t>
      </w:r>
      <w:r w:rsidR="005B56BF" w:rsidRPr="00784329">
        <w:rPr>
          <w:b/>
          <w:sz w:val="24"/>
          <w:szCs w:val="24"/>
        </w:rPr>
        <w:t xml:space="preserve"> подлежит отклонению</w:t>
      </w:r>
      <w:r w:rsidR="005B56BF" w:rsidRPr="00784329">
        <w:rPr>
          <w:sz w:val="24"/>
          <w:szCs w:val="24"/>
        </w:rPr>
        <w:t>.</w:t>
      </w:r>
    </w:p>
    <w:p w14:paraId="044C9495" w14:textId="77777777" w:rsidR="007901B7" w:rsidRPr="00784329" w:rsidRDefault="003E4B3A" w:rsidP="00D31362">
      <w:pPr>
        <w:pStyle w:val="24"/>
        <w:shd w:val="clear" w:color="auto" w:fill="auto"/>
        <w:tabs>
          <w:tab w:val="left" w:pos="706"/>
        </w:tabs>
        <w:spacing w:before="240" w:line="240" w:lineRule="auto"/>
        <w:ind w:firstLine="567"/>
        <w:jc w:val="both"/>
        <w:rPr>
          <w:sz w:val="24"/>
          <w:szCs w:val="24"/>
        </w:rPr>
      </w:pPr>
      <w:r w:rsidRPr="00784329">
        <w:rPr>
          <w:sz w:val="24"/>
          <w:szCs w:val="24"/>
        </w:rPr>
        <w:t>8.4.</w:t>
      </w:r>
      <w:r w:rsidR="00D71136" w:rsidRPr="00784329">
        <w:rPr>
          <w:sz w:val="24"/>
          <w:szCs w:val="24"/>
        </w:rPr>
        <w:t>10</w:t>
      </w:r>
      <w:r w:rsidRPr="00784329">
        <w:rPr>
          <w:sz w:val="24"/>
          <w:szCs w:val="24"/>
        </w:rPr>
        <w:t xml:space="preserve">. </w:t>
      </w:r>
      <w:r w:rsidR="005B56BF" w:rsidRPr="00784329">
        <w:rPr>
          <w:sz w:val="24"/>
          <w:szCs w:val="24"/>
        </w:rPr>
        <w:t xml:space="preserve">Сведения об участниках закупки, признанных участниками закупки, или об отказе в признании участников закупки участниками закупки, с обоснованием такого решения, отражаются в </w:t>
      </w:r>
      <w:r w:rsidR="00AD1EC0" w:rsidRPr="00784329">
        <w:rPr>
          <w:sz w:val="24"/>
          <w:szCs w:val="24"/>
        </w:rPr>
        <w:t xml:space="preserve">соответствующем </w:t>
      </w:r>
      <w:r w:rsidR="005B56BF" w:rsidRPr="00784329">
        <w:rPr>
          <w:sz w:val="24"/>
          <w:szCs w:val="24"/>
        </w:rPr>
        <w:t xml:space="preserve">протоколе рассмотрения заявок на участие в закупке. </w:t>
      </w:r>
      <w:r w:rsidR="00AD1EC0" w:rsidRPr="00784329">
        <w:rPr>
          <w:sz w:val="24"/>
          <w:szCs w:val="24"/>
        </w:rPr>
        <w:t>Такой п</w:t>
      </w:r>
      <w:r w:rsidR="005B56BF" w:rsidRPr="00784329">
        <w:rPr>
          <w:sz w:val="24"/>
          <w:szCs w:val="24"/>
        </w:rPr>
        <w:t xml:space="preserve">ротокол подписывается всеми присутствующими </w:t>
      </w:r>
      <w:r w:rsidR="00DD3DE0" w:rsidRPr="00784329">
        <w:rPr>
          <w:sz w:val="24"/>
          <w:szCs w:val="24"/>
        </w:rPr>
        <w:t xml:space="preserve">на заседании </w:t>
      </w:r>
      <w:r w:rsidR="005B56BF" w:rsidRPr="00784329">
        <w:rPr>
          <w:sz w:val="24"/>
          <w:szCs w:val="24"/>
        </w:rPr>
        <w:t xml:space="preserve">членами </w:t>
      </w:r>
      <w:r w:rsidR="00F73224" w:rsidRPr="00784329">
        <w:rPr>
          <w:sz w:val="24"/>
          <w:szCs w:val="24"/>
        </w:rPr>
        <w:t>закупочной к</w:t>
      </w:r>
      <w:r w:rsidR="00D31362" w:rsidRPr="00784329">
        <w:rPr>
          <w:sz w:val="24"/>
          <w:szCs w:val="24"/>
        </w:rPr>
        <w:t xml:space="preserve">омиссии </w:t>
      </w:r>
      <w:r w:rsidR="005B56BF" w:rsidRPr="00784329">
        <w:rPr>
          <w:sz w:val="24"/>
          <w:szCs w:val="24"/>
        </w:rPr>
        <w:t xml:space="preserve">непосредственно после окончания рассмотрения заявок на участие в закупке. Указанный протокол размещается Заказчиком </w:t>
      </w:r>
      <w:r w:rsidR="0019359C" w:rsidRPr="00784329">
        <w:rPr>
          <w:sz w:val="24"/>
          <w:szCs w:val="24"/>
        </w:rPr>
        <w:t>в ЕИС</w:t>
      </w:r>
      <w:r w:rsidR="00833267" w:rsidRPr="00784329">
        <w:rPr>
          <w:sz w:val="24"/>
          <w:szCs w:val="24"/>
        </w:rPr>
        <w:t xml:space="preserve"> </w:t>
      </w:r>
      <w:r w:rsidR="005B56BF" w:rsidRPr="00784329">
        <w:rPr>
          <w:b/>
          <w:sz w:val="24"/>
          <w:szCs w:val="24"/>
        </w:rPr>
        <w:t>не</w:t>
      </w:r>
      <w:r w:rsidR="00833267" w:rsidRPr="00784329">
        <w:rPr>
          <w:b/>
          <w:sz w:val="24"/>
          <w:szCs w:val="24"/>
        </w:rPr>
        <w:t xml:space="preserve"> </w:t>
      </w:r>
      <w:r w:rsidR="005B56BF" w:rsidRPr="00784329">
        <w:rPr>
          <w:b/>
          <w:sz w:val="24"/>
          <w:szCs w:val="24"/>
        </w:rPr>
        <w:t>позднее</w:t>
      </w:r>
      <w:r w:rsidR="00833267" w:rsidRPr="00784329">
        <w:rPr>
          <w:b/>
          <w:sz w:val="24"/>
          <w:szCs w:val="24"/>
        </w:rPr>
        <w:t xml:space="preserve"> </w:t>
      </w:r>
      <w:r w:rsidR="005B56BF" w:rsidRPr="00784329">
        <w:rPr>
          <w:b/>
          <w:sz w:val="24"/>
          <w:szCs w:val="24"/>
        </w:rPr>
        <w:t xml:space="preserve">чем через </w:t>
      </w:r>
      <w:r w:rsidR="00993B04" w:rsidRPr="00784329">
        <w:rPr>
          <w:b/>
          <w:sz w:val="24"/>
          <w:szCs w:val="24"/>
        </w:rPr>
        <w:t>3 (</w:t>
      </w:r>
      <w:r w:rsidR="005B56BF" w:rsidRPr="00784329">
        <w:rPr>
          <w:b/>
          <w:sz w:val="24"/>
          <w:szCs w:val="24"/>
        </w:rPr>
        <w:t>три</w:t>
      </w:r>
      <w:r w:rsidR="00993B04" w:rsidRPr="00784329">
        <w:rPr>
          <w:b/>
          <w:sz w:val="24"/>
          <w:szCs w:val="24"/>
        </w:rPr>
        <w:t>) календарных</w:t>
      </w:r>
      <w:r w:rsidR="005B56BF" w:rsidRPr="00784329">
        <w:rPr>
          <w:b/>
          <w:sz w:val="24"/>
          <w:szCs w:val="24"/>
        </w:rPr>
        <w:t xml:space="preserve"> дня</w:t>
      </w:r>
      <w:r w:rsidR="005B56BF" w:rsidRPr="00784329">
        <w:rPr>
          <w:sz w:val="24"/>
          <w:szCs w:val="24"/>
        </w:rPr>
        <w:t xml:space="preserve"> со </w:t>
      </w:r>
      <w:r w:rsidR="0019359C" w:rsidRPr="00784329">
        <w:rPr>
          <w:sz w:val="24"/>
          <w:szCs w:val="24"/>
        </w:rPr>
        <w:t>дня подписания такого протокола</w:t>
      </w:r>
      <w:r w:rsidR="005B56BF" w:rsidRPr="00784329">
        <w:rPr>
          <w:sz w:val="24"/>
          <w:szCs w:val="24"/>
        </w:rPr>
        <w:t>.</w:t>
      </w:r>
    </w:p>
    <w:p w14:paraId="08ECB92D" w14:textId="77777777" w:rsidR="005B56BF" w:rsidRPr="00784329" w:rsidRDefault="003E4B3A" w:rsidP="00E953DC">
      <w:pPr>
        <w:pStyle w:val="2"/>
        <w:spacing w:before="240"/>
        <w:rPr>
          <w:rFonts w:ascii="Times New Roman" w:hAnsi="Times New Roman"/>
          <w:color w:val="auto"/>
          <w:sz w:val="24"/>
          <w:szCs w:val="24"/>
        </w:rPr>
      </w:pPr>
      <w:bookmarkStart w:id="28" w:name="bookmark30"/>
      <w:bookmarkStart w:id="29" w:name="_Toc181870920"/>
      <w:bookmarkStart w:id="30" w:name="_Hlk152322433"/>
      <w:r w:rsidRPr="00784329">
        <w:rPr>
          <w:rFonts w:ascii="Times New Roman" w:hAnsi="Times New Roman"/>
          <w:color w:val="auto"/>
          <w:sz w:val="24"/>
          <w:szCs w:val="24"/>
        </w:rPr>
        <w:t>8</w:t>
      </w:r>
      <w:r w:rsidR="00486A45" w:rsidRPr="00784329">
        <w:rPr>
          <w:rFonts w:ascii="Times New Roman" w:hAnsi="Times New Roman"/>
          <w:color w:val="auto"/>
          <w:sz w:val="24"/>
          <w:szCs w:val="24"/>
        </w:rPr>
        <w:t xml:space="preserve">.5. </w:t>
      </w:r>
      <w:r w:rsidR="005B56BF" w:rsidRPr="00784329">
        <w:rPr>
          <w:rFonts w:ascii="Times New Roman" w:hAnsi="Times New Roman"/>
          <w:color w:val="auto"/>
          <w:sz w:val="24"/>
          <w:szCs w:val="24"/>
        </w:rPr>
        <w:t>Определение победителя закупки</w:t>
      </w:r>
      <w:bookmarkEnd w:id="28"/>
      <w:bookmarkEnd w:id="29"/>
    </w:p>
    <w:p w14:paraId="7C88AACB" w14:textId="77777777" w:rsidR="005B56BF" w:rsidRPr="00784329" w:rsidRDefault="00486A45" w:rsidP="008126CF">
      <w:pPr>
        <w:pStyle w:val="24"/>
        <w:shd w:val="clear" w:color="auto" w:fill="auto"/>
        <w:tabs>
          <w:tab w:val="left" w:pos="706"/>
        </w:tabs>
        <w:spacing w:before="240" w:line="240" w:lineRule="auto"/>
        <w:ind w:firstLine="567"/>
        <w:jc w:val="both"/>
        <w:rPr>
          <w:sz w:val="24"/>
          <w:szCs w:val="24"/>
        </w:rPr>
      </w:pPr>
      <w:r w:rsidRPr="00784329">
        <w:rPr>
          <w:sz w:val="24"/>
          <w:szCs w:val="24"/>
        </w:rPr>
        <w:t xml:space="preserve">8.5.1. </w:t>
      </w:r>
      <w:r w:rsidR="005B56BF" w:rsidRPr="00784329">
        <w:rPr>
          <w:sz w:val="24"/>
          <w:szCs w:val="24"/>
        </w:rPr>
        <w:t xml:space="preserve">Комиссия в срок, </w:t>
      </w:r>
      <w:r w:rsidR="005B56BF" w:rsidRPr="00784329">
        <w:rPr>
          <w:b/>
          <w:sz w:val="24"/>
          <w:szCs w:val="24"/>
        </w:rPr>
        <w:t xml:space="preserve">не позднее, чем через 10 (десять) </w:t>
      </w:r>
      <w:r w:rsidR="00715032" w:rsidRPr="00784329">
        <w:rPr>
          <w:b/>
          <w:sz w:val="24"/>
          <w:szCs w:val="24"/>
        </w:rPr>
        <w:t xml:space="preserve">календарных </w:t>
      </w:r>
      <w:r w:rsidR="005B56BF" w:rsidRPr="00784329">
        <w:rPr>
          <w:b/>
          <w:sz w:val="24"/>
          <w:szCs w:val="24"/>
        </w:rPr>
        <w:t>дней</w:t>
      </w:r>
      <w:r w:rsidR="00ED6CA8" w:rsidRPr="00784329">
        <w:rPr>
          <w:b/>
          <w:sz w:val="24"/>
          <w:szCs w:val="24"/>
        </w:rPr>
        <w:br/>
      </w:r>
      <w:r w:rsidR="005B56BF" w:rsidRPr="00784329">
        <w:rPr>
          <w:sz w:val="24"/>
          <w:szCs w:val="24"/>
        </w:rPr>
        <w:t>со дня окончания рассмотрения заявок на участие в закупке осуществляет оценку и сопоставление заявок на участие в закупке участников закупки, признанных участн</w:t>
      </w:r>
      <w:r w:rsidR="002971A8" w:rsidRPr="00784329">
        <w:rPr>
          <w:sz w:val="24"/>
          <w:szCs w:val="24"/>
        </w:rPr>
        <w:t xml:space="preserve">иками закупки, в соответствии с </w:t>
      </w:r>
      <w:r w:rsidR="005B56BF" w:rsidRPr="00784329">
        <w:rPr>
          <w:sz w:val="24"/>
          <w:szCs w:val="24"/>
        </w:rPr>
        <w:t xml:space="preserve">критериями и в порядке, установленными </w:t>
      </w:r>
      <w:r w:rsidR="006E3DC9" w:rsidRPr="00784329">
        <w:rPr>
          <w:sz w:val="24"/>
          <w:szCs w:val="24"/>
        </w:rPr>
        <w:t xml:space="preserve">извещением и(или) </w:t>
      </w:r>
      <w:r w:rsidR="005B56BF" w:rsidRPr="00784329">
        <w:rPr>
          <w:sz w:val="24"/>
          <w:szCs w:val="24"/>
        </w:rPr>
        <w:t>документацией,</w:t>
      </w:r>
      <w:r w:rsidR="00966639" w:rsidRPr="00784329">
        <w:rPr>
          <w:sz w:val="24"/>
          <w:szCs w:val="24"/>
        </w:rPr>
        <w:t xml:space="preserve"> </w:t>
      </w:r>
      <w:r w:rsidR="005B56BF" w:rsidRPr="00784329">
        <w:rPr>
          <w:sz w:val="24"/>
          <w:szCs w:val="24"/>
        </w:rPr>
        <w:t>с целью выявления лучшего предложения.</w:t>
      </w:r>
    </w:p>
    <w:p w14:paraId="220D1779" w14:textId="77777777" w:rsidR="00E0176E" w:rsidRPr="00784329" w:rsidRDefault="008B1337" w:rsidP="00E0176E">
      <w:pPr>
        <w:pStyle w:val="24"/>
        <w:shd w:val="clear" w:color="auto" w:fill="auto"/>
        <w:tabs>
          <w:tab w:val="left" w:pos="706"/>
        </w:tabs>
        <w:spacing w:before="240" w:line="240" w:lineRule="auto"/>
        <w:ind w:firstLine="567"/>
        <w:jc w:val="both"/>
        <w:rPr>
          <w:sz w:val="24"/>
          <w:szCs w:val="24"/>
        </w:rPr>
      </w:pPr>
      <w:r w:rsidRPr="00784329">
        <w:rPr>
          <w:sz w:val="24"/>
          <w:szCs w:val="24"/>
        </w:rPr>
        <w:t>8.5.2. Критерии оценки заявок и порядок оценки заявок установлены Правилами оценки заявок на участие в закупке(Приложение №</w:t>
      </w:r>
      <w:r w:rsidR="00ED6CA8" w:rsidRPr="00784329">
        <w:rPr>
          <w:sz w:val="24"/>
          <w:szCs w:val="24"/>
        </w:rPr>
        <w:t> </w:t>
      </w:r>
      <w:r w:rsidR="0099648C" w:rsidRPr="00784329">
        <w:rPr>
          <w:sz w:val="24"/>
          <w:szCs w:val="24"/>
        </w:rPr>
        <w:t>1</w:t>
      </w:r>
      <w:r w:rsidRPr="00784329">
        <w:rPr>
          <w:sz w:val="24"/>
          <w:szCs w:val="24"/>
        </w:rPr>
        <w:t xml:space="preserve"> к Положению).</w:t>
      </w:r>
      <w:r w:rsidR="00291FC3" w:rsidRPr="00784329">
        <w:rPr>
          <w:sz w:val="24"/>
          <w:szCs w:val="24"/>
        </w:rPr>
        <w:t>Вышеуказанные Правила оценки  не применяются, если способ закупки предполагает только единственны</w:t>
      </w:r>
      <w:r w:rsidR="0045192B" w:rsidRPr="00784329">
        <w:rPr>
          <w:sz w:val="24"/>
          <w:szCs w:val="24"/>
        </w:rPr>
        <w:t>й</w:t>
      </w:r>
      <w:r w:rsidR="00291FC3" w:rsidRPr="00784329">
        <w:rPr>
          <w:sz w:val="24"/>
          <w:szCs w:val="24"/>
        </w:rPr>
        <w:t xml:space="preserve"> критерий оценки – цен</w:t>
      </w:r>
      <w:r w:rsidR="0002735E" w:rsidRPr="00784329">
        <w:rPr>
          <w:sz w:val="24"/>
          <w:szCs w:val="24"/>
        </w:rPr>
        <w:t>у.</w:t>
      </w:r>
    </w:p>
    <w:p w14:paraId="6B4A3BD2" w14:textId="77777777" w:rsidR="00244BF2" w:rsidRPr="00784329" w:rsidRDefault="00E0176E" w:rsidP="00244BF2">
      <w:pPr>
        <w:pStyle w:val="24"/>
        <w:shd w:val="clear" w:color="auto" w:fill="auto"/>
        <w:tabs>
          <w:tab w:val="left" w:pos="706"/>
        </w:tabs>
        <w:spacing w:before="240" w:after="240" w:line="240" w:lineRule="auto"/>
        <w:ind w:firstLine="567"/>
        <w:jc w:val="both"/>
        <w:rPr>
          <w:sz w:val="24"/>
          <w:szCs w:val="24"/>
        </w:rPr>
      </w:pPr>
      <w:r w:rsidRPr="00784329">
        <w:rPr>
          <w:sz w:val="24"/>
          <w:szCs w:val="24"/>
        </w:rPr>
        <w:lastRenderedPageBreak/>
        <w:t>8.5.3. Сравнение  заявок участников по цене производится без учета  налога на добавленную стоимость</w:t>
      </w:r>
      <w:r w:rsidR="00244BF2" w:rsidRPr="00784329">
        <w:rPr>
          <w:sz w:val="24"/>
          <w:szCs w:val="24"/>
        </w:rPr>
        <w:t xml:space="preserve">. </w:t>
      </w:r>
    </w:p>
    <w:p w14:paraId="19E5D057" w14:textId="7015550B" w:rsidR="0076408A" w:rsidRPr="00784329" w:rsidRDefault="00244BF2" w:rsidP="0055236A">
      <w:pPr>
        <w:autoSpaceDE w:val="0"/>
        <w:autoSpaceDN w:val="0"/>
        <w:adjustRightInd w:val="0"/>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8.5.4</w:t>
      </w:r>
      <w:bookmarkStart w:id="31" w:name="_Ref181283269"/>
      <w:r w:rsidR="002006E7" w:rsidRPr="00784329">
        <w:rPr>
          <w:rStyle w:val="aff"/>
          <w:rFonts w:ascii="Times New Roman" w:hAnsi="Times New Roman" w:cs="Times New Roman"/>
          <w:sz w:val="24"/>
          <w:szCs w:val="24"/>
        </w:rPr>
        <w:endnoteReference w:id="1"/>
      </w:r>
      <w:bookmarkEnd w:id="31"/>
      <w:r w:rsidR="002006E7" w:rsidRPr="00784329">
        <w:rPr>
          <w:rFonts w:ascii="Times New Roman" w:hAnsi="Times New Roman" w:cs="Times New Roman"/>
          <w:sz w:val="24"/>
          <w:szCs w:val="24"/>
        </w:rPr>
        <w:t>.</w:t>
      </w:r>
      <w:r w:rsidRPr="00784329">
        <w:rPr>
          <w:rFonts w:ascii="Times New Roman" w:hAnsi="Times New Roman" w:cs="Times New Roman"/>
          <w:sz w:val="24"/>
          <w:szCs w:val="24"/>
        </w:rPr>
        <w:t xml:space="preserve"> </w:t>
      </w:r>
      <w:r w:rsidR="0076408A" w:rsidRPr="00784329">
        <w:rPr>
          <w:rFonts w:ascii="Times New Roman" w:hAnsi="Times New Roman" w:cs="Times New Roman"/>
          <w:sz w:val="24"/>
          <w:szCs w:val="24"/>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bookmarkEnd w:id="30"/>
    <w:p w14:paraId="2076668F" w14:textId="51316E1D" w:rsidR="0076408A" w:rsidRPr="00784329" w:rsidRDefault="0076408A" w:rsidP="0055236A">
      <w:pPr>
        <w:autoSpaceDE w:val="0"/>
        <w:autoSpaceDN w:val="0"/>
        <w:adjustRightInd w:val="0"/>
        <w:spacing w:before="2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8.5.5.</w:t>
      </w:r>
      <w:r w:rsidR="00403602" w:rsidRPr="00784329">
        <w:rPr>
          <w:rFonts w:ascii="Times New Roman" w:hAnsi="Times New Roman" w:cs="Times New Roman"/>
          <w:sz w:val="24"/>
          <w:szCs w:val="24"/>
        </w:rPr>
        <w:t xml:space="preserve"> </w:t>
      </w:r>
      <w:r w:rsidRPr="00784329">
        <w:rPr>
          <w:rFonts w:ascii="Times New Roman" w:hAnsi="Times New Roman" w:cs="Times New Roman"/>
          <w:sz w:val="24"/>
          <w:szCs w:val="24"/>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494454" w14:textId="77777777" w:rsidR="005B56BF" w:rsidRPr="00784329" w:rsidRDefault="0076408A" w:rsidP="0076408A">
      <w:pPr>
        <w:autoSpaceDE w:val="0"/>
        <w:autoSpaceDN w:val="0"/>
        <w:adjustRightInd w:val="0"/>
        <w:spacing w:before="120"/>
        <w:ind w:firstLine="567"/>
        <w:jc w:val="both"/>
        <w:rPr>
          <w:rFonts w:ascii="Times New Roman" w:hAnsi="Times New Roman" w:cs="Times New Roman"/>
          <w:sz w:val="24"/>
          <w:szCs w:val="24"/>
        </w:rPr>
      </w:pPr>
      <w:r w:rsidRPr="00784329">
        <w:rPr>
          <w:rFonts w:ascii="Times New Roman" w:hAnsi="Times New Roman" w:cs="Times New Roman"/>
          <w:sz w:val="24"/>
          <w:szCs w:val="24"/>
        </w:rPr>
        <w:t>8.5.6</w:t>
      </w:r>
      <w:r w:rsidR="008B1337" w:rsidRPr="00784329">
        <w:rPr>
          <w:rFonts w:ascii="Times New Roman" w:hAnsi="Times New Roman" w:cs="Times New Roman"/>
          <w:sz w:val="24"/>
          <w:szCs w:val="24"/>
        </w:rPr>
        <w:t xml:space="preserve">. </w:t>
      </w:r>
      <w:r w:rsidR="005B56BF" w:rsidRPr="00784329">
        <w:rPr>
          <w:rFonts w:ascii="Times New Roman" w:hAnsi="Times New Roman" w:cs="Times New Roman"/>
          <w:sz w:val="24"/>
          <w:szCs w:val="24"/>
        </w:rPr>
        <w:t xml:space="preserve">На основании результатов оценки и сопоставления заявок на участие в закупке, каждой заявке на участие в закупке </w:t>
      </w:r>
      <w:r w:rsidR="00F73224" w:rsidRPr="00784329">
        <w:rPr>
          <w:rFonts w:ascii="Times New Roman" w:hAnsi="Times New Roman" w:cs="Times New Roman"/>
          <w:sz w:val="24"/>
          <w:szCs w:val="24"/>
        </w:rPr>
        <w:t>закупочная к</w:t>
      </w:r>
      <w:r w:rsidR="005B56BF" w:rsidRPr="00784329">
        <w:rPr>
          <w:rFonts w:ascii="Times New Roman" w:hAnsi="Times New Roman" w:cs="Times New Roman"/>
          <w:sz w:val="24"/>
          <w:szCs w:val="24"/>
        </w:rPr>
        <w:t xml:space="preserve">омиссия присваивает порядковые номера по мере уменьшения степени выгодности содержащегося в них предложения относительно других. Заявке на участие в закупке, в которой содержится лучшее предложение, </w:t>
      </w:r>
      <w:r w:rsidR="00F73224" w:rsidRPr="00784329">
        <w:rPr>
          <w:rFonts w:ascii="Times New Roman" w:hAnsi="Times New Roman" w:cs="Times New Roman"/>
          <w:sz w:val="24"/>
          <w:szCs w:val="24"/>
        </w:rPr>
        <w:t>закупочная комиссия</w:t>
      </w:r>
      <w:r w:rsidR="005B56BF" w:rsidRPr="00784329">
        <w:rPr>
          <w:rFonts w:ascii="Times New Roman" w:hAnsi="Times New Roman" w:cs="Times New Roman"/>
          <w:sz w:val="24"/>
          <w:szCs w:val="24"/>
        </w:rPr>
        <w:t xml:space="preserve"> присвоит первый номер. Победителем закупки признается участник закупки, сделавший лучшее предложение и заявке </w:t>
      </w:r>
      <w:proofErr w:type="gramStart"/>
      <w:r w:rsidR="005B56BF" w:rsidRPr="00784329">
        <w:rPr>
          <w:rFonts w:ascii="Times New Roman" w:hAnsi="Times New Roman" w:cs="Times New Roman"/>
          <w:sz w:val="24"/>
          <w:szCs w:val="24"/>
        </w:rPr>
        <w:t>на участие</w:t>
      </w:r>
      <w:proofErr w:type="gramEnd"/>
      <w:r w:rsidR="005B56BF" w:rsidRPr="00784329">
        <w:rPr>
          <w:rFonts w:ascii="Times New Roman" w:hAnsi="Times New Roman" w:cs="Times New Roman"/>
          <w:sz w:val="24"/>
          <w:szCs w:val="24"/>
        </w:rPr>
        <w:t xml:space="preserve"> в закупке которого Комиссией по результатам оценки и сопоставления заявок на участие в закупке присвоен первый номер. В случае если в нескольких заявках на участие в закупке содержатся равнозначные по выгодности предложения, меньший порядковый номер присваивается заявке на участие в закупке, которая поступила ранее других заявок на участие в закупке, содержащих такие предложения.</w:t>
      </w:r>
    </w:p>
    <w:p w14:paraId="0ACF3631" w14:textId="77777777" w:rsidR="005B56BF" w:rsidRPr="00784329" w:rsidRDefault="00486A45" w:rsidP="008126CF">
      <w:pPr>
        <w:pStyle w:val="24"/>
        <w:shd w:val="clear" w:color="auto" w:fill="auto"/>
        <w:tabs>
          <w:tab w:val="left" w:pos="706"/>
        </w:tabs>
        <w:spacing w:before="240" w:line="240" w:lineRule="auto"/>
        <w:ind w:firstLine="567"/>
        <w:jc w:val="both"/>
        <w:rPr>
          <w:sz w:val="24"/>
          <w:szCs w:val="24"/>
        </w:rPr>
      </w:pPr>
      <w:r w:rsidRPr="00784329">
        <w:rPr>
          <w:sz w:val="24"/>
          <w:szCs w:val="24"/>
        </w:rPr>
        <w:t>8.5.</w:t>
      </w:r>
      <w:r w:rsidR="0076408A" w:rsidRPr="00784329">
        <w:rPr>
          <w:sz w:val="24"/>
          <w:szCs w:val="24"/>
        </w:rPr>
        <w:t>7</w:t>
      </w:r>
      <w:r w:rsidRPr="00784329">
        <w:rPr>
          <w:sz w:val="24"/>
          <w:szCs w:val="24"/>
        </w:rPr>
        <w:t xml:space="preserve">. </w:t>
      </w:r>
      <w:r w:rsidR="005B56BF" w:rsidRPr="00784329">
        <w:rPr>
          <w:sz w:val="24"/>
          <w:szCs w:val="24"/>
        </w:rPr>
        <w:t>Сведения о дате проведения оценки и сопоставления заявок на участие в закупке, об участниках закупки, заявки на участие в закупке которых были оценены и сопоставлены, о порядке оценки и сопоставления заявок на участие в закупке, о принятом на основании результатов оценки и сопоставления заявок на участие в закупке решении о присвоении заявкам на участие в закупке порядковых номеров, а также наименования и почтовые адреса участников закупки, заявкам на участие в закупке которых присвоен первый и второй номера, указываются в протоколе оценки и сопоставления заявок на участие в закупке.</w:t>
      </w:r>
      <w:bookmarkStart w:id="32" w:name="_Hlk152322540"/>
    </w:p>
    <w:p w14:paraId="4A5EAA07" w14:textId="7D285037" w:rsidR="005B56BF" w:rsidRPr="00784329" w:rsidRDefault="00244BF2" w:rsidP="008126CF">
      <w:pPr>
        <w:pStyle w:val="24"/>
        <w:shd w:val="clear" w:color="auto" w:fill="auto"/>
        <w:tabs>
          <w:tab w:val="left" w:pos="706"/>
        </w:tabs>
        <w:spacing w:before="240" w:line="240" w:lineRule="auto"/>
        <w:ind w:firstLine="567"/>
        <w:jc w:val="both"/>
        <w:rPr>
          <w:sz w:val="24"/>
          <w:szCs w:val="24"/>
        </w:rPr>
      </w:pPr>
      <w:r w:rsidRPr="00784329">
        <w:rPr>
          <w:sz w:val="24"/>
          <w:szCs w:val="24"/>
        </w:rPr>
        <w:t>8.5</w:t>
      </w:r>
      <w:r w:rsidR="00486A45" w:rsidRPr="00784329">
        <w:rPr>
          <w:sz w:val="24"/>
          <w:szCs w:val="24"/>
        </w:rPr>
        <w:t>.</w:t>
      </w:r>
      <w:r w:rsidR="0076408A" w:rsidRPr="00784329">
        <w:rPr>
          <w:sz w:val="24"/>
          <w:szCs w:val="24"/>
        </w:rPr>
        <w:t>8</w:t>
      </w:r>
      <w:r w:rsidRPr="00784329">
        <w:rPr>
          <w:sz w:val="24"/>
          <w:szCs w:val="24"/>
        </w:rPr>
        <w:t>.</w:t>
      </w:r>
      <w:r w:rsidR="0036062E" w:rsidRPr="00784329">
        <w:rPr>
          <w:sz w:val="24"/>
          <w:szCs w:val="24"/>
        </w:rPr>
        <w:t xml:space="preserve"> </w:t>
      </w:r>
      <w:r w:rsidR="005B56BF" w:rsidRPr="00784329">
        <w:rPr>
          <w:sz w:val="24"/>
          <w:szCs w:val="24"/>
        </w:rPr>
        <w:t xml:space="preserve">Протокол оценки и сопоставления заявок на участие в закупке формируется и подписывается всеми присутствующими членами </w:t>
      </w:r>
      <w:r w:rsidR="00F73224" w:rsidRPr="00784329">
        <w:rPr>
          <w:sz w:val="24"/>
          <w:szCs w:val="24"/>
        </w:rPr>
        <w:t>закупочной комиссии</w:t>
      </w:r>
      <w:r w:rsidR="005B56BF" w:rsidRPr="00784329">
        <w:rPr>
          <w:sz w:val="24"/>
          <w:szCs w:val="24"/>
        </w:rPr>
        <w:t xml:space="preserve"> непосредственно после подведения итогов закупки. Указанный </w:t>
      </w:r>
      <w:r w:rsidR="0023580B" w:rsidRPr="00784329">
        <w:rPr>
          <w:sz w:val="24"/>
          <w:szCs w:val="24"/>
        </w:rPr>
        <w:t>протокол размещается Заказчиком</w:t>
      </w:r>
      <w:r w:rsidR="0023580B" w:rsidRPr="00784329">
        <w:rPr>
          <w:sz w:val="24"/>
          <w:szCs w:val="24"/>
        </w:rPr>
        <w:br/>
      </w:r>
      <w:r w:rsidR="005B56BF" w:rsidRPr="00784329">
        <w:rPr>
          <w:b/>
          <w:sz w:val="24"/>
          <w:szCs w:val="24"/>
        </w:rPr>
        <w:t xml:space="preserve">не позднее чем через </w:t>
      </w:r>
      <w:r w:rsidR="0027631F" w:rsidRPr="00784329">
        <w:rPr>
          <w:b/>
          <w:sz w:val="24"/>
          <w:szCs w:val="24"/>
        </w:rPr>
        <w:t>3 (</w:t>
      </w:r>
      <w:r w:rsidR="005B56BF" w:rsidRPr="00784329">
        <w:rPr>
          <w:b/>
          <w:sz w:val="24"/>
          <w:szCs w:val="24"/>
        </w:rPr>
        <w:t>три</w:t>
      </w:r>
      <w:r w:rsidR="0027631F" w:rsidRPr="00784329">
        <w:rPr>
          <w:b/>
          <w:sz w:val="24"/>
          <w:szCs w:val="24"/>
        </w:rPr>
        <w:t>) календарных</w:t>
      </w:r>
      <w:r w:rsidR="005B56BF" w:rsidRPr="00784329">
        <w:rPr>
          <w:b/>
          <w:sz w:val="24"/>
          <w:szCs w:val="24"/>
        </w:rPr>
        <w:t xml:space="preserve"> дня </w:t>
      </w:r>
      <w:r w:rsidR="005B56BF" w:rsidRPr="00784329">
        <w:rPr>
          <w:sz w:val="24"/>
          <w:szCs w:val="24"/>
        </w:rPr>
        <w:t xml:space="preserve">со дня подписания такого протокола, в </w:t>
      </w:r>
      <w:r w:rsidR="0027631F" w:rsidRPr="00784329">
        <w:rPr>
          <w:sz w:val="24"/>
          <w:szCs w:val="24"/>
        </w:rPr>
        <w:t>ЕИС</w:t>
      </w:r>
      <w:r w:rsidR="00780C98" w:rsidRPr="00784329">
        <w:rPr>
          <w:sz w:val="24"/>
          <w:szCs w:val="24"/>
        </w:rPr>
        <w:t xml:space="preserve"> (и на сайте ЭП, в случае проведения закупки в электронной форме).</w:t>
      </w:r>
    </w:p>
    <w:p w14:paraId="2CAD992C" w14:textId="77777777" w:rsidR="005B56BF" w:rsidRPr="00784329" w:rsidRDefault="00BC56AE" w:rsidP="00E953DC">
      <w:pPr>
        <w:pStyle w:val="2"/>
        <w:spacing w:before="240"/>
        <w:rPr>
          <w:rFonts w:ascii="Times New Roman" w:hAnsi="Times New Roman"/>
          <w:color w:val="auto"/>
          <w:sz w:val="24"/>
          <w:szCs w:val="24"/>
        </w:rPr>
      </w:pPr>
      <w:bookmarkStart w:id="33" w:name="bookmark31"/>
      <w:bookmarkStart w:id="34" w:name="_Toc181870921"/>
      <w:bookmarkEnd w:id="32"/>
      <w:r w:rsidRPr="00784329">
        <w:rPr>
          <w:rFonts w:ascii="Times New Roman" w:hAnsi="Times New Roman"/>
          <w:color w:val="auto"/>
          <w:sz w:val="24"/>
          <w:szCs w:val="24"/>
        </w:rPr>
        <w:lastRenderedPageBreak/>
        <w:t xml:space="preserve">8.6. </w:t>
      </w:r>
      <w:r w:rsidR="005B56BF" w:rsidRPr="00784329">
        <w:rPr>
          <w:rFonts w:ascii="Times New Roman" w:hAnsi="Times New Roman"/>
          <w:color w:val="auto"/>
          <w:sz w:val="24"/>
          <w:szCs w:val="24"/>
        </w:rPr>
        <w:t>Заключение договора</w:t>
      </w:r>
      <w:bookmarkEnd w:id="33"/>
      <w:bookmarkEnd w:id="34"/>
    </w:p>
    <w:p w14:paraId="1ADA0387" w14:textId="4EFB86BD" w:rsidR="004B7160" w:rsidRPr="00784329" w:rsidRDefault="009D142C" w:rsidP="004B7160">
      <w:pPr>
        <w:autoSpaceDE w:val="0"/>
        <w:autoSpaceDN w:val="0"/>
        <w:adjustRightInd w:val="0"/>
        <w:spacing w:before="120" w:line="276" w:lineRule="auto"/>
        <w:ind w:firstLine="709"/>
        <w:jc w:val="both"/>
        <w:rPr>
          <w:rFonts w:ascii="Times New Roman" w:eastAsia="Calibri" w:hAnsi="Times New Roman" w:cs="Times New Roman"/>
          <w:sz w:val="24"/>
          <w:szCs w:val="24"/>
        </w:rPr>
      </w:pPr>
      <w:bookmarkStart w:id="35" w:name="_Hlk152322584"/>
      <w:r w:rsidRPr="00784329">
        <w:rPr>
          <w:rFonts w:ascii="Times New Roman" w:hAnsi="Times New Roman" w:cs="Times New Roman"/>
          <w:sz w:val="24"/>
          <w:szCs w:val="24"/>
        </w:rPr>
        <w:t xml:space="preserve">8.6.1. </w:t>
      </w:r>
      <w:r w:rsidR="004B7160" w:rsidRPr="00784329">
        <w:rPr>
          <w:rFonts w:ascii="Times New Roman" w:eastAsia="Calibri" w:hAnsi="Times New Roman" w:cs="Times New Roman"/>
          <w:sz w:val="24"/>
          <w:szCs w:val="24"/>
        </w:rPr>
        <w:t xml:space="preserve">Договор заключается по цене победителя </w:t>
      </w:r>
      <w:r w:rsidR="0036062E" w:rsidRPr="00784329">
        <w:rPr>
          <w:rFonts w:ascii="Times New Roman" w:eastAsia="Calibri" w:hAnsi="Times New Roman" w:cs="Times New Roman"/>
          <w:sz w:val="24"/>
          <w:szCs w:val="24"/>
        </w:rPr>
        <w:t>закупки, при</w:t>
      </w:r>
      <w:r w:rsidR="004B7160" w:rsidRPr="00784329">
        <w:rPr>
          <w:rFonts w:ascii="Times New Roman" w:eastAsia="Calibri" w:hAnsi="Times New Roman" w:cs="Times New Roman"/>
          <w:sz w:val="24"/>
          <w:szCs w:val="24"/>
        </w:rPr>
        <w:t xml:space="preserve"> этом:</w:t>
      </w:r>
    </w:p>
    <w:p w14:paraId="38C62404" w14:textId="4360A52F" w:rsidR="004B7160" w:rsidRPr="00784329" w:rsidRDefault="004B7160" w:rsidP="004B7160">
      <w:pPr>
        <w:widowControl w:val="0"/>
        <w:tabs>
          <w:tab w:val="left" w:pos="706"/>
        </w:tabs>
        <w:spacing w:before="120" w:line="276" w:lineRule="auto"/>
        <w:ind w:firstLine="709"/>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 xml:space="preserve">а) в </w:t>
      </w:r>
      <w:r w:rsidR="0036062E" w:rsidRPr="00784329">
        <w:rPr>
          <w:rFonts w:ascii="Times New Roman" w:eastAsia="Times New Roman" w:hAnsi="Times New Roman" w:cs="Times New Roman"/>
          <w:sz w:val="24"/>
          <w:szCs w:val="24"/>
        </w:rPr>
        <w:t>случае применения</w:t>
      </w:r>
      <w:r w:rsidRPr="00784329">
        <w:rPr>
          <w:rFonts w:ascii="Times New Roman" w:eastAsia="Times New Roman" w:hAnsi="Times New Roman" w:cs="Times New Roman"/>
          <w:sz w:val="24"/>
          <w:szCs w:val="24"/>
        </w:rPr>
        <w:t xml:space="preserve"> победителем закупки общей системы налогообложения, то цена договора увеличивается на сумму НДС;</w:t>
      </w:r>
    </w:p>
    <w:p w14:paraId="24607C5B" w14:textId="3FAF724B" w:rsidR="004B7160" w:rsidRPr="00784329" w:rsidRDefault="004B7160" w:rsidP="004B7160">
      <w:pPr>
        <w:widowControl w:val="0"/>
        <w:tabs>
          <w:tab w:val="left" w:pos="706"/>
        </w:tabs>
        <w:spacing w:before="120" w:line="276" w:lineRule="auto"/>
        <w:ind w:firstLine="709"/>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 xml:space="preserve">б) в случае применения победителем закупки упрощенной системы налогообложения, и если НМЦД на выполнение работ установлена сметной документацией, то цена договора, увеличивается на сумму затрат, </w:t>
      </w:r>
      <w:r w:rsidR="0036062E" w:rsidRPr="00784329">
        <w:rPr>
          <w:rFonts w:ascii="Times New Roman" w:eastAsia="Times New Roman" w:hAnsi="Times New Roman" w:cs="Times New Roman"/>
          <w:sz w:val="24"/>
          <w:szCs w:val="24"/>
        </w:rPr>
        <w:t>предусмотренных такой</w:t>
      </w:r>
      <w:r w:rsidRPr="00784329">
        <w:rPr>
          <w:rFonts w:ascii="Times New Roman" w:eastAsia="Times New Roman" w:hAnsi="Times New Roman" w:cs="Times New Roman"/>
          <w:sz w:val="24"/>
          <w:szCs w:val="24"/>
        </w:rPr>
        <w:t xml:space="preserve"> сметной документацией на компенсацию НДС при УСН, с учетом коэффициента изменения начал</w:t>
      </w:r>
      <w:r w:rsidR="00350FC6" w:rsidRPr="00784329">
        <w:rPr>
          <w:rFonts w:ascii="Times New Roman" w:eastAsia="Times New Roman" w:hAnsi="Times New Roman" w:cs="Times New Roman"/>
          <w:sz w:val="24"/>
          <w:szCs w:val="24"/>
        </w:rPr>
        <w:t>ьной максимальной цены договора</w:t>
      </w:r>
      <w:r w:rsidRPr="00784329">
        <w:rPr>
          <w:rFonts w:ascii="Times New Roman" w:eastAsia="Times New Roman" w:hAnsi="Times New Roman" w:cs="Times New Roman"/>
          <w:sz w:val="24"/>
          <w:szCs w:val="24"/>
        </w:rPr>
        <w:t>.</w:t>
      </w:r>
    </w:p>
    <w:p w14:paraId="248F6CCD" w14:textId="77777777" w:rsidR="00B11BA4" w:rsidRPr="00784329" w:rsidRDefault="009D142C" w:rsidP="004B7160">
      <w:pPr>
        <w:pStyle w:val="24"/>
        <w:shd w:val="clear" w:color="auto" w:fill="auto"/>
        <w:tabs>
          <w:tab w:val="left" w:pos="706"/>
        </w:tabs>
        <w:spacing w:before="240" w:line="276" w:lineRule="auto"/>
        <w:ind w:firstLine="567"/>
        <w:jc w:val="both"/>
        <w:rPr>
          <w:sz w:val="24"/>
          <w:szCs w:val="24"/>
        </w:rPr>
      </w:pPr>
      <w:r w:rsidRPr="00784329">
        <w:rPr>
          <w:sz w:val="24"/>
          <w:szCs w:val="24"/>
        </w:rPr>
        <w:t>8.6.2</w:t>
      </w:r>
      <w:r w:rsidR="0023580B" w:rsidRPr="00784329">
        <w:rPr>
          <w:sz w:val="24"/>
          <w:szCs w:val="24"/>
        </w:rPr>
        <w:t xml:space="preserve">. </w:t>
      </w:r>
      <w:r w:rsidR="00B11BA4" w:rsidRPr="00784329">
        <w:rPr>
          <w:sz w:val="24"/>
          <w:szCs w:val="24"/>
        </w:rPr>
        <w:t xml:space="preserve">Заключение договора осуществляется в порядке, предусмотренном </w:t>
      </w:r>
      <w:r w:rsidR="0023580B" w:rsidRPr="00784329">
        <w:rPr>
          <w:sz w:val="24"/>
          <w:szCs w:val="24"/>
        </w:rPr>
        <w:t>главой </w:t>
      </w:r>
      <w:r w:rsidR="005B7B1C" w:rsidRPr="00784329">
        <w:rPr>
          <w:sz w:val="24"/>
          <w:szCs w:val="24"/>
        </w:rPr>
        <w:t>2</w:t>
      </w:r>
      <w:r w:rsidR="00420C3F" w:rsidRPr="00784329">
        <w:rPr>
          <w:sz w:val="24"/>
          <w:szCs w:val="24"/>
        </w:rPr>
        <w:t>4</w:t>
      </w:r>
      <w:r w:rsidR="00350FC6" w:rsidRPr="00784329">
        <w:rPr>
          <w:sz w:val="24"/>
          <w:szCs w:val="24"/>
        </w:rPr>
        <w:t xml:space="preserve"> </w:t>
      </w:r>
      <w:r w:rsidR="005B7B1C" w:rsidRPr="00784329">
        <w:rPr>
          <w:sz w:val="24"/>
          <w:szCs w:val="24"/>
        </w:rPr>
        <w:t xml:space="preserve">Положения, с тем отличием, что </w:t>
      </w:r>
      <w:r w:rsidR="001E361D" w:rsidRPr="00784329">
        <w:rPr>
          <w:sz w:val="24"/>
          <w:szCs w:val="24"/>
        </w:rPr>
        <w:t>документы (проект договора, протокол разногласий, договор)</w:t>
      </w:r>
      <w:r w:rsidR="00665B3E" w:rsidRPr="00784329">
        <w:rPr>
          <w:sz w:val="24"/>
          <w:szCs w:val="24"/>
        </w:rPr>
        <w:t xml:space="preserve">, </w:t>
      </w:r>
      <w:r w:rsidR="001E361D" w:rsidRPr="00784329">
        <w:rPr>
          <w:sz w:val="24"/>
          <w:szCs w:val="24"/>
        </w:rPr>
        <w:t>передаются Заказчиком участнику, с которым заключается договор, и наоборот, иным способом</w:t>
      </w:r>
      <w:r w:rsidR="00E02DFD" w:rsidRPr="00784329">
        <w:rPr>
          <w:sz w:val="24"/>
          <w:szCs w:val="24"/>
        </w:rPr>
        <w:t>, исключая ЭП.</w:t>
      </w:r>
    </w:p>
    <w:p w14:paraId="2D4DC1BA" w14:textId="77777777" w:rsidR="00966639" w:rsidRPr="00784329" w:rsidRDefault="00966639" w:rsidP="00932869">
      <w:pPr>
        <w:spacing w:before="240" w:after="240"/>
        <w:jc w:val="center"/>
        <w:outlineLvl w:val="0"/>
        <w:rPr>
          <w:rFonts w:ascii="Times New Roman" w:hAnsi="Times New Roman" w:cs="Times New Roman"/>
          <w:b/>
          <w:sz w:val="24"/>
          <w:szCs w:val="24"/>
        </w:rPr>
      </w:pPr>
    </w:p>
    <w:p w14:paraId="1B0DBA77" w14:textId="77777777" w:rsidR="00834FDD" w:rsidRPr="00784329" w:rsidRDefault="00BD7BB8" w:rsidP="00932869">
      <w:pPr>
        <w:spacing w:before="240" w:after="240"/>
        <w:jc w:val="center"/>
        <w:outlineLvl w:val="0"/>
        <w:rPr>
          <w:rFonts w:ascii="Times New Roman" w:hAnsi="Times New Roman" w:cs="Times New Roman"/>
          <w:b/>
          <w:sz w:val="24"/>
          <w:szCs w:val="24"/>
        </w:rPr>
      </w:pPr>
      <w:bookmarkStart w:id="36" w:name="_Toc181870922"/>
      <w:bookmarkEnd w:id="35"/>
      <w:r w:rsidRPr="00784329">
        <w:rPr>
          <w:rFonts w:ascii="Times New Roman" w:hAnsi="Times New Roman" w:cs="Times New Roman"/>
          <w:b/>
          <w:sz w:val="24"/>
          <w:szCs w:val="24"/>
        </w:rPr>
        <w:t xml:space="preserve">Глава </w:t>
      </w:r>
      <w:r w:rsidR="008D4FFA" w:rsidRPr="00784329">
        <w:rPr>
          <w:rFonts w:ascii="Times New Roman" w:hAnsi="Times New Roman" w:cs="Times New Roman"/>
          <w:b/>
          <w:sz w:val="24"/>
          <w:szCs w:val="24"/>
        </w:rPr>
        <w:t>9</w:t>
      </w:r>
      <w:r w:rsidRPr="00784329">
        <w:rPr>
          <w:rFonts w:ascii="Times New Roman" w:hAnsi="Times New Roman" w:cs="Times New Roman"/>
          <w:b/>
          <w:sz w:val="24"/>
          <w:szCs w:val="24"/>
        </w:rPr>
        <w:t>.</w:t>
      </w:r>
      <w:bookmarkEnd w:id="36"/>
    </w:p>
    <w:p w14:paraId="78B71C0D" w14:textId="77777777" w:rsidR="00F46B50" w:rsidRPr="00784329" w:rsidRDefault="00834FDD" w:rsidP="00932869">
      <w:pPr>
        <w:spacing w:before="240" w:after="240"/>
        <w:jc w:val="center"/>
        <w:outlineLvl w:val="0"/>
        <w:rPr>
          <w:rFonts w:ascii="Times New Roman" w:hAnsi="Times New Roman" w:cs="Times New Roman"/>
          <w:b/>
          <w:sz w:val="24"/>
          <w:szCs w:val="24"/>
        </w:rPr>
      </w:pPr>
      <w:bookmarkStart w:id="37" w:name="_Toc181870923"/>
      <w:r w:rsidRPr="00784329">
        <w:rPr>
          <w:rFonts w:ascii="Times New Roman" w:hAnsi="Times New Roman" w:cs="Times New Roman"/>
          <w:b/>
          <w:sz w:val="24"/>
          <w:szCs w:val="24"/>
        </w:rPr>
        <w:t>ПОРЯДОК ОПРЕДЕЛЕНИЯ И ОБОСНОВАНИЯ НАЧАЛЬНОЙ (МАКСИМАЛЬНОЙ) ЦЕНЫ ДОГОВОРА, ЦЕНЫ ДОГОВОРА, ЗАКЛЮЧАЕМОГО С ЕДИНСТВЕНННЫМ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ОПРЕДЛЕНИЯ МАКСИМАЛЬНОГО ЗНАЧЕНИЯ ДОГОВОРА</w:t>
      </w:r>
      <w:bookmarkEnd w:id="37"/>
    </w:p>
    <w:p w14:paraId="23BC211A" w14:textId="77777777" w:rsidR="00A43C0A" w:rsidRPr="00784329" w:rsidRDefault="008F3520" w:rsidP="00B85E01">
      <w:pPr>
        <w:autoSpaceDE w:val="0"/>
        <w:autoSpaceDN w:val="0"/>
        <w:adjustRightInd w:val="0"/>
        <w:spacing w:before="240"/>
        <w:ind w:firstLine="539"/>
        <w:jc w:val="both"/>
        <w:rPr>
          <w:rFonts w:ascii="Times New Roman" w:hAnsi="Times New Roman" w:cs="Times New Roman"/>
          <w:sz w:val="24"/>
          <w:szCs w:val="24"/>
        </w:rPr>
      </w:pPr>
      <w:bookmarkStart w:id="38" w:name="P191"/>
      <w:bookmarkEnd w:id="38"/>
      <w:r w:rsidRPr="00784329">
        <w:rPr>
          <w:rFonts w:ascii="Times New Roman" w:hAnsi="Times New Roman" w:cs="Times New Roman"/>
          <w:sz w:val="24"/>
          <w:szCs w:val="24"/>
        </w:rPr>
        <w:t>9</w:t>
      </w:r>
      <w:r w:rsidR="009D35B5" w:rsidRPr="00784329">
        <w:rPr>
          <w:rFonts w:ascii="Times New Roman" w:hAnsi="Times New Roman" w:cs="Times New Roman"/>
          <w:sz w:val="24"/>
          <w:szCs w:val="24"/>
        </w:rPr>
        <w:t xml:space="preserve">.1. Для </w:t>
      </w:r>
      <w:r w:rsidR="00F1552A" w:rsidRPr="00784329">
        <w:rPr>
          <w:rFonts w:ascii="Times New Roman" w:hAnsi="Times New Roman" w:cs="Times New Roman"/>
          <w:sz w:val="24"/>
          <w:szCs w:val="24"/>
        </w:rPr>
        <w:t>установления начальной (максимальной) цен</w:t>
      </w:r>
      <w:r w:rsidR="00B8755E" w:rsidRPr="00784329">
        <w:rPr>
          <w:rFonts w:ascii="Times New Roman" w:hAnsi="Times New Roman" w:cs="Times New Roman"/>
          <w:sz w:val="24"/>
          <w:szCs w:val="24"/>
        </w:rPr>
        <w:t xml:space="preserve">ы </w:t>
      </w:r>
      <w:r w:rsidR="00F1552A" w:rsidRPr="00784329">
        <w:rPr>
          <w:rFonts w:ascii="Times New Roman" w:hAnsi="Times New Roman" w:cs="Times New Roman"/>
          <w:sz w:val="24"/>
          <w:szCs w:val="24"/>
        </w:rPr>
        <w:t>договора (цена лота), либо формулы цены, устанавливающ</w:t>
      </w:r>
      <w:r w:rsidR="00C00660" w:rsidRPr="00784329">
        <w:rPr>
          <w:rFonts w:ascii="Times New Roman" w:hAnsi="Times New Roman" w:cs="Times New Roman"/>
          <w:sz w:val="24"/>
          <w:szCs w:val="24"/>
        </w:rPr>
        <w:t>ей</w:t>
      </w:r>
      <w:r w:rsidR="00F1552A" w:rsidRPr="00784329">
        <w:rPr>
          <w:rFonts w:ascii="Times New Roman" w:hAnsi="Times New Roman" w:cs="Times New Roman"/>
          <w:sz w:val="24"/>
          <w:szCs w:val="24"/>
        </w:rPr>
        <w:t xml:space="preserve"> правила расчета сумм, подлежащих уплате </w:t>
      </w:r>
      <w:r w:rsidR="00973D1C" w:rsidRPr="00784329">
        <w:rPr>
          <w:rFonts w:ascii="Times New Roman" w:hAnsi="Times New Roman" w:cs="Times New Roman"/>
          <w:sz w:val="24"/>
          <w:szCs w:val="24"/>
        </w:rPr>
        <w:t>З</w:t>
      </w:r>
      <w:r w:rsidR="00F1552A" w:rsidRPr="00784329">
        <w:rPr>
          <w:rFonts w:ascii="Times New Roman"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либо цены единицы ТРУ и максимального значения цены договора</w:t>
      </w:r>
      <w:r w:rsidR="00A43C0A" w:rsidRPr="00784329">
        <w:rPr>
          <w:rFonts w:ascii="Times New Roman" w:hAnsi="Times New Roman" w:cs="Times New Roman"/>
          <w:sz w:val="24"/>
          <w:szCs w:val="24"/>
        </w:rPr>
        <w:t xml:space="preserve">, </w:t>
      </w:r>
      <w:r w:rsidR="00C90238" w:rsidRPr="00784329">
        <w:rPr>
          <w:rFonts w:ascii="Times New Roman" w:hAnsi="Times New Roman" w:cs="Times New Roman"/>
          <w:sz w:val="24"/>
          <w:szCs w:val="24"/>
        </w:rPr>
        <w:t xml:space="preserve">а также </w:t>
      </w:r>
      <w:r w:rsidR="00A43C0A" w:rsidRPr="00784329">
        <w:rPr>
          <w:rFonts w:ascii="Times New Roman" w:hAnsi="Times New Roman" w:cs="Times New Roman"/>
          <w:sz w:val="24"/>
          <w:szCs w:val="24"/>
        </w:rPr>
        <w:t xml:space="preserve">цены договора, заключаемого с </w:t>
      </w:r>
      <w:r w:rsidR="007116E2" w:rsidRPr="00784329">
        <w:rPr>
          <w:rFonts w:ascii="Times New Roman" w:hAnsi="Times New Roman" w:cs="Times New Roman"/>
          <w:sz w:val="24"/>
          <w:szCs w:val="24"/>
        </w:rPr>
        <w:t>ЕП</w:t>
      </w:r>
      <w:r w:rsidR="00A43C0A" w:rsidRPr="00784329">
        <w:rPr>
          <w:rFonts w:ascii="Times New Roman" w:hAnsi="Times New Roman" w:cs="Times New Roman"/>
          <w:sz w:val="24"/>
          <w:szCs w:val="24"/>
        </w:rPr>
        <w:t xml:space="preserve">, </w:t>
      </w:r>
      <w:r w:rsidR="00221474" w:rsidRPr="00784329">
        <w:rPr>
          <w:rFonts w:ascii="Times New Roman" w:hAnsi="Times New Roman" w:cs="Times New Roman"/>
          <w:sz w:val="24"/>
          <w:szCs w:val="24"/>
        </w:rPr>
        <w:t xml:space="preserve">Заказчиком могут </w:t>
      </w:r>
      <w:r w:rsidR="00EE2BAF" w:rsidRPr="00784329">
        <w:rPr>
          <w:rFonts w:ascii="Times New Roman" w:hAnsi="Times New Roman" w:cs="Times New Roman"/>
          <w:sz w:val="24"/>
          <w:szCs w:val="24"/>
        </w:rPr>
        <w:t>быть</w:t>
      </w:r>
      <w:r w:rsidR="00221474" w:rsidRPr="00784329">
        <w:rPr>
          <w:rFonts w:ascii="Times New Roman" w:hAnsi="Times New Roman" w:cs="Times New Roman"/>
          <w:sz w:val="24"/>
          <w:szCs w:val="24"/>
        </w:rPr>
        <w:t xml:space="preserve"> использованы</w:t>
      </w:r>
      <w:r w:rsidR="00A73417" w:rsidRPr="00784329">
        <w:rPr>
          <w:rFonts w:ascii="Times New Roman" w:hAnsi="Times New Roman" w:cs="Times New Roman"/>
          <w:sz w:val="24"/>
          <w:szCs w:val="24"/>
        </w:rPr>
        <w:t xml:space="preserve"> следующие способы</w:t>
      </w:r>
      <w:r w:rsidR="00A43C0A" w:rsidRPr="00784329">
        <w:rPr>
          <w:rFonts w:ascii="Times New Roman" w:hAnsi="Times New Roman" w:cs="Times New Roman"/>
          <w:sz w:val="24"/>
          <w:szCs w:val="24"/>
        </w:rPr>
        <w:t>:</w:t>
      </w:r>
    </w:p>
    <w:p w14:paraId="034E9806" w14:textId="77777777" w:rsidR="00A43C0A" w:rsidRPr="00784329" w:rsidRDefault="00A43C0A" w:rsidP="008D16D1">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1) направление запросов на предоставление ценовой информации не менее чем</w:t>
      </w:r>
      <w:r w:rsidR="0023580B" w:rsidRPr="00784329">
        <w:rPr>
          <w:rFonts w:ascii="Times New Roman" w:hAnsi="Times New Roman" w:cs="Times New Roman"/>
          <w:sz w:val="24"/>
          <w:szCs w:val="24"/>
        </w:rPr>
        <w:br/>
      </w:r>
      <w:r w:rsidRPr="00784329">
        <w:rPr>
          <w:rFonts w:ascii="Times New Roman" w:hAnsi="Times New Roman" w:cs="Times New Roman"/>
          <w:sz w:val="24"/>
          <w:szCs w:val="24"/>
        </w:rPr>
        <w:t>3 (трем) потенциальным поставщикам (подрядчикам, исполнителям), обладающим опытом поставок (выполнения работ, оказания услуг) соответствующих ТРУ,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14:paraId="04C36D2A" w14:textId="7FCB38E8" w:rsidR="00403602" w:rsidRPr="00784329" w:rsidRDefault="00A43C0A" w:rsidP="00403602">
      <w:pPr>
        <w:pStyle w:val="afc"/>
        <w:widowControl w:val="0"/>
        <w:shd w:val="clear" w:color="auto" w:fill="FFFFFF"/>
        <w:tabs>
          <w:tab w:val="left" w:pos="1701"/>
        </w:tabs>
        <w:spacing w:after="0" w:line="240" w:lineRule="auto"/>
        <w:ind w:firstLine="567"/>
        <w:jc w:val="both"/>
        <w:rPr>
          <w:rFonts w:ascii="Times New Roman" w:hAnsi="Times New Roman"/>
          <w:color w:val="auto"/>
          <w:sz w:val="24"/>
          <w:szCs w:val="24"/>
        </w:rPr>
      </w:pPr>
      <w:bookmarkStart w:id="39" w:name="_Hlk181453801"/>
      <w:r w:rsidRPr="00784329">
        <w:rPr>
          <w:rFonts w:ascii="Times New Roman" w:hAnsi="Times New Roman"/>
          <w:color w:val="auto"/>
          <w:sz w:val="24"/>
          <w:szCs w:val="24"/>
        </w:rPr>
        <w:t>2) осуществление поиска ценовой информации в реестре договоров и реестре контрактов, размещенных Заказчиками в ЕИС</w:t>
      </w:r>
      <w:r w:rsidR="00403602" w:rsidRPr="00784329">
        <w:rPr>
          <w:rFonts w:ascii="Times New Roman" w:hAnsi="Times New Roman"/>
          <w:color w:val="auto"/>
          <w:sz w:val="24"/>
          <w:szCs w:val="24"/>
        </w:rPr>
        <w:t xml:space="preserve">. </w:t>
      </w:r>
      <w:bookmarkStart w:id="40" w:name="_Hlk181453769"/>
      <w:r w:rsidR="00403602" w:rsidRPr="00784329">
        <w:rPr>
          <w:rFonts w:ascii="Times New Roman" w:hAnsi="Times New Roman"/>
          <w:color w:val="auto"/>
          <w:sz w:val="24"/>
          <w:szCs w:val="24"/>
        </w:rPr>
        <w:t>При этом, в расчет принимается информация о ценах товаров, работ, услуг, содержащаяся в договорах, контрактах, которые исполнены в течение последних шести месяцев.</w:t>
      </w:r>
    </w:p>
    <w:bookmarkEnd w:id="40"/>
    <w:p w14:paraId="3253113F" w14:textId="1527ADA3" w:rsidR="00403602" w:rsidRPr="00784329" w:rsidRDefault="00403602" w:rsidP="0036062E">
      <w:pPr>
        <w:pStyle w:val="afc"/>
        <w:widowControl w:val="0"/>
        <w:shd w:val="clear" w:color="auto" w:fill="FFFFFF"/>
        <w:tabs>
          <w:tab w:val="left" w:pos="1701"/>
        </w:tabs>
        <w:spacing w:after="0" w:line="240" w:lineRule="auto"/>
        <w:ind w:firstLine="567"/>
        <w:jc w:val="both"/>
        <w:rPr>
          <w:rFonts w:ascii="Times New Roman" w:hAnsi="Times New Roman"/>
          <w:color w:val="auto"/>
          <w:sz w:val="24"/>
          <w:szCs w:val="24"/>
        </w:rPr>
      </w:pPr>
      <w:r w:rsidRPr="00784329">
        <w:rPr>
          <w:rFonts w:ascii="Times New Roman" w:hAnsi="Times New Roman"/>
          <w:color w:val="auto"/>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w:t>
      </w:r>
      <w:r w:rsidRPr="00784329">
        <w:rPr>
          <w:rFonts w:ascii="Times New Roman" w:hAnsi="Times New Roman"/>
          <w:color w:val="auto"/>
          <w:sz w:val="24"/>
          <w:szCs w:val="24"/>
        </w:rPr>
        <w:lastRenderedPageBreak/>
        <w:t>контрактов, реестре договоров;</w:t>
      </w:r>
    </w:p>
    <w:bookmarkEnd w:id="39"/>
    <w:p w14:paraId="79FF141C" w14:textId="77777777" w:rsidR="00A43C0A" w:rsidRPr="00784329" w:rsidRDefault="00A43C0A" w:rsidP="00454E9A">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3) информация о ценах ТРУ,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9B365E4" w14:textId="77777777" w:rsidR="00A43C0A" w:rsidRPr="00784329" w:rsidRDefault="00A43C0A" w:rsidP="00454E9A">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4) информация о котировках на российских биржах и иностранных биржах;</w:t>
      </w:r>
    </w:p>
    <w:p w14:paraId="0258AF14" w14:textId="77777777" w:rsidR="00A43C0A" w:rsidRPr="00784329" w:rsidRDefault="00A43C0A" w:rsidP="00454E9A">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5) информация о котировках на ЭП;</w:t>
      </w:r>
    </w:p>
    <w:p w14:paraId="1F413E2D" w14:textId="77777777" w:rsidR="00A43C0A" w:rsidRPr="00784329" w:rsidRDefault="00A43C0A" w:rsidP="00454E9A">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6) данные государственной статистической отчетности о ценах ТРУ;</w:t>
      </w:r>
    </w:p>
    <w:p w14:paraId="24FB08C3" w14:textId="77777777" w:rsidR="00A43C0A" w:rsidRPr="00784329" w:rsidRDefault="00A43C0A" w:rsidP="00454E9A">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7) информация о ценах ТРУ,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D8BE519" w14:textId="77777777" w:rsidR="00A43C0A" w:rsidRPr="00784329" w:rsidRDefault="00A43C0A" w:rsidP="008126CF">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8)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14:paraId="0AE0DC22" w14:textId="77777777" w:rsidR="00A43C0A" w:rsidRPr="00784329" w:rsidRDefault="00A43C0A" w:rsidP="008126CF">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т.ч. на основании контракта, при условии раскрытия методологии расчета цен. При этом в расчет принимается информация таких агентств, которая предоставлена на условиях раскрытия методологии расчета цен;</w:t>
      </w:r>
    </w:p>
    <w:p w14:paraId="6F69B4FA" w14:textId="748BA9BD" w:rsidR="00A43C0A" w:rsidRPr="00784329" w:rsidRDefault="00A43C0A" w:rsidP="008126CF">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10) иные источники информации.</w:t>
      </w:r>
    </w:p>
    <w:p w14:paraId="4550D69A" w14:textId="77777777" w:rsidR="00A802C9" w:rsidRPr="00784329" w:rsidRDefault="008F3520" w:rsidP="00A51DD1">
      <w:pPr>
        <w:tabs>
          <w:tab w:val="left" w:pos="540"/>
          <w:tab w:val="left" w:pos="900"/>
        </w:tabs>
        <w:spacing w:before="240"/>
        <w:ind w:firstLine="709"/>
        <w:jc w:val="both"/>
        <w:rPr>
          <w:rFonts w:ascii="Times New Roman" w:hAnsi="Times New Roman" w:cs="Times New Roman"/>
          <w:sz w:val="24"/>
          <w:szCs w:val="24"/>
        </w:rPr>
      </w:pPr>
      <w:bookmarkStart w:id="41" w:name="_Hlk181453959"/>
      <w:r w:rsidRPr="00784329">
        <w:rPr>
          <w:rFonts w:ascii="Times New Roman" w:hAnsi="Times New Roman" w:cs="Times New Roman"/>
          <w:sz w:val="24"/>
          <w:szCs w:val="24"/>
        </w:rPr>
        <w:t>9</w:t>
      </w:r>
      <w:r w:rsidR="00BD7BB8" w:rsidRPr="00784329">
        <w:rPr>
          <w:rFonts w:ascii="Times New Roman" w:hAnsi="Times New Roman" w:cs="Times New Roman"/>
          <w:sz w:val="24"/>
          <w:szCs w:val="24"/>
        </w:rPr>
        <w:t>.</w:t>
      </w:r>
      <w:r w:rsidR="006F5B2B" w:rsidRPr="00784329">
        <w:rPr>
          <w:rFonts w:ascii="Times New Roman" w:hAnsi="Times New Roman" w:cs="Times New Roman"/>
          <w:sz w:val="24"/>
          <w:szCs w:val="24"/>
        </w:rPr>
        <w:t>2</w:t>
      </w:r>
      <w:r w:rsidR="00BD7BB8" w:rsidRPr="00784329">
        <w:rPr>
          <w:rFonts w:ascii="Times New Roman" w:hAnsi="Times New Roman" w:cs="Times New Roman"/>
          <w:sz w:val="24"/>
          <w:szCs w:val="24"/>
        </w:rPr>
        <w:t xml:space="preserve">. </w:t>
      </w:r>
      <w:r w:rsidR="00A802C9" w:rsidRPr="00784329">
        <w:rPr>
          <w:rFonts w:ascii="Times New Roman" w:hAnsi="Times New Roman" w:cs="Times New Roman"/>
          <w:sz w:val="24"/>
          <w:szCs w:val="24"/>
        </w:rPr>
        <w:t>НМЦД, цена единицы ТРУ</w:t>
      </w:r>
      <w:r w:rsidR="00966639" w:rsidRPr="00784329">
        <w:rPr>
          <w:rFonts w:ascii="Times New Roman" w:hAnsi="Times New Roman" w:cs="Times New Roman"/>
          <w:sz w:val="24"/>
          <w:szCs w:val="24"/>
        </w:rPr>
        <w:t xml:space="preserve"> </w:t>
      </w:r>
      <w:r w:rsidR="001D0DB2" w:rsidRPr="00784329">
        <w:rPr>
          <w:rFonts w:ascii="Times New Roman" w:hAnsi="Times New Roman" w:cs="Times New Roman"/>
          <w:sz w:val="24"/>
          <w:szCs w:val="24"/>
        </w:rPr>
        <w:t>и максимальное значение цены договора,</w:t>
      </w:r>
      <w:r w:rsidR="00A802C9" w:rsidRPr="00784329">
        <w:rPr>
          <w:rFonts w:ascii="Times New Roman" w:hAnsi="Times New Roman" w:cs="Times New Roman"/>
          <w:sz w:val="24"/>
          <w:szCs w:val="24"/>
        </w:rPr>
        <w:t xml:space="preserve"> цена договора, заключаемого с </w:t>
      </w:r>
      <w:r w:rsidR="007116E2" w:rsidRPr="00784329">
        <w:rPr>
          <w:rFonts w:ascii="Times New Roman" w:hAnsi="Times New Roman" w:cs="Times New Roman"/>
          <w:sz w:val="24"/>
          <w:szCs w:val="24"/>
        </w:rPr>
        <w:t>ЕП,</w:t>
      </w:r>
      <w:r w:rsidR="00966639" w:rsidRPr="00784329">
        <w:rPr>
          <w:rFonts w:ascii="Times New Roman" w:hAnsi="Times New Roman" w:cs="Times New Roman"/>
          <w:sz w:val="24"/>
          <w:szCs w:val="24"/>
        </w:rPr>
        <w:t xml:space="preserve"> </w:t>
      </w:r>
      <w:r w:rsidR="00A802C9" w:rsidRPr="00784329">
        <w:rPr>
          <w:rFonts w:ascii="Times New Roman" w:hAnsi="Times New Roman" w:cs="Times New Roman"/>
          <w:sz w:val="24"/>
          <w:szCs w:val="24"/>
        </w:rPr>
        <w:t>может</w:t>
      </w:r>
      <w:r w:rsidR="00966639" w:rsidRPr="00784329">
        <w:rPr>
          <w:rFonts w:ascii="Times New Roman" w:hAnsi="Times New Roman" w:cs="Times New Roman"/>
          <w:sz w:val="24"/>
          <w:szCs w:val="24"/>
        </w:rPr>
        <w:t xml:space="preserve"> </w:t>
      </w:r>
      <w:r w:rsidR="00A802C9" w:rsidRPr="00784329">
        <w:rPr>
          <w:rFonts w:ascii="Times New Roman" w:hAnsi="Times New Roman" w:cs="Times New Roman"/>
          <w:sz w:val="24"/>
          <w:szCs w:val="24"/>
        </w:rPr>
        <w:t xml:space="preserve">определяться расчетным способом с использования следующих методов: </w:t>
      </w:r>
    </w:p>
    <w:p w14:paraId="4945AE7B" w14:textId="77777777" w:rsidR="008A1ED3" w:rsidRPr="00784329" w:rsidRDefault="008A1ED3" w:rsidP="00A51DD1">
      <w:pPr>
        <w:pStyle w:val="ConsPlusNormal"/>
        <w:numPr>
          <w:ilvl w:val="0"/>
          <w:numId w:val="2"/>
        </w:numPr>
        <w:jc w:val="both"/>
        <w:rPr>
          <w:rFonts w:ascii="Times New Roman" w:hAnsi="Times New Roman" w:cs="Times New Roman"/>
          <w:sz w:val="24"/>
          <w:szCs w:val="24"/>
        </w:rPr>
      </w:pPr>
      <w:r w:rsidRPr="00784329">
        <w:rPr>
          <w:rFonts w:ascii="Times New Roman" w:hAnsi="Times New Roman" w:cs="Times New Roman"/>
          <w:sz w:val="24"/>
          <w:szCs w:val="24"/>
        </w:rPr>
        <w:t>метод индексации;</w:t>
      </w:r>
    </w:p>
    <w:p w14:paraId="11438B0A" w14:textId="77777777" w:rsidR="008A1ED3" w:rsidRPr="00784329" w:rsidRDefault="008A1ED3" w:rsidP="00A51DD1">
      <w:pPr>
        <w:pStyle w:val="ConsPlusNormal"/>
        <w:numPr>
          <w:ilvl w:val="0"/>
          <w:numId w:val="2"/>
        </w:numPr>
        <w:jc w:val="both"/>
        <w:rPr>
          <w:rFonts w:ascii="Times New Roman" w:hAnsi="Times New Roman" w:cs="Times New Roman"/>
          <w:sz w:val="24"/>
          <w:szCs w:val="24"/>
        </w:rPr>
      </w:pPr>
      <w:r w:rsidRPr="00784329">
        <w:rPr>
          <w:rFonts w:ascii="Times New Roman" w:hAnsi="Times New Roman" w:cs="Times New Roman"/>
          <w:sz w:val="24"/>
          <w:szCs w:val="24"/>
        </w:rPr>
        <w:t>метод одной цены;</w:t>
      </w:r>
    </w:p>
    <w:p w14:paraId="6739B6C1" w14:textId="77777777" w:rsidR="00BD7BB8" w:rsidRPr="00784329" w:rsidRDefault="008A1ED3"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BD7BB8" w:rsidRPr="00784329">
        <w:rPr>
          <w:rFonts w:ascii="Times New Roman" w:hAnsi="Times New Roman" w:cs="Times New Roman"/>
          <w:sz w:val="24"/>
          <w:szCs w:val="24"/>
        </w:rPr>
        <w:t>) метод сопоставимых рыночных цен (анализа рынка);</w:t>
      </w:r>
    </w:p>
    <w:p w14:paraId="1E91B615" w14:textId="13B0DE46" w:rsidR="00BD7BB8" w:rsidRPr="00784329" w:rsidRDefault="0036062E"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w:t>
      </w:r>
      <w:r w:rsidR="00BD7BB8" w:rsidRPr="00784329">
        <w:rPr>
          <w:rFonts w:ascii="Times New Roman" w:hAnsi="Times New Roman" w:cs="Times New Roman"/>
          <w:sz w:val="24"/>
          <w:szCs w:val="24"/>
        </w:rPr>
        <w:t>) тарифный метод;</w:t>
      </w:r>
    </w:p>
    <w:p w14:paraId="570302B8" w14:textId="12E46CE6" w:rsidR="00BD7BB8" w:rsidRPr="00784329" w:rsidRDefault="0036062E"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5</w:t>
      </w:r>
      <w:r w:rsidR="00BD7BB8" w:rsidRPr="00784329">
        <w:rPr>
          <w:rFonts w:ascii="Times New Roman" w:hAnsi="Times New Roman" w:cs="Times New Roman"/>
          <w:sz w:val="24"/>
          <w:szCs w:val="24"/>
        </w:rPr>
        <w:t xml:space="preserve">) проектно-сметный </w:t>
      </w:r>
      <w:r w:rsidR="00656428" w:rsidRPr="00784329">
        <w:rPr>
          <w:rFonts w:ascii="Times New Roman" w:hAnsi="Times New Roman" w:cs="Times New Roman"/>
          <w:sz w:val="24"/>
          <w:szCs w:val="24"/>
        </w:rPr>
        <w:t xml:space="preserve">(сметный) </w:t>
      </w:r>
      <w:r w:rsidR="00BD7BB8" w:rsidRPr="00784329">
        <w:rPr>
          <w:rFonts w:ascii="Times New Roman" w:hAnsi="Times New Roman" w:cs="Times New Roman"/>
          <w:sz w:val="24"/>
          <w:szCs w:val="24"/>
        </w:rPr>
        <w:t>метод</w:t>
      </w:r>
      <w:r w:rsidR="00656428" w:rsidRPr="00784329">
        <w:rPr>
          <w:rFonts w:ascii="Times New Roman" w:hAnsi="Times New Roman" w:cs="Times New Roman"/>
          <w:sz w:val="24"/>
          <w:szCs w:val="24"/>
        </w:rPr>
        <w:t xml:space="preserve">; </w:t>
      </w:r>
    </w:p>
    <w:p w14:paraId="298C2470" w14:textId="0BCC6260" w:rsidR="00BD7BB8" w:rsidRPr="00784329" w:rsidRDefault="0036062E" w:rsidP="00143403">
      <w:pPr>
        <w:pStyle w:val="ConsPlusNormal"/>
        <w:ind w:firstLine="540"/>
        <w:rPr>
          <w:rFonts w:ascii="Times New Roman" w:hAnsi="Times New Roman" w:cs="Times New Roman"/>
          <w:sz w:val="24"/>
          <w:szCs w:val="24"/>
        </w:rPr>
      </w:pPr>
      <w:r w:rsidRPr="00784329">
        <w:rPr>
          <w:rFonts w:ascii="Times New Roman" w:hAnsi="Times New Roman" w:cs="Times New Roman"/>
          <w:sz w:val="24"/>
          <w:szCs w:val="24"/>
        </w:rPr>
        <w:t>6</w:t>
      </w:r>
      <w:r w:rsidR="00BD7BB8" w:rsidRPr="00784329">
        <w:rPr>
          <w:rFonts w:ascii="Times New Roman" w:hAnsi="Times New Roman" w:cs="Times New Roman"/>
          <w:sz w:val="24"/>
          <w:szCs w:val="24"/>
        </w:rPr>
        <w:t>) затратный метод;</w:t>
      </w:r>
    </w:p>
    <w:p w14:paraId="005E9D21" w14:textId="4AD2CAF7" w:rsidR="00D4580E" w:rsidRPr="00784329" w:rsidRDefault="0036062E" w:rsidP="00143403">
      <w:pPr>
        <w:pStyle w:val="ConsPlusNormal"/>
        <w:ind w:firstLine="540"/>
        <w:rPr>
          <w:rFonts w:ascii="Times New Roman" w:hAnsi="Times New Roman" w:cs="Times New Roman"/>
          <w:sz w:val="24"/>
          <w:szCs w:val="24"/>
        </w:rPr>
      </w:pPr>
      <w:r w:rsidRPr="00784329">
        <w:rPr>
          <w:rFonts w:ascii="Times New Roman" w:hAnsi="Times New Roman" w:cs="Times New Roman"/>
          <w:sz w:val="24"/>
          <w:szCs w:val="24"/>
        </w:rPr>
        <w:t>7</w:t>
      </w:r>
      <w:r w:rsidR="00E506A1" w:rsidRPr="00784329">
        <w:rPr>
          <w:rFonts w:ascii="Times New Roman" w:hAnsi="Times New Roman" w:cs="Times New Roman"/>
          <w:sz w:val="24"/>
          <w:szCs w:val="24"/>
        </w:rPr>
        <w:t>)</w:t>
      </w:r>
      <w:r w:rsidR="00D4580E" w:rsidRPr="00784329">
        <w:rPr>
          <w:rFonts w:ascii="Times New Roman" w:hAnsi="Times New Roman" w:cs="Times New Roman"/>
          <w:sz w:val="24"/>
          <w:szCs w:val="24"/>
        </w:rPr>
        <w:t>метод расчета стоимости жизненного ци</w:t>
      </w:r>
      <w:r w:rsidR="00F11F39" w:rsidRPr="00784329">
        <w:rPr>
          <w:rFonts w:ascii="Times New Roman" w:hAnsi="Times New Roman" w:cs="Times New Roman"/>
          <w:sz w:val="24"/>
          <w:szCs w:val="24"/>
        </w:rPr>
        <w:t>кла товара, объекта, созданного</w:t>
      </w:r>
      <w:r w:rsidR="00545C0F" w:rsidRPr="00784329">
        <w:rPr>
          <w:rFonts w:ascii="Times New Roman" w:hAnsi="Times New Roman" w:cs="Times New Roman"/>
          <w:sz w:val="24"/>
          <w:szCs w:val="24"/>
        </w:rPr>
        <w:t xml:space="preserve"> </w:t>
      </w:r>
      <w:r w:rsidR="00D4580E" w:rsidRPr="00784329">
        <w:rPr>
          <w:rFonts w:ascii="Times New Roman" w:hAnsi="Times New Roman" w:cs="Times New Roman"/>
          <w:sz w:val="24"/>
          <w:szCs w:val="24"/>
        </w:rPr>
        <w:t>в результате выполнения работ</w:t>
      </w:r>
      <w:r w:rsidRPr="00784329">
        <w:rPr>
          <w:rFonts w:ascii="Times New Roman" w:hAnsi="Times New Roman" w:cs="Times New Roman"/>
          <w:sz w:val="24"/>
          <w:szCs w:val="24"/>
        </w:rPr>
        <w:t>;</w:t>
      </w:r>
    </w:p>
    <w:p w14:paraId="7EB1D1A7" w14:textId="3B9F2A9C" w:rsidR="00545C0F" w:rsidRPr="00784329" w:rsidRDefault="00DA1E2B" w:rsidP="00881539">
      <w:pPr>
        <w:pStyle w:val="ConsPlusNormal"/>
        <w:ind w:firstLine="539"/>
        <w:jc w:val="both"/>
        <w:rPr>
          <w:rFonts w:ascii="Times New Roman" w:hAnsi="Times New Roman" w:cs="Times New Roman"/>
          <w:sz w:val="24"/>
          <w:szCs w:val="24"/>
        </w:rPr>
      </w:pPr>
      <w:r w:rsidRPr="00784329">
        <w:rPr>
          <w:rFonts w:ascii="Times New Roman" w:hAnsi="Times New Roman" w:cs="Times New Roman"/>
          <w:sz w:val="24"/>
          <w:szCs w:val="24"/>
        </w:rPr>
        <w:t>8</w:t>
      </w:r>
      <w:r w:rsidR="00DF4ADE" w:rsidRPr="00784329">
        <w:rPr>
          <w:rFonts w:ascii="Times New Roman" w:hAnsi="Times New Roman" w:cs="Times New Roman"/>
          <w:sz w:val="24"/>
          <w:szCs w:val="24"/>
        </w:rPr>
        <w:t>) иной метод, выбранный Заказчиком</w:t>
      </w:r>
      <w:r w:rsidR="0036062E" w:rsidRPr="00784329">
        <w:rPr>
          <w:rFonts w:ascii="Times New Roman" w:hAnsi="Times New Roman" w:cs="Times New Roman"/>
          <w:sz w:val="24"/>
          <w:szCs w:val="24"/>
        </w:rPr>
        <w:t>.</w:t>
      </w:r>
    </w:p>
    <w:bookmarkEnd w:id="41"/>
    <w:p w14:paraId="576E4EEF" w14:textId="77777777" w:rsidR="008A1ED3" w:rsidRPr="00784329" w:rsidRDefault="008F3520" w:rsidP="0036062E">
      <w:pPr>
        <w:tabs>
          <w:tab w:val="left" w:pos="0"/>
          <w:tab w:val="left" w:pos="900"/>
        </w:tabs>
        <w:spacing w:before="240"/>
        <w:ind w:firstLine="709"/>
        <w:jc w:val="both"/>
        <w:rPr>
          <w:rFonts w:ascii="Times New Roman" w:hAnsi="Times New Roman" w:cs="Times New Roman"/>
          <w:sz w:val="24"/>
          <w:szCs w:val="24"/>
        </w:rPr>
      </w:pPr>
      <w:r w:rsidRPr="00784329">
        <w:rPr>
          <w:rFonts w:ascii="Times New Roman" w:hAnsi="Times New Roman" w:cs="Times New Roman"/>
          <w:sz w:val="24"/>
          <w:szCs w:val="24"/>
        </w:rPr>
        <w:t>9</w:t>
      </w:r>
      <w:r w:rsidR="00A87648" w:rsidRPr="00784329">
        <w:rPr>
          <w:rFonts w:ascii="Times New Roman" w:hAnsi="Times New Roman" w:cs="Times New Roman"/>
          <w:sz w:val="24"/>
          <w:szCs w:val="24"/>
        </w:rPr>
        <w:t xml:space="preserve">.2.1. </w:t>
      </w:r>
      <w:r w:rsidR="00A87648" w:rsidRPr="00784329">
        <w:rPr>
          <w:rFonts w:ascii="Times New Roman" w:hAnsi="Times New Roman" w:cs="Times New Roman"/>
          <w:b/>
          <w:sz w:val="24"/>
          <w:szCs w:val="24"/>
        </w:rPr>
        <w:t>М</w:t>
      </w:r>
      <w:r w:rsidR="008A1ED3" w:rsidRPr="00784329">
        <w:rPr>
          <w:rFonts w:ascii="Times New Roman" w:hAnsi="Times New Roman" w:cs="Times New Roman"/>
          <w:b/>
          <w:sz w:val="24"/>
          <w:szCs w:val="24"/>
        </w:rPr>
        <w:t>етод индексации</w:t>
      </w:r>
      <w:r w:rsidR="008A1ED3" w:rsidRPr="00784329">
        <w:rPr>
          <w:rFonts w:ascii="Times New Roman" w:hAnsi="Times New Roman" w:cs="Times New Roman"/>
          <w:sz w:val="24"/>
          <w:szCs w:val="24"/>
        </w:rPr>
        <w:t xml:space="preserve"> – расчет цены договора производится путем индексации цены аналогичных в сопоставимых условиях </w:t>
      </w:r>
      <w:r w:rsidR="0044187C" w:rsidRPr="00784329">
        <w:rPr>
          <w:rFonts w:ascii="Times New Roman" w:hAnsi="Times New Roman" w:cs="Times New Roman"/>
          <w:sz w:val="24"/>
          <w:szCs w:val="24"/>
        </w:rPr>
        <w:t>ТРУ, закупаемых З</w:t>
      </w:r>
      <w:r w:rsidR="008A1ED3" w:rsidRPr="00784329">
        <w:rPr>
          <w:rFonts w:ascii="Times New Roman" w:hAnsi="Times New Roman" w:cs="Times New Roman"/>
          <w:sz w:val="24"/>
          <w:szCs w:val="24"/>
        </w:rPr>
        <w:t xml:space="preserve">аказчиком в предыдущем (текущем) году на уровень инфляции (иной обоснованный </w:t>
      </w:r>
      <w:r w:rsidR="0044187C" w:rsidRPr="00784329">
        <w:rPr>
          <w:rFonts w:ascii="Times New Roman" w:hAnsi="Times New Roman" w:cs="Times New Roman"/>
          <w:sz w:val="24"/>
          <w:szCs w:val="24"/>
        </w:rPr>
        <w:t>З</w:t>
      </w:r>
      <w:r w:rsidR="008A1ED3" w:rsidRPr="00784329">
        <w:rPr>
          <w:rFonts w:ascii="Times New Roman" w:hAnsi="Times New Roman" w:cs="Times New Roman"/>
          <w:sz w:val="24"/>
          <w:szCs w:val="24"/>
        </w:rPr>
        <w:t xml:space="preserve">аказчиком коэффициент); </w:t>
      </w:r>
    </w:p>
    <w:p w14:paraId="3DD71DE3" w14:textId="77777777" w:rsidR="008A1ED3" w:rsidRPr="00784329" w:rsidRDefault="008F3520" w:rsidP="00A51DD1">
      <w:pPr>
        <w:tabs>
          <w:tab w:val="left" w:pos="0"/>
          <w:tab w:val="left" w:pos="900"/>
        </w:tabs>
        <w:spacing w:before="240"/>
        <w:ind w:firstLine="709"/>
        <w:jc w:val="both"/>
        <w:rPr>
          <w:rFonts w:ascii="Times New Roman" w:hAnsi="Times New Roman" w:cs="Times New Roman"/>
          <w:sz w:val="24"/>
          <w:szCs w:val="24"/>
        </w:rPr>
      </w:pPr>
      <w:r w:rsidRPr="00784329">
        <w:rPr>
          <w:rFonts w:ascii="Times New Roman" w:hAnsi="Times New Roman" w:cs="Times New Roman"/>
          <w:sz w:val="24"/>
          <w:szCs w:val="24"/>
        </w:rPr>
        <w:t>9</w:t>
      </w:r>
      <w:r w:rsidR="0046339C" w:rsidRPr="00784329">
        <w:rPr>
          <w:rFonts w:ascii="Times New Roman" w:hAnsi="Times New Roman" w:cs="Times New Roman"/>
          <w:sz w:val="24"/>
          <w:szCs w:val="24"/>
        </w:rPr>
        <w:t xml:space="preserve">.2.2. </w:t>
      </w:r>
      <w:r w:rsidR="0046339C" w:rsidRPr="00784329">
        <w:rPr>
          <w:rFonts w:ascii="Times New Roman" w:hAnsi="Times New Roman" w:cs="Times New Roman"/>
          <w:b/>
          <w:sz w:val="24"/>
          <w:szCs w:val="24"/>
        </w:rPr>
        <w:t>М</w:t>
      </w:r>
      <w:r w:rsidR="008A1ED3" w:rsidRPr="00784329">
        <w:rPr>
          <w:rFonts w:ascii="Times New Roman" w:hAnsi="Times New Roman" w:cs="Times New Roman"/>
          <w:b/>
          <w:sz w:val="24"/>
          <w:szCs w:val="24"/>
        </w:rPr>
        <w:t>етод одной цены</w:t>
      </w:r>
      <w:r w:rsidR="008A1ED3" w:rsidRPr="00784329">
        <w:rPr>
          <w:rFonts w:ascii="Times New Roman" w:hAnsi="Times New Roman" w:cs="Times New Roman"/>
          <w:sz w:val="24"/>
          <w:szCs w:val="24"/>
        </w:rPr>
        <w:t xml:space="preserve"> – </w:t>
      </w:r>
      <w:r w:rsidR="00874946" w:rsidRPr="00784329">
        <w:rPr>
          <w:rFonts w:ascii="Times New Roman" w:hAnsi="Times New Roman" w:cs="Times New Roman"/>
          <w:sz w:val="24"/>
          <w:szCs w:val="24"/>
        </w:rPr>
        <w:t xml:space="preserve">метод, при котором </w:t>
      </w:r>
      <w:r w:rsidR="008A1ED3" w:rsidRPr="00784329">
        <w:rPr>
          <w:rFonts w:ascii="Times New Roman" w:hAnsi="Times New Roman" w:cs="Times New Roman"/>
          <w:sz w:val="24"/>
          <w:szCs w:val="24"/>
        </w:rPr>
        <w:t>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w:t>
      </w:r>
      <w:r w:rsidR="00874946" w:rsidRPr="00784329">
        <w:rPr>
          <w:rFonts w:ascii="Times New Roman" w:hAnsi="Times New Roman" w:cs="Times New Roman"/>
          <w:sz w:val="24"/>
          <w:szCs w:val="24"/>
        </w:rPr>
        <w:t>ей</w:t>
      </w:r>
      <w:r w:rsidR="008A1ED3" w:rsidRPr="00784329">
        <w:rPr>
          <w:rFonts w:ascii="Times New Roman" w:hAnsi="Times New Roman" w:cs="Times New Roman"/>
          <w:sz w:val="24"/>
          <w:szCs w:val="24"/>
        </w:rPr>
        <w:t xml:space="preserve"> исключительным правом на</w:t>
      </w:r>
      <w:r w:rsidR="00B27915" w:rsidRPr="00784329">
        <w:rPr>
          <w:rFonts w:ascii="Times New Roman" w:hAnsi="Times New Roman" w:cs="Times New Roman"/>
          <w:sz w:val="24"/>
          <w:szCs w:val="24"/>
        </w:rPr>
        <w:t xml:space="preserve"> </w:t>
      </w:r>
      <w:r w:rsidR="00874946" w:rsidRPr="00784329">
        <w:rPr>
          <w:rFonts w:ascii="Times New Roman" w:hAnsi="Times New Roman" w:cs="Times New Roman"/>
          <w:sz w:val="24"/>
          <w:szCs w:val="24"/>
        </w:rPr>
        <w:t>ТРУ</w:t>
      </w:r>
      <w:r w:rsidR="008A1ED3" w:rsidRPr="00784329">
        <w:rPr>
          <w:rFonts w:ascii="Times New Roman" w:hAnsi="Times New Roman" w:cs="Times New Roman"/>
          <w:sz w:val="24"/>
          <w:szCs w:val="24"/>
        </w:rPr>
        <w:t xml:space="preserve">. Метод применяется в случае, если предполагается осуществление закупки </w:t>
      </w:r>
      <w:r w:rsidR="00874946" w:rsidRPr="00784329">
        <w:rPr>
          <w:rFonts w:ascii="Times New Roman" w:hAnsi="Times New Roman" w:cs="Times New Roman"/>
          <w:sz w:val="24"/>
          <w:szCs w:val="24"/>
        </w:rPr>
        <w:t xml:space="preserve">ТРУ, </w:t>
      </w:r>
      <w:r w:rsidR="008A1ED3" w:rsidRPr="00784329">
        <w:rPr>
          <w:rFonts w:ascii="Times New Roman" w:hAnsi="Times New Roman" w:cs="Times New Roman"/>
          <w:sz w:val="24"/>
          <w:szCs w:val="24"/>
        </w:rPr>
        <w:t>поставля</w:t>
      </w:r>
      <w:r w:rsidR="0044187C" w:rsidRPr="00784329">
        <w:rPr>
          <w:rFonts w:ascii="Times New Roman" w:hAnsi="Times New Roman" w:cs="Times New Roman"/>
          <w:sz w:val="24"/>
          <w:szCs w:val="24"/>
        </w:rPr>
        <w:t>емых (производимых</w:t>
      </w:r>
      <w:r w:rsidR="00874946" w:rsidRPr="00784329">
        <w:rPr>
          <w:rFonts w:ascii="Times New Roman" w:hAnsi="Times New Roman" w:cs="Times New Roman"/>
          <w:sz w:val="24"/>
          <w:szCs w:val="24"/>
        </w:rPr>
        <w:t>, оказываемых)</w:t>
      </w:r>
      <w:r w:rsidR="008A1ED3" w:rsidRPr="00784329">
        <w:rPr>
          <w:rFonts w:ascii="Times New Roman" w:hAnsi="Times New Roman" w:cs="Times New Roman"/>
          <w:sz w:val="24"/>
          <w:szCs w:val="24"/>
        </w:rPr>
        <w:t xml:space="preserve"> одной организацией, либо в отношении которых исключительными пра</w:t>
      </w:r>
      <w:r w:rsidR="00874946" w:rsidRPr="00784329">
        <w:rPr>
          <w:rFonts w:ascii="Times New Roman" w:hAnsi="Times New Roman" w:cs="Times New Roman"/>
          <w:sz w:val="24"/>
          <w:szCs w:val="24"/>
        </w:rPr>
        <w:t>вами обладает одна организация.</w:t>
      </w:r>
    </w:p>
    <w:p w14:paraId="00A258FF" w14:textId="77777777" w:rsidR="00D569D0" w:rsidRPr="00784329" w:rsidRDefault="000E2084" w:rsidP="00A51DD1">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9</w:t>
      </w:r>
      <w:r w:rsidR="00BD7BB8" w:rsidRPr="00784329">
        <w:rPr>
          <w:rFonts w:ascii="Times New Roman" w:hAnsi="Times New Roman" w:cs="Times New Roman"/>
          <w:sz w:val="24"/>
          <w:szCs w:val="24"/>
        </w:rPr>
        <w:t>.</w:t>
      </w:r>
      <w:r w:rsidR="00992791" w:rsidRPr="00784329">
        <w:rPr>
          <w:rFonts w:ascii="Times New Roman" w:hAnsi="Times New Roman" w:cs="Times New Roman"/>
          <w:sz w:val="24"/>
          <w:szCs w:val="24"/>
        </w:rPr>
        <w:t>2.</w:t>
      </w:r>
      <w:r w:rsidR="00B550CB" w:rsidRPr="00784329">
        <w:rPr>
          <w:rFonts w:ascii="Times New Roman" w:hAnsi="Times New Roman" w:cs="Times New Roman"/>
          <w:sz w:val="24"/>
          <w:szCs w:val="24"/>
        </w:rPr>
        <w:t>3</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Метод сопоставимых рыночных цен (анализа рынка)</w:t>
      </w:r>
      <w:r w:rsidR="00FF5344" w:rsidRPr="00784329">
        <w:rPr>
          <w:rFonts w:ascii="Times New Roman" w:hAnsi="Times New Roman" w:cs="Times New Roman"/>
          <w:b/>
          <w:sz w:val="24"/>
          <w:szCs w:val="24"/>
        </w:rPr>
        <w:t xml:space="preserve"> </w:t>
      </w:r>
      <w:r w:rsidR="005E2D8E" w:rsidRPr="00784329">
        <w:rPr>
          <w:rFonts w:ascii="Times New Roman" w:hAnsi="Times New Roman" w:cs="Times New Roman"/>
          <w:sz w:val="24"/>
          <w:szCs w:val="24"/>
        </w:rPr>
        <w:t>является приоритетным,</w:t>
      </w:r>
      <w:r w:rsidR="00966639"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 xml:space="preserve">заключается в установлении НМЦД, максимального значения цены договора, цены единицы </w:t>
      </w:r>
      <w:r w:rsidR="002C62DA"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цены договора, заключае</w:t>
      </w:r>
      <w:r w:rsidR="002C62DA" w:rsidRPr="00784329">
        <w:rPr>
          <w:rFonts w:ascii="Times New Roman" w:hAnsi="Times New Roman" w:cs="Times New Roman"/>
          <w:sz w:val="24"/>
          <w:szCs w:val="24"/>
        </w:rPr>
        <w:t xml:space="preserve">мого с </w:t>
      </w:r>
      <w:r w:rsidR="0044187C" w:rsidRPr="00784329">
        <w:rPr>
          <w:rFonts w:ascii="Times New Roman" w:hAnsi="Times New Roman" w:cs="Times New Roman"/>
          <w:sz w:val="24"/>
          <w:szCs w:val="24"/>
        </w:rPr>
        <w:t>ЕП</w:t>
      </w:r>
      <w:r w:rsidR="00BD7BB8" w:rsidRPr="00784329">
        <w:rPr>
          <w:rFonts w:ascii="Times New Roman" w:hAnsi="Times New Roman" w:cs="Times New Roman"/>
          <w:sz w:val="24"/>
          <w:szCs w:val="24"/>
        </w:rPr>
        <w:t xml:space="preserve">, на основании информации о рыночных ценах идентичных </w:t>
      </w:r>
      <w:r w:rsidR="002C62DA"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планируемых к закупкам, или при их отсутствии однородных </w:t>
      </w:r>
      <w:r w:rsidR="00FF339C" w:rsidRPr="00784329">
        <w:rPr>
          <w:rFonts w:ascii="Times New Roman" w:hAnsi="Times New Roman" w:cs="Times New Roman"/>
          <w:sz w:val="24"/>
          <w:szCs w:val="24"/>
        </w:rPr>
        <w:t>ТРУ</w:t>
      </w:r>
      <w:r w:rsidR="00BD7BB8" w:rsidRPr="00784329">
        <w:rPr>
          <w:rFonts w:ascii="Times New Roman" w:hAnsi="Times New Roman" w:cs="Times New Roman"/>
          <w:sz w:val="24"/>
          <w:szCs w:val="24"/>
        </w:rPr>
        <w:t>.</w:t>
      </w:r>
      <w:r w:rsidR="00966639" w:rsidRPr="00784329">
        <w:rPr>
          <w:rFonts w:ascii="Times New Roman" w:hAnsi="Times New Roman" w:cs="Times New Roman"/>
          <w:sz w:val="24"/>
          <w:szCs w:val="24"/>
        </w:rPr>
        <w:t xml:space="preserve"> </w:t>
      </w:r>
      <w:r w:rsidR="006B366B" w:rsidRPr="00784329">
        <w:rPr>
          <w:rFonts w:ascii="Times New Roman" w:hAnsi="Times New Roman" w:cs="Times New Roman"/>
          <w:sz w:val="24"/>
          <w:szCs w:val="24"/>
        </w:rPr>
        <w:t xml:space="preserve">При использовании данного метода применяются сведения о ценах, полученные не ранее чем за 6 (шесть) месяцев до даты размещения в ЕИС извещения об осуществлении конкурентной закупки, заключения договора с </w:t>
      </w:r>
      <w:r w:rsidR="0044187C" w:rsidRPr="00784329">
        <w:rPr>
          <w:rFonts w:ascii="Times New Roman" w:hAnsi="Times New Roman" w:cs="Times New Roman"/>
          <w:sz w:val="24"/>
          <w:szCs w:val="24"/>
        </w:rPr>
        <w:t>ЕП</w:t>
      </w:r>
      <w:r w:rsidR="006B366B" w:rsidRPr="00784329">
        <w:rPr>
          <w:rFonts w:ascii="Times New Roman" w:hAnsi="Times New Roman" w:cs="Times New Roman"/>
          <w:sz w:val="24"/>
          <w:szCs w:val="24"/>
        </w:rPr>
        <w:t>, за исключением случая, когда полученная Заказчиком ценовая информация содержит иной срок действия цены.</w:t>
      </w:r>
    </w:p>
    <w:p w14:paraId="6F3CE5B5" w14:textId="497AB5F9" w:rsidR="00D569D0" w:rsidRPr="00784329" w:rsidRDefault="000E2084" w:rsidP="00A51DD1">
      <w:pPr>
        <w:autoSpaceDE w:val="0"/>
        <w:autoSpaceDN w:val="0"/>
        <w:adjustRightInd w:val="0"/>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7B3841" w:rsidRPr="00784329">
        <w:rPr>
          <w:rFonts w:ascii="Times New Roman" w:hAnsi="Times New Roman" w:cs="Times New Roman"/>
          <w:sz w:val="24"/>
          <w:szCs w:val="24"/>
        </w:rPr>
        <w:t>.</w:t>
      </w:r>
      <w:r w:rsidR="00992791" w:rsidRPr="00784329">
        <w:rPr>
          <w:rFonts w:ascii="Times New Roman" w:hAnsi="Times New Roman" w:cs="Times New Roman"/>
          <w:sz w:val="24"/>
          <w:szCs w:val="24"/>
        </w:rPr>
        <w:t>2.</w:t>
      </w:r>
      <w:r w:rsidR="004A1E2C" w:rsidRPr="00784329">
        <w:rPr>
          <w:rFonts w:ascii="Times New Roman" w:hAnsi="Times New Roman" w:cs="Times New Roman"/>
          <w:sz w:val="24"/>
          <w:szCs w:val="24"/>
        </w:rPr>
        <w:t>4</w:t>
      </w:r>
      <w:r w:rsidR="007B3841" w:rsidRPr="00784329">
        <w:rPr>
          <w:rFonts w:ascii="Times New Roman" w:hAnsi="Times New Roman" w:cs="Times New Roman"/>
          <w:sz w:val="24"/>
          <w:szCs w:val="24"/>
        </w:rPr>
        <w:t xml:space="preserve">. </w:t>
      </w:r>
      <w:r w:rsidR="005E4582" w:rsidRPr="00784329">
        <w:rPr>
          <w:rFonts w:ascii="Times New Roman" w:hAnsi="Times New Roman" w:cs="Times New Roman"/>
          <w:sz w:val="24"/>
          <w:szCs w:val="24"/>
        </w:rPr>
        <w:t>И</w:t>
      </w:r>
      <w:r w:rsidR="0036062E" w:rsidRPr="00784329">
        <w:rPr>
          <w:rFonts w:ascii="Times New Roman" w:hAnsi="Times New Roman" w:cs="Times New Roman"/>
          <w:sz w:val="24"/>
          <w:szCs w:val="24"/>
        </w:rPr>
        <w:t>сключено</w:t>
      </w:r>
    </w:p>
    <w:p w14:paraId="0E453E01" w14:textId="77777777" w:rsidR="0097255A" w:rsidRPr="00784329" w:rsidRDefault="000E208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BD7BB8" w:rsidRPr="00784329">
        <w:rPr>
          <w:rFonts w:ascii="Times New Roman" w:hAnsi="Times New Roman" w:cs="Times New Roman"/>
          <w:sz w:val="24"/>
          <w:szCs w:val="24"/>
        </w:rPr>
        <w:t>.</w:t>
      </w:r>
      <w:r w:rsidR="00992791" w:rsidRPr="00784329">
        <w:rPr>
          <w:rFonts w:ascii="Times New Roman" w:hAnsi="Times New Roman" w:cs="Times New Roman"/>
          <w:sz w:val="24"/>
          <w:szCs w:val="24"/>
        </w:rPr>
        <w:t>2.</w:t>
      </w:r>
      <w:r w:rsidR="004A1E2C" w:rsidRPr="00784329">
        <w:rPr>
          <w:rFonts w:ascii="Times New Roman" w:hAnsi="Times New Roman" w:cs="Times New Roman"/>
          <w:sz w:val="24"/>
          <w:szCs w:val="24"/>
        </w:rPr>
        <w:t>5</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 xml:space="preserve">Тарифный метод </w:t>
      </w:r>
      <w:r w:rsidR="00BD7BB8" w:rsidRPr="00784329">
        <w:rPr>
          <w:rFonts w:ascii="Times New Roman" w:hAnsi="Times New Roman" w:cs="Times New Roman"/>
          <w:sz w:val="24"/>
          <w:szCs w:val="24"/>
        </w:rPr>
        <w:t xml:space="preserve">применяется Заказчиком, если в соответствии с законодательством Российской Федерации цены закупаемых </w:t>
      </w:r>
      <w:r w:rsidR="00340664"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для нужд Заказчика подлежат государственному регулированию или установлены нормативными актами местного самоуправления. </w:t>
      </w:r>
    </w:p>
    <w:p w14:paraId="116864F0" w14:textId="5AE14871" w:rsidR="00BD7BB8" w:rsidRPr="00784329" w:rsidRDefault="000E208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BD7BB8" w:rsidRPr="00784329">
        <w:rPr>
          <w:rFonts w:ascii="Times New Roman" w:hAnsi="Times New Roman" w:cs="Times New Roman"/>
          <w:sz w:val="24"/>
          <w:szCs w:val="24"/>
        </w:rPr>
        <w:t>.</w:t>
      </w:r>
      <w:r w:rsidR="00992791" w:rsidRPr="00784329">
        <w:rPr>
          <w:rFonts w:ascii="Times New Roman" w:hAnsi="Times New Roman" w:cs="Times New Roman"/>
          <w:sz w:val="24"/>
          <w:szCs w:val="24"/>
        </w:rPr>
        <w:t>2.</w:t>
      </w:r>
      <w:r w:rsidR="004A1E2C" w:rsidRPr="00784329">
        <w:rPr>
          <w:rFonts w:ascii="Times New Roman" w:hAnsi="Times New Roman" w:cs="Times New Roman"/>
          <w:sz w:val="24"/>
          <w:szCs w:val="24"/>
        </w:rPr>
        <w:t>6</w:t>
      </w:r>
      <w:r w:rsidR="00BD7BB8"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Проектно-сметный</w:t>
      </w:r>
      <w:r w:rsidR="00656428" w:rsidRPr="00784329">
        <w:rPr>
          <w:rFonts w:ascii="Times New Roman" w:hAnsi="Times New Roman" w:cs="Times New Roman"/>
          <w:b/>
          <w:sz w:val="24"/>
          <w:szCs w:val="24"/>
        </w:rPr>
        <w:t>(сметный)</w:t>
      </w:r>
      <w:r w:rsidR="00BD7BB8" w:rsidRPr="00784329">
        <w:rPr>
          <w:rFonts w:ascii="Times New Roman" w:hAnsi="Times New Roman" w:cs="Times New Roman"/>
          <w:b/>
          <w:sz w:val="24"/>
          <w:szCs w:val="24"/>
        </w:rPr>
        <w:t xml:space="preserve"> метод</w:t>
      </w:r>
      <w:r w:rsidR="00BD7BB8" w:rsidRPr="00784329">
        <w:rPr>
          <w:rFonts w:ascii="Times New Roman" w:hAnsi="Times New Roman" w:cs="Times New Roman"/>
          <w:sz w:val="24"/>
          <w:szCs w:val="24"/>
        </w:rPr>
        <w:t xml:space="preserve"> заключается в определении НМЦД, цены договора, заключаемого с </w:t>
      </w:r>
      <w:r w:rsidR="00F616BC" w:rsidRPr="00784329">
        <w:rPr>
          <w:rFonts w:ascii="Times New Roman" w:hAnsi="Times New Roman" w:cs="Times New Roman"/>
          <w:sz w:val="24"/>
          <w:szCs w:val="24"/>
        </w:rPr>
        <w:t>ЕП</w:t>
      </w:r>
      <w:r w:rsidR="00FC6812"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на:</w:t>
      </w:r>
    </w:p>
    <w:p w14:paraId="6CF503FB" w14:textId="62293B3B"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w:t>
      </w:r>
      <w:r w:rsidR="00FE07B7" w:rsidRPr="00784329">
        <w:rPr>
          <w:rFonts w:ascii="Times New Roman" w:hAnsi="Times New Roman" w:cs="Times New Roman"/>
          <w:sz w:val="24"/>
          <w:szCs w:val="24"/>
        </w:rPr>
        <w:t xml:space="preserve"> </w:t>
      </w:r>
      <w:r w:rsidR="00EE618A" w:rsidRPr="00784329">
        <w:rPr>
          <w:rFonts w:ascii="Times New Roman" w:hAnsi="Times New Roman" w:cs="Times New Roman"/>
          <w:sz w:val="24"/>
          <w:szCs w:val="24"/>
        </w:rPr>
        <w:t>обеспечение</w:t>
      </w:r>
      <w:r w:rsidRPr="00784329">
        <w:rPr>
          <w:rFonts w:ascii="Times New Roman" w:hAnsi="Times New Roman" w:cs="Times New Roman"/>
          <w:sz w:val="24"/>
          <w:szCs w:val="24"/>
        </w:rPr>
        <w:t xml:space="preserve">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EA6A84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A9160A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для определения сметной стоимости строительства, </w:t>
      </w:r>
      <w:r w:rsidR="00A30EC1" w:rsidRPr="00784329">
        <w:rPr>
          <w:rFonts w:ascii="Times New Roman" w:hAnsi="Times New Roman" w:cs="Times New Roman"/>
          <w:sz w:val="24"/>
          <w:szCs w:val="24"/>
        </w:rPr>
        <w:t xml:space="preserve">реконструкции, </w:t>
      </w:r>
      <w:r w:rsidRPr="00784329">
        <w:rPr>
          <w:rFonts w:ascii="Times New Roman" w:hAnsi="Times New Roman" w:cs="Times New Roman"/>
          <w:sz w:val="24"/>
          <w:szCs w:val="24"/>
        </w:rPr>
        <w:t>ремонта, содержания зданий, строений, сооружений, помещений, стоимости работ по инженерным изысканиям и по подготовке проектной документации в соответствии со сметными нормативами.</w:t>
      </w:r>
    </w:p>
    <w:p w14:paraId="26362330" w14:textId="77777777" w:rsidR="00BD7BB8" w:rsidRPr="00784329" w:rsidRDefault="000E208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BD7BB8" w:rsidRPr="00784329">
        <w:rPr>
          <w:rFonts w:ascii="Times New Roman" w:hAnsi="Times New Roman" w:cs="Times New Roman"/>
          <w:sz w:val="24"/>
          <w:szCs w:val="24"/>
        </w:rPr>
        <w:t>.</w:t>
      </w:r>
      <w:r w:rsidR="00EA54A9" w:rsidRPr="00784329">
        <w:rPr>
          <w:rFonts w:ascii="Times New Roman" w:hAnsi="Times New Roman" w:cs="Times New Roman"/>
          <w:sz w:val="24"/>
          <w:szCs w:val="24"/>
        </w:rPr>
        <w:t>2.7.</w:t>
      </w:r>
      <w:r w:rsidR="00BD7BB8" w:rsidRPr="00784329">
        <w:rPr>
          <w:rFonts w:ascii="Times New Roman" w:hAnsi="Times New Roman" w:cs="Times New Roman"/>
          <w:b/>
          <w:sz w:val="24"/>
          <w:szCs w:val="24"/>
        </w:rPr>
        <w:t>Затратный метод</w:t>
      </w:r>
      <w:r w:rsidR="00BD7BB8" w:rsidRPr="00784329">
        <w:rPr>
          <w:rFonts w:ascii="Times New Roman" w:hAnsi="Times New Roman" w:cs="Times New Roman"/>
          <w:sz w:val="24"/>
          <w:szCs w:val="24"/>
        </w:rPr>
        <w:t xml:space="preserve">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w:t>
      </w:r>
      <w:r w:rsidR="00F256CB"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цены договора, заключаемого с </w:t>
      </w:r>
      <w:r w:rsidR="009E5D00" w:rsidRPr="00784329">
        <w:rPr>
          <w:rFonts w:ascii="Times New Roman" w:hAnsi="Times New Roman" w:cs="Times New Roman"/>
          <w:sz w:val="24"/>
          <w:szCs w:val="24"/>
        </w:rPr>
        <w:t>ЕП</w:t>
      </w:r>
      <w:r w:rsidR="00BD7BB8" w:rsidRPr="00784329">
        <w:rPr>
          <w:rFonts w:ascii="Times New Roman" w:hAnsi="Times New Roman" w:cs="Times New Roman"/>
          <w:sz w:val="24"/>
          <w:szCs w:val="24"/>
        </w:rPr>
        <w:t xml:space="preserve">,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w:t>
      </w:r>
      <w:r w:rsidR="00CA0146"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затраты на транспортировку, хранение, страхование и иные затраты.</w:t>
      </w:r>
    </w:p>
    <w:p w14:paraId="05F0C295" w14:textId="77777777" w:rsidR="00B41991" w:rsidRPr="00784329" w:rsidRDefault="000E208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095324" w:rsidRPr="00784329">
        <w:rPr>
          <w:rFonts w:ascii="Times New Roman" w:hAnsi="Times New Roman" w:cs="Times New Roman"/>
          <w:sz w:val="24"/>
          <w:szCs w:val="24"/>
        </w:rPr>
        <w:t xml:space="preserve">.2.8. </w:t>
      </w:r>
      <w:r w:rsidR="00B41991" w:rsidRPr="00784329">
        <w:rPr>
          <w:rFonts w:ascii="Times New Roman" w:hAnsi="Times New Roman" w:cs="Times New Roman"/>
          <w:b/>
          <w:sz w:val="24"/>
          <w:szCs w:val="24"/>
        </w:rPr>
        <w:t>Метод расчета стоимости жизненного цикла товара, объекта, созданного в результате выполнения работ</w:t>
      </w:r>
      <w:r w:rsidR="00B41991" w:rsidRPr="00784329">
        <w:rPr>
          <w:rFonts w:ascii="Times New Roman" w:hAnsi="Times New Roman" w:cs="Times New Roman"/>
          <w:sz w:val="24"/>
          <w:szCs w:val="24"/>
        </w:rPr>
        <w:t xml:space="preserve">,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w:t>
      </w:r>
      <w:r w:rsidR="00B41991" w:rsidRPr="00784329">
        <w:rPr>
          <w:rFonts w:ascii="Times New Roman" w:hAnsi="Times New Roman" w:cs="Times New Roman"/>
          <w:sz w:val="24"/>
          <w:szCs w:val="24"/>
        </w:rPr>
        <w:lastRenderedPageBreak/>
        <w:t>выполнения работы объекта.</w:t>
      </w:r>
    </w:p>
    <w:p w14:paraId="00656EF4" w14:textId="744B6341" w:rsidR="00CA0146" w:rsidRPr="00784329" w:rsidRDefault="000E2084" w:rsidP="00A51DD1">
      <w:pPr>
        <w:pStyle w:val="ConsPlusNormal"/>
        <w:spacing w:before="220"/>
        <w:ind w:firstLine="540"/>
        <w:jc w:val="both"/>
        <w:rPr>
          <w:rFonts w:ascii="Times New Roman" w:hAnsi="Times New Roman" w:cs="Times New Roman"/>
          <w:b/>
          <w:sz w:val="24"/>
          <w:szCs w:val="24"/>
        </w:rPr>
      </w:pPr>
      <w:r w:rsidRPr="00784329">
        <w:rPr>
          <w:rFonts w:ascii="Times New Roman" w:hAnsi="Times New Roman" w:cs="Times New Roman"/>
          <w:sz w:val="24"/>
          <w:szCs w:val="24"/>
        </w:rPr>
        <w:t>9</w:t>
      </w:r>
      <w:r w:rsidR="00BD7BB8" w:rsidRPr="00784329">
        <w:rPr>
          <w:rFonts w:ascii="Times New Roman" w:hAnsi="Times New Roman" w:cs="Times New Roman"/>
          <w:sz w:val="24"/>
          <w:szCs w:val="24"/>
        </w:rPr>
        <w:t>.</w:t>
      </w:r>
      <w:r w:rsidR="006C5C7B" w:rsidRPr="00784329">
        <w:rPr>
          <w:rFonts w:ascii="Times New Roman" w:hAnsi="Times New Roman" w:cs="Times New Roman"/>
          <w:sz w:val="24"/>
          <w:szCs w:val="24"/>
        </w:rPr>
        <w:t>2.9</w:t>
      </w:r>
      <w:r w:rsidR="00BD7BB8" w:rsidRPr="00784329">
        <w:rPr>
          <w:rFonts w:ascii="Times New Roman" w:hAnsi="Times New Roman" w:cs="Times New Roman"/>
          <w:sz w:val="24"/>
          <w:szCs w:val="24"/>
        </w:rPr>
        <w:t>. В случае невозможности применения для определения НМЦД</w:t>
      </w:r>
      <w:r w:rsidR="001F2FA2"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максимального значения цены договора, цены единицы </w:t>
      </w:r>
      <w:r w:rsidR="00D70CE6" w:rsidRPr="00784329">
        <w:rPr>
          <w:rFonts w:ascii="Times New Roman" w:hAnsi="Times New Roman" w:cs="Times New Roman"/>
          <w:sz w:val="24"/>
          <w:szCs w:val="24"/>
        </w:rPr>
        <w:t>ТРУ</w:t>
      </w:r>
      <w:r w:rsidR="00BD7BB8" w:rsidRPr="00784329">
        <w:rPr>
          <w:rFonts w:ascii="Times New Roman" w:hAnsi="Times New Roman" w:cs="Times New Roman"/>
          <w:sz w:val="24"/>
          <w:szCs w:val="24"/>
        </w:rPr>
        <w:t xml:space="preserve">, цены договора, заключаемого с </w:t>
      </w:r>
      <w:r w:rsidR="009E5D00" w:rsidRPr="00784329">
        <w:rPr>
          <w:rFonts w:ascii="Times New Roman" w:hAnsi="Times New Roman" w:cs="Times New Roman"/>
          <w:sz w:val="24"/>
          <w:szCs w:val="24"/>
        </w:rPr>
        <w:t>ЕП</w:t>
      </w:r>
      <w:r w:rsidR="00BD7BB8" w:rsidRPr="00784329">
        <w:rPr>
          <w:rFonts w:ascii="Times New Roman" w:hAnsi="Times New Roman" w:cs="Times New Roman"/>
          <w:sz w:val="24"/>
          <w:szCs w:val="24"/>
        </w:rPr>
        <w:t xml:space="preserve">, </w:t>
      </w:r>
      <w:r w:rsidR="00CE4FFA" w:rsidRPr="00784329">
        <w:rPr>
          <w:rFonts w:ascii="Times New Roman" w:hAnsi="Times New Roman" w:cs="Times New Roman"/>
          <w:sz w:val="24"/>
          <w:szCs w:val="24"/>
        </w:rPr>
        <w:t xml:space="preserve">способов и </w:t>
      </w:r>
      <w:r w:rsidR="00BD7BB8" w:rsidRPr="00784329">
        <w:rPr>
          <w:rFonts w:ascii="Times New Roman" w:hAnsi="Times New Roman" w:cs="Times New Roman"/>
          <w:sz w:val="24"/>
          <w:szCs w:val="24"/>
        </w:rPr>
        <w:t xml:space="preserve">методов, указанных в </w:t>
      </w:r>
      <w:hyperlink w:anchor="P191" w:history="1">
        <w:r w:rsidR="00BD7BB8" w:rsidRPr="00784329">
          <w:rPr>
            <w:rFonts w:ascii="Times New Roman" w:hAnsi="Times New Roman" w:cs="Times New Roman"/>
            <w:sz w:val="24"/>
            <w:szCs w:val="24"/>
          </w:rPr>
          <w:t>пункт</w:t>
        </w:r>
        <w:r w:rsidR="00D70CE6" w:rsidRPr="00784329">
          <w:rPr>
            <w:rFonts w:ascii="Times New Roman" w:hAnsi="Times New Roman" w:cs="Times New Roman"/>
            <w:sz w:val="24"/>
            <w:szCs w:val="24"/>
          </w:rPr>
          <w:t xml:space="preserve">ах </w:t>
        </w:r>
        <w:r w:rsidR="006F2981" w:rsidRPr="00784329">
          <w:rPr>
            <w:rFonts w:ascii="Times New Roman" w:hAnsi="Times New Roman" w:cs="Times New Roman"/>
            <w:sz w:val="24"/>
            <w:szCs w:val="24"/>
          </w:rPr>
          <w:t>9</w:t>
        </w:r>
        <w:r w:rsidR="00D70CE6" w:rsidRPr="00784329">
          <w:rPr>
            <w:rFonts w:ascii="Times New Roman" w:hAnsi="Times New Roman" w:cs="Times New Roman"/>
            <w:sz w:val="24"/>
            <w:szCs w:val="24"/>
          </w:rPr>
          <w:t xml:space="preserve">.1 и </w:t>
        </w:r>
      </w:hyperlink>
      <w:r w:rsidR="006F2981" w:rsidRPr="00784329">
        <w:rPr>
          <w:rFonts w:ascii="Times New Roman" w:hAnsi="Times New Roman" w:cs="Times New Roman"/>
          <w:sz w:val="24"/>
          <w:szCs w:val="24"/>
        </w:rPr>
        <w:t>9</w:t>
      </w:r>
      <w:r w:rsidR="00D70CE6" w:rsidRPr="00784329">
        <w:rPr>
          <w:rFonts w:ascii="Times New Roman" w:hAnsi="Times New Roman" w:cs="Times New Roman"/>
          <w:sz w:val="24"/>
          <w:szCs w:val="24"/>
        </w:rPr>
        <w:t>.2</w:t>
      </w:r>
      <w:r w:rsidR="00BD7BB8" w:rsidRPr="00784329">
        <w:rPr>
          <w:rFonts w:ascii="Times New Roman" w:hAnsi="Times New Roman" w:cs="Times New Roman"/>
          <w:sz w:val="24"/>
          <w:szCs w:val="24"/>
        </w:rPr>
        <w:t xml:space="preserve"> Положения, Заказчик вправе применить </w:t>
      </w:r>
      <w:r w:rsidR="00BD7BB8" w:rsidRPr="00784329">
        <w:rPr>
          <w:rFonts w:ascii="Times New Roman" w:hAnsi="Times New Roman" w:cs="Times New Roman"/>
          <w:b/>
          <w:sz w:val="24"/>
          <w:szCs w:val="24"/>
        </w:rPr>
        <w:t>иные методы.</w:t>
      </w:r>
    </w:p>
    <w:p w14:paraId="4E5E292F" w14:textId="77777777" w:rsidR="001D0DB2" w:rsidRPr="00784329" w:rsidRDefault="001D0DB2"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9.2.10. Заказчиком может использоваться</w:t>
      </w:r>
      <w:r w:rsidR="00966639" w:rsidRPr="00784329">
        <w:rPr>
          <w:rFonts w:ascii="Times New Roman" w:hAnsi="Times New Roman" w:cs="Times New Roman"/>
          <w:sz w:val="24"/>
          <w:szCs w:val="24"/>
        </w:rPr>
        <w:t xml:space="preserve"> </w:t>
      </w:r>
      <w:r w:rsidRPr="00784329">
        <w:rPr>
          <w:rFonts w:ascii="Times New Roman" w:hAnsi="Times New Roman" w:cs="Times New Roman"/>
          <w:sz w:val="24"/>
          <w:szCs w:val="24"/>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Конкретная формула указывается Заказчиком в документации.</w:t>
      </w:r>
    </w:p>
    <w:p w14:paraId="0D5EBFCE" w14:textId="77777777" w:rsidR="00B550CB" w:rsidRPr="00784329" w:rsidRDefault="000E208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B550CB" w:rsidRPr="00784329">
        <w:rPr>
          <w:rFonts w:ascii="Times New Roman" w:hAnsi="Times New Roman" w:cs="Times New Roman"/>
          <w:sz w:val="24"/>
          <w:szCs w:val="24"/>
        </w:rPr>
        <w:t>.</w:t>
      </w:r>
      <w:r w:rsidR="004F6105" w:rsidRPr="00784329">
        <w:rPr>
          <w:rFonts w:ascii="Times New Roman" w:hAnsi="Times New Roman" w:cs="Times New Roman"/>
          <w:sz w:val="24"/>
          <w:szCs w:val="24"/>
        </w:rPr>
        <w:t>3</w:t>
      </w:r>
      <w:r w:rsidR="00B550CB" w:rsidRPr="00784329">
        <w:rPr>
          <w:rFonts w:ascii="Times New Roman" w:hAnsi="Times New Roman" w:cs="Times New Roman"/>
          <w:sz w:val="24"/>
          <w:szCs w:val="24"/>
        </w:rPr>
        <w:t xml:space="preserve">. </w:t>
      </w:r>
      <w:r w:rsidR="00B550CB" w:rsidRPr="00784329">
        <w:rPr>
          <w:rFonts w:ascii="Times New Roman" w:hAnsi="Times New Roman" w:cs="Times New Roman"/>
          <w:sz w:val="24"/>
          <w:szCs w:val="24"/>
          <w:u w:val="single"/>
        </w:rPr>
        <w:t>Идентичными</w:t>
      </w:r>
      <w:r w:rsidR="00B550CB" w:rsidRPr="00784329">
        <w:rPr>
          <w:rFonts w:ascii="Times New Roman" w:hAnsi="Times New Roman" w:cs="Times New Roman"/>
          <w:sz w:val="24"/>
          <w:szCs w:val="24"/>
        </w:rPr>
        <w:t xml:space="preserve"> признаются:</w:t>
      </w:r>
    </w:p>
    <w:p w14:paraId="06F0E787" w14:textId="77777777" w:rsidR="00B550CB" w:rsidRPr="00784329" w:rsidRDefault="00B550CB" w:rsidP="008D16D1">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62EEE787" w14:textId="77777777" w:rsidR="00B550CB" w:rsidRPr="00784329" w:rsidRDefault="00B550CB" w:rsidP="008D16D1">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определении идентичности работ, услуг могут учитываться характеристики подрядчика, исполнителя, их деловая репутация на рынке.</w:t>
      </w:r>
    </w:p>
    <w:p w14:paraId="02351CCF" w14:textId="77777777" w:rsidR="00B550CB" w:rsidRPr="00784329" w:rsidRDefault="00032B9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w:t>
      </w:r>
      <w:r w:rsidR="00B550CB" w:rsidRPr="00784329">
        <w:rPr>
          <w:rFonts w:ascii="Times New Roman" w:hAnsi="Times New Roman" w:cs="Times New Roman"/>
          <w:sz w:val="24"/>
          <w:szCs w:val="24"/>
        </w:rPr>
        <w:t>.</w:t>
      </w:r>
      <w:r w:rsidR="004F6105" w:rsidRPr="00784329">
        <w:rPr>
          <w:rFonts w:ascii="Times New Roman" w:hAnsi="Times New Roman" w:cs="Times New Roman"/>
          <w:sz w:val="24"/>
          <w:szCs w:val="24"/>
        </w:rPr>
        <w:t>4</w:t>
      </w:r>
      <w:r w:rsidR="00B550CB" w:rsidRPr="00784329">
        <w:rPr>
          <w:rFonts w:ascii="Times New Roman" w:hAnsi="Times New Roman" w:cs="Times New Roman"/>
          <w:sz w:val="24"/>
          <w:szCs w:val="24"/>
        </w:rPr>
        <w:t xml:space="preserve">. </w:t>
      </w:r>
      <w:r w:rsidR="00B550CB" w:rsidRPr="00784329">
        <w:rPr>
          <w:rFonts w:ascii="Times New Roman" w:hAnsi="Times New Roman" w:cs="Times New Roman"/>
          <w:sz w:val="24"/>
          <w:szCs w:val="24"/>
          <w:u w:val="single"/>
        </w:rPr>
        <w:t>Однородными</w:t>
      </w:r>
      <w:r w:rsidR="00B550CB" w:rsidRPr="00784329">
        <w:rPr>
          <w:rFonts w:ascii="Times New Roman" w:hAnsi="Times New Roman" w:cs="Times New Roman"/>
          <w:sz w:val="24"/>
          <w:szCs w:val="24"/>
        </w:rPr>
        <w:t xml:space="preserve"> признаются:</w:t>
      </w:r>
    </w:p>
    <w:p w14:paraId="4A9EE0DA" w14:textId="77777777" w:rsidR="00B550CB" w:rsidRPr="00784329" w:rsidRDefault="00B550CB" w:rsidP="008D16D1">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C24F91E" w14:textId="77777777" w:rsidR="00B550CB" w:rsidRPr="00784329" w:rsidRDefault="00B550CB" w:rsidP="008D16D1">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175D049" w14:textId="77777777" w:rsidR="00806177" w:rsidRPr="00784329" w:rsidRDefault="00032B99" w:rsidP="00A51DD1">
      <w:pPr>
        <w:spacing w:before="240"/>
        <w:ind w:firstLine="709"/>
        <w:jc w:val="both"/>
        <w:rPr>
          <w:rFonts w:ascii="Times New Roman" w:hAnsi="Times New Roman" w:cs="Times New Roman"/>
          <w:sz w:val="24"/>
          <w:szCs w:val="24"/>
        </w:rPr>
      </w:pPr>
      <w:r w:rsidRPr="00784329">
        <w:rPr>
          <w:rFonts w:ascii="Times New Roman" w:hAnsi="Times New Roman" w:cs="Times New Roman"/>
          <w:sz w:val="24"/>
          <w:szCs w:val="24"/>
        </w:rPr>
        <w:t>9</w:t>
      </w:r>
      <w:r w:rsidR="00CA0146" w:rsidRPr="00784329">
        <w:rPr>
          <w:rFonts w:ascii="Times New Roman" w:hAnsi="Times New Roman" w:cs="Times New Roman"/>
          <w:sz w:val="24"/>
          <w:szCs w:val="24"/>
        </w:rPr>
        <w:t>.</w:t>
      </w:r>
      <w:r w:rsidRPr="00784329">
        <w:rPr>
          <w:rFonts w:ascii="Times New Roman" w:hAnsi="Times New Roman" w:cs="Times New Roman"/>
          <w:sz w:val="24"/>
          <w:szCs w:val="24"/>
        </w:rPr>
        <w:t>5</w:t>
      </w:r>
      <w:r w:rsidR="00806177" w:rsidRPr="00784329">
        <w:rPr>
          <w:rFonts w:ascii="Times New Roman" w:hAnsi="Times New Roman" w:cs="Times New Roman"/>
          <w:sz w:val="24"/>
          <w:szCs w:val="24"/>
        </w:rPr>
        <w:t>. НМЦД должна содержать уточнения о включении в себя НДС (а при необходимости, о размере НДС) или уточнения о том, что такие ТРУ НДС не облагаются (или информация о том, что расчет НМЦД произведен без учета НДС).</w:t>
      </w:r>
    </w:p>
    <w:p w14:paraId="5FC458EF" w14:textId="77777777" w:rsidR="004F1E54" w:rsidRPr="00784329" w:rsidRDefault="009741AB" w:rsidP="00A51DD1">
      <w:pPr>
        <w:tabs>
          <w:tab w:val="left" w:pos="0"/>
          <w:tab w:val="left" w:pos="142"/>
        </w:tabs>
        <w:spacing w:before="240"/>
        <w:ind w:firstLine="709"/>
        <w:jc w:val="both"/>
        <w:rPr>
          <w:rFonts w:ascii="Times New Roman" w:hAnsi="Times New Roman" w:cs="Times New Roman"/>
          <w:sz w:val="24"/>
          <w:szCs w:val="24"/>
        </w:rPr>
      </w:pPr>
      <w:r w:rsidRPr="00784329">
        <w:rPr>
          <w:rFonts w:ascii="Times New Roman" w:hAnsi="Times New Roman" w:cs="Times New Roman"/>
          <w:sz w:val="24"/>
          <w:szCs w:val="24"/>
        </w:rPr>
        <w:t>9</w:t>
      </w:r>
      <w:r w:rsidR="004F1E54" w:rsidRPr="00784329">
        <w:rPr>
          <w:rFonts w:ascii="Times New Roman" w:hAnsi="Times New Roman" w:cs="Times New Roman"/>
          <w:sz w:val="24"/>
          <w:szCs w:val="24"/>
        </w:rPr>
        <w:t>.</w:t>
      </w:r>
      <w:r w:rsidRPr="00784329">
        <w:rPr>
          <w:rFonts w:ascii="Times New Roman" w:hAnsi="Times New Roman" w:cs="Times New Roman"/>
          <w:sz w:val="24"/>
          <w:szCs w:val="24"/>
        </w:rPr>
        <w:t>6</w:t>
      </w:r>
      <w:r w:rsidR="004F1E54" w:rsidRPr="00784329">
        <w:rPr>
          <w:rFonts w:ascii="Times New Roman" w:hAnsi="Times New Roman" w:cs="Times New Roman"/>
          <w:sz w:val="24"/>
          <w:szCs w:val="24"/>
        </w:rPr>
        <w:t>. Заказчик вправе не указывать в закупочной документации обоснование цены выставляемой закупки, но вправе указать ссылку, на каком основании сформирована НМЦД.</w:t>
      </w:r>
    </w:p>
    <w:p w14:paraId="0A94AF8E" w14:textId="77777777" w:rsidR="004F1E54" w:rsidRPr="00784329" w:rsidRDefault="009741AB" w:rsidP="00A51DD1">
      <w:pPr>
        <w:tabs>
          <w:tab w:val="left" w:pos="0"/>
          <w:tab w:val="left" w:pos="900"/>
        </w:tabs>
        <w:spacing w:before="240"/>
        <w:ind w:firstLine="709"/>
        <w:jc w:val="both"/>
        <w:rPr>
          <w:rFonts w:ascii="Times New Roman" w:hAnsi="Times New Roman" w:cs="Times New Roman"/>
          <w:sz w:val="24"/>
          <w:szCs w:val="24"/>
        </w:rPr>
      </w:pPr>
      <w:r w:rsidRPr="00784329">
        <w:rPr>
          <w:rFonts w:ascii="Times New Roman" w:hAnsi="Times New Roman" w:cs="Times New Roman"/>
          <w:sz w:val="24"/>
          <w:szCs w:val="24"/>
        </w:rPr>
        <w:t>9</w:t>
      </w:r>
      <w:r w:rsidR="004F1E54" w:rsidRPr="00784329">
        <w:rPr>
          <w:rFonts w:ascii="Times New Roman" w:hAnsi="Times New Roman" w:cs="Times New Roman"/>
          <w:sz w:val="24"/>
          <w:szCs w:val="24"/>
        </w:rPr>
        <w:t>.</w:t>
      </w:r>
      <w:r w:rsidRPr="00784329">
        <w:rPr>
          <w:rFonts w:ascii="Times New Roman" w:hAnsi="Times New Roman" w:cs="Times New Roman"/>
          <w:sz w:val="24"/>
          <w:szCs w:val="24"/>
        </w:rPr>
        <w:t>7</w:t>
      </w:r>
      <w:r w:rsidR="004F1E54" w:rsidRPr="00784329">
        <w:rPr>
          <w:rFonts w:ascii="Times New Roman" w:hAnsi="Times New Roman" w:cs="Times New Roman"/>
          <w:sz w:val="24"/>
          <w:szCs w:val="24"/>
        </w:rPr>
        <w:t>. Материалы, на основании которых подготовлено обоснование НМЦД,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w:t>
      </w:r>
      <w:r w:rsidR="00D5085C" w:rsidRPr="00784329">
        <w:rPr>
          <w:rFonts w:ascii="Times New Roman" w:hAnsi="Times New Roman" w:cs="Times New Roman"/>
          <w:sz w:val="24"/>
          <w:szCs w:val="24"/>
        </w:rPr>
        <w:t xml:space="preserve">ранятся вместе с документацией </w:t>
      </w:r>
      <w:r w:rsidR="004F1E54" w:rsidRPr="00784329">
        <w:rPr>
          <w:rFonts w:ascii="Times New Roman" w:hAnsi="Times New Roman" w:cs="Times New Roman"/>
          <w:sz w:val="24"/>
          <w:szCs w:val="24"/>
        </w:rPr>
        <w:t>о закупках.</w:t>
      </w:r>
    </w:p>
    <w:p w14:paraId="051F8F31" w14:textId="2B19956B" w:rsidR="00ED0607" w:rsidRPr="00784329" w:rsidRDefault="00ED0607" w:rsidP="00A51DD1">
      <w:pPr>
        <w:spacing w:before="240"/>
        <w:ind w:firstLine="708"/>
        <w:jc w:val="both"/>
        <w:rPr>
          <w:rFonts w:ascii="Times New Roman" w:hAnsi="Times New Roman" w:cs="Times New Roman"/>
          <w:sz w:val="24"/>
          <w:szCs w:val="24"/>
        </w:rPr>
      </w:pPr>
      <w:r w:rsidRPr="00784329">
        <w:rPr>
          <w:rFonts w:ascii="Times New Roman" w:hAnsi="Times New Roman" w:cs="Times New Roman"/>
          <w:sz w:val="24"/>
          <w:szCs w:val="24"/>
        </w:rPr>
        <w:t>9.8. Валюта, используемая для формир</w:t>
      </w:r>
      <w:r w:rsidR="006C67E2" w:rsidRPr="00784329">
        <w:rPr>
          <w:rFonts w:ascii="Times New Roman" w:hAnsi="Times New Roman" w:cs="Times New Roman"/>
          <w:sz w:val="24"/>
          <w:szCs w:val="24"/>
        </w:rPr>
        <w:t>ования цены договора и расчетов</w:t>
      </w:r>
      <w:r w:rsidR="005E4582" w:rsidRPr="00784329">
        <w:rPr>
          <w:rFonts w:ascii="Times New Roman" w:hAnsi="Times New Roman" w:cs="Times New Roman"/>
          <w:sz w:val="24"/>
          <w:szCs w:val="24"/>
        </w:rPr>
        <w:t xml:space="preserve"> </w:t>
      </w:r>
      <w:r w:rsidRPr="00784329">
        <w:rPr>
          <w:rFonts w:ascii="Times New Roman" w:hAnsi="Times New Roman" w:cs="Times New Roman"/>
          <w:sz w:val="24"/>
          <w:szCs w:val="24"/>
        </w:rPr>
        <w:t>с поставщиками (подрядчиками, исполнителями) – рубль Российской Федерации.</w:t>
      </w:r>
    </w:p>
    <w:p w14:paraId="26C4EB8C" w14:textId="77777777" w:rsidR="00BF4CFB" w:rsidRPr="00784329" w:rsidRDefault="00ED0607" w:rsidP="006C67E2">
      <w:pPr>
        <w:spacing w:before="240"/>
        <w:ind w:firstLine="708"/>
        <w:jc w:val="both"/>
        <w:rPr>
          <w:rFonts w:ascii="Times New Roman" w:eastAsiaTheme="minorEastAsia" w:hAnsi="Times New Roman" w:cs="Times New Roman"/>
          <w:bCs/>
          <w:sz w:val="24"/>
          <w:szCs w:val="24"/>
          <w:lang w:eastAsia="ru-RU"/>
        </w:rPr>
      </w:pPr>
      <w:r w:rsidRPr="00784329">
        <w:rPr>
          <w:rFonts w:ascii="Times New Roman" w:hAnsi="Times New Roman" w:cs="Times New Roman"/>
          <w:sz w:val="24"/>
          <w:szCs w:val="24"/>
        </w:rPr>
        <w:lastRenderedPageBreak/>
        <w:t xml:space="preserve">9.9. </w:t>
      </w:r>
      <w:r w:rsidR="00BF4CFB" w:rsidRPr="00784329">
        <w:rPr>
          <w:rFonts w:ascii="Times New Roman" w:eastAsiaTheme="minorEastAsia" w:hAnsi="Times New Roman" w:cs="Times New Roman"/>
          <w:bCs/>
          <w:sz w:val="24"/>
          <w:szCs w:val="24"/>
          <w:lang w:eastAsia="ru-RU"/>
        </w:rPr>
        <w:t xml:space="preserve">В случае если участник закупки предлагает к поставке товар иностранного производителя или иной товар, стоимость которого зависит от действующего курса валют, а также если участником закупки для выполнения работ (оказания услуг) используется такой товар, предлагаемая им цена договора формируется с учетом применения официального курса иностранной валюты по отношению к рублю РФ, установленного </w:t>
      </w:r>
      <w:r w:rsidR="00BF4CFB" w:rsidRPr="00784329">
        <w:rPr>
          <w:rFonts w:ascii="Times New Roman" w:eastAsiaTheme="minorEastAsia" w:hAnsi="Times New Roman" w:cs="Times New Roman"/>
          <w:sz w:val="24"/>
          <w:szCs w:val="24"/>
          <w:lang w:eastAsia="ru-RU"/>
        </w:rPr>
        <w:t xml:space="preserve">Центральным Банком Российской Федерации и используемого при оплате договора. Сведения о курсе валют представлены на официальном сайте Центрального Банка Российской Федерации </w:t>
      </w:r>
      <w:r w:rsidR="00BF4CFB" w:rsidRPr="00784329">
        <w:rPr>
          <w:rFonts w:ascii="Times New Roman" w:eastAsiaTheme="minorEastAsia" w:hAnsi="Times New Roman" w:cs="Times New Roman"/>
          <w:bCs/>
          <w:sz w:val="24"/>
          <w:szCs w:val="24"/>
          <w:lang w:eastAsia="ru-RU"/>
        </w:rPr>
        <w:t>(</w:t>
      </w:r>
      <w:hyperlink r:id="rId40" w:history="1">
        <w:r w:rsidR="00BF4CFB" w:rsidRPr="00784329">
          <w:rPr>
            <w:rStyle w:val="a3"/>
            <w:rFonts w:ascii="Times New Roman" w:eastAsiaTheme="minorEastAsia" w:hAnsi="Times New Roman" w:cs="Times New Roman"/>
            <w:bCs/>
            <w:color w:val="auto"/>
            <w:sz w:val="24"/>
            <w:szCs w:val="24"/>
            <w:lang w:eastAsia="ru-RU"/>
          </w:rPr>
          <w:t>www.сbr.ru</w:t>
        </w:r>
      </w:hyperlink>
      <w:r w:rsidR="00BF4CFB" w:rsidRPr="00784329">
        <w:rPr>
          <w:rFonts w:ascii="Times New Roman" w:eastAsiaTheme="minorEastAsia" w:hAnsi="Times New Roman" w:cs="Times New Roman"/>
          <w:bCs/>
          <w:sz w:val="24"/>
          <w:szCs w:val="24"/>
          <w:lang w:eastAsia="ru-RU"/>
        </w:rPr>
        <w:t>).</w:t>
      </w:r>
    </w:p>
    <w:p w14:paraId="6B8D1BCB" w14:textId="77777777" w:rsidR="00BF4CFB" w:rsidRPr="00784329" w:rsidRDefault="00BF4CFB" w:rsidP="0006049A">
      <w:pPr>
        <w:spacing w:before="240"/>
        <w:ind w:firstLine="709"/>
        <w:jc w:val="both"/>
        <w:rPr>
          <w:rFonts w:ascii="Times New Roman" w:eastAsiaTheme="minorEastAsia" w:hAnsi="Times New Roman" w:cs="Times New Roman"/>
          <w:bCs/>
          <w:sz w:val="24"/>
          <w:szCs w:val="24"/>
          <w:lang w:eastAsia="ru-RU"/>
        </w:rPr>
      </w:pPr>
      <w:r w:rsidRPr="00784329">
        <w:rPr>
          <w:rFonts w:ascii="Times New Roman" w:eastAsiaTheme="minorEastAsia" w:hAnsi="Times New Roman" w:cs="Times New Roman"/>
          <w:bCs/>
          <w:sz w:val="24"/>
          <w:szCs w:val="24"/>
          <w:lang w:eastAsia="ru-RU"/>
        </w:rPr>
        <w:t>Участник закупки, с которым заключается договор, не вправе изменять стоимость товара (работы, услуги) в связи с изменением действующего курса валют.</w:t>
      </w:r>
    </w:p>
    <w:p w14:paraId="1F7034F5" w14:textId="41E005EB" w:rsidR="00B63EBE" w:rsidRPr="00784329" w:rsidRDefault="00BF4CFB" w:rsidP="00966639">
      <w:pPr>
        <w:spacing w:before="240"/>
        <w:ind w:firstLine="709"/>
        <w:jc w:val="both"/>
        <w:rPr>
          <w:rFonts w:ascii="Times New Roman" w:eastAsiaTheme="minorEastAsia" w:hAnsi="Times New Roman" w:cs="Times New Roman"/>
          <w:bCs/>
          <w:sz w:val="24"/>
          <w:szCs w:val="24"/>
          <w:lang w:eastAsia="ru-RU"/>
        </w:rPr>
      </w:pPr>
      <w:r w:rsidRPr="00784329">
        <w:rPr>
          <w:rFonts w:ascii="Times New Roman" w:eastAsiaTheme="minorEastAsia" w:hAnsi="Times New Roman" w:cs="Times New Roman"/>
          <w:bCs/>
          <w:sz w:val="24"/>
          <w:szCs w:val="24"/>
          <w:lang w:eastAsia="ru-RU"/>
        </w:rPr>
        <w:t>Изменение курсов валют, прекращение производства предмета закупки непосредственным производителем, не являются ис</w:t>
      </w:r>
      <w:r w:rsidR="006C67E2" w:rsidRPr="00784329">
        <w:rPr>
          <w:rFonts w:ascii="Times New Roman" w:eastAsiaTheme="minorEastAsia" w:hAnsi="Times New Roman" w:cs="Times New Roman"/>
          <w:bCs/>
          <w:sz w:val="24"/>
          <w:szCs w:val="24"/>
          <w:lang w:eastAsia="ru-RU"/>
        </w:rPr>
        <w:t>ключительными обстоятельствами,</w:t>
      </w:r>
      <w:r w:rsidR="006C67E2" w:rsidRPr="00784329">
        <w:rPr>
          <w:rFonts w:ascii="Times New Roman" w:eastAsiaTheme="minorEastAsia" w:hAnsi="Times New Roman" w:cs="Times New Roman"/>
          <w:bCs/>
          <w:sz w:val="24"/>
          <w:szCs w:val="24"/>
          <w:lang w:eastAsia="ru-RU"/>
        </w:rPr>
        <w:br/>
      </w:r>
      <w:r w:rsidRPr="00784329">
        <w:rPr>
          <w:rFonts w:ascii="Times New Roman" w:eastAsiaTheme="minorEastAsia" w:hAnsi="Times New Roman" w:cs="Times New Roman"/>
          <w:bCs/>
          <w:sz w:val="24"/>
          <w:szCs w:val="24"/>
          <w:lang w:eastAsia="ru-RU"/>
        </w:rPr>
        <w:t xml:space="preserve">а негативные последствия, к которым данные события могут привести (привели), относятся к обычным рискам, присущим предпринимательской деятельности. Участник закупки, отказывающийся подписать договор по указанным причинам, признается </w:t>
      </w:r>
      <w:proofErr w:type="gramStart"/>
      <w:r w:rsidRPr="00784329">
        <w:rPr>
          <w:rFonts w:ascii="Times New Roman" w:eastAsiaTheme="minorEastAsia" w:hAnsi="Times New Roman" w:cs="Times New Roman"/>
          <w:bCs/>
          <w:sz w:val="24"/>
          <w:szCs w:val="24"/>
          <w:lang w:eastAsia="ru-RU"/>
        </w:rPr>
        <w:t>Заказчиком</w:t>
      </w:r>
      <w:proofErr w:type="gramEnd"/>
      <w:r w:rsidRPr="00784329">
        <w:rPr>
          <w:rFonts w:ascii="Times New Roman" w:eastAsiaTheme="minorEastAsia" w:hAnsi="Times New Roman" w:cs="Times New Roman"/>
          <w:bCs/>
          <w:sz w:val="24"/>
          <w:szCs w:val="24"/>
          <w:lang w:eastAsia="ru-RU"/>
        </w:rPr>
        <w:t xml:space="preserve"> уклонившимся от заключения договора. При этом Заказчик оставляет за собой право направить в федеральный орган исполнительной власти, уполномоченный на ведение реестра недобросовестных поставщиков, сведения о признании такого участника закупки уклонившимся от заключения договора и для дальнейшего его</w:t>
      </w:r>
      <w:r w:rsidR="006C67E2" w:rsidRPr="00784329">
        <w:rPr>
          <w:rFonts w:ascii="Times New Roman" w:eastAsiaTheme="minorEastAsia" w:hAnsi="Times New Roman" w:cs="Times New Roman"/>
          <w:bCs/>
          <w:sz w:val="24"/>
          <w:szCs w:val="24"/>
          <w:lang w:eastAsia="ru-RU"/>
        </w:rPr>
        <w:t xml:space="preserve"> включения в указанный реестр.</w:t>
      </w:r>
    </w:p>
    <w:p w14:paraId="5A8F6221" w14:textId="77777777" w:rsidR="0095656A" w:rsidRPr="00784329" w:rsidRDefault="0095656A" w:rsidP="005E4582">
      <w:pPr>
        <w:spacing w:before="240"/>
        <w:ind w:firstLine="709"/>
        <w:jc w:val="both"/>
        <w:rPr>
          <w:rFonts w:ascii="Times New Roman" w:eastAsiaTheme="minorEastAsia" w:hAnsi="Times New Roman" w:cs="Times New Roman"/>
          <w:bCs/>
          <w:sz w:val="24"/>
          <w:szCs w:val="24"/>
          <w:lang w:eastAsia="ru-RU"/>
        </w:rPr>
      </w:pPr>
      <w:r w:rsidRPr="00784329">
        <w:rPr>
          <w:rFonts w:ascii="Times New Roman" w:eastAsiaTheme="minorEastAsia" w:hAnsi="Times New Roman"/>
          <w:bCs/>
          <w:sz w:val="24"/>
          <w:szCs w:val="24"/>
          <w:lang w:eastAsia="ru-RU"/>
        </w:rPr>
        <w:t xml:space="preserve">9.10. </w:t>
      </w:r>
      <w:r w:rsidRPr="00784329">
        <w:rPr>
          <w:rFonts w:ascii="Times New Roman" w:eastAsiaTheme="minorEastAsia" w:hAnsi="Times New Roman" w:cs="Times New Roman"/>
          <w:bCs/>
          <w:sz w:val="24"/>
          <w:szCs w:val="24"/>
          <w:lang w:eastAsia="ru-RU"/>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 Интернет», а также графическое изображение снимка экрана монитора («</w:t>
      </w:r>
      <w:proofErr w:type="spellStart"/>
      <w:r w:rsidRPr="00784329">
        <w:rPr>
          <w:rFonts w:ascii="Times New Roman" w:eastAsiaTheme="minorEastAsia" w:hAnsi="Times New Roman" w:cs="Times New Roman"/>
          <w:bCs/>
          <w:sz w:val="24"/>
          <w:szCs w:val="24"/>
          <w:lang w:eastAsia="ru-RU"/>
        </w:rPr>
        <w:t>screenshot</w:t>
      </w:r>
      <w:proofErr w:type="spellEnd"/>
      <w:r w:rsidRPr="00784329">
        <w:rPr>
          <w:rFonts w:ascii="Times New Roman" w:eastAsiaTheme="minorEastAsia" w:hAnsi="Times New Roman" w:cs="Times New Roman"/>
          <w:bCs/>
          <w:sz w:val="24"/>
          <w:szCs w:val="24"/>
          <w:lang w:eastAsia="ru-RU"/>
        </w:rPr>
        <w:t>» соответствующей страницы);</w:t>
      </w:r>
    </w:p>
    <w:p w14:paraId="6D5B5A1B" w14:textId="6C171346" w:rsidR="0095656A" w:rsidRPr="00784329" w:rsidRDefault="0095656A" w:rsidP="005E4582">
      <w:pPr>
        <w:spacing w:before="240"/>
        <w:ind w:firstLine="709"/>
        <w:jc w:val="both"/>
        <w:rPr>
          <w:rFonts w:ascii="Times New Roman" w:eastAsiaTheme="minorEastAsia" w:hAnsi="Times New Roman" w:cs="Times New Roman"/>
          <w:bCs/>
          <w:sz w:val="24"/>
          <w:szCs w:val="24"/>
          <w:lang w:eastAsia="ru-RU"/>
        </w:rPr>
      </w:pPr>
      <w:r w:rsidRPr="00784329">
        <w:rPr>
          <w:rFonts w:ascii="Times New Roman" w:eastAsiaTheme="minorEastAsia" w:hAnsi="Times New Roman" w:cs="Times New Roman"/>
          <w:bCs/>
          <w:sz w:val="24"/>
          <w:szCs w:val="24"/>
          <w:lang w:eastAsia="ru-RU"/>
        </w:rPr>
        <w:t xml:space="preserve">9.11. В случае, если цена договора, заключаемого с единственным поставщиком (подрядчиком, исполнителем) не превышает 100 тысяч рублей, Заказчик вправе не обосновывать цену такого договора. </w:t>
      </w:r>
    </w:p>
    <w:p w14:paraId="4A4FE91A" w14:textId="223B5DEF" w:rsidR="0095656A" w:rsidRPr="00784329" w:rsidRDefault="0095656A" w:rsidP="00966639">
      <w:pPr>
        <w:spacing w:before="240"/>
        <w:ind w:firstLine="709"/>
        <w:jc w:val="both"/>
        <w:rPr>
          <w:rFonts w:ascii="Times New Roman" w:eastAsiaTheme="minorEastAsia" w:hAnsi="Times New Roman" w:cs="Times New Roman"/>
          <w:bCs/>
          <w:sz w:val="24"/>
          <w:szCs w:val="24"/>
          <w:lang w:eastAsia="ru-RU"/>
        </w:rPr>
      </w:pPr>
    </w:p>
    <w:p w14:paraId="2EAC585F"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42" w:name="_Toc181870924"/>
      <w:r w:rsidRPr="00784329">
        <w:rPr>
          <w:rFonts w:ascii="Times New Roman" w:hAnsi="Times New Roman" w:cs="Times New Roman"/>
          <w:b/>
          <w:sz w:val="24"/>
          <w:szCs w:val="24"/>
        </w:rPr>
        <w:t xml:space="preserve">Глава </w:t>
      </w:r>
      <w:r w:rsidR="008D4FFA" w:rsidRPr="00784329">
        <w:rPr>
          <w:rFonts w:ascii="Times New Roman" w:hAnsi="Times New Roman" w:cs="Times New Roman"/>
          <w:b/>
          <w:sz w:val="24"/>
          <w:szCs w:val="24"/>
        </w:rPr>
        <w:t>10</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ТРЕБОВАНИЯ К УЧАСТНИКАМ ЗАКУПКИ</w:t>
      </w:r>
      <w:bookmarkEnd w:id="42"/>
    </w:p>
    <w:p w14:paraId="24C70549" w14:textId="77777777" w:rsidR="00BD7BB8" w:rsidRPr="00784329" w:rsidRDefault="00D468C5" w:rsidP="00A51DD1">
      <w:pPr>
        <w:pStyle w:val="ConsPlusNormal"/>
        <w:ind w:firstLine="540"/>
        <w:jc w:val="both"/>
        <w:rPr>
          <w:rFonts w:ascii="Times New Roman" w:hAnsi="Times New Roman" w:cs="Times New Roman"/>
          <w:sz w:val="24"/>
          <w:szCs w:val="24"/>
        </w:rPr>
      </w:pPr>
      <w:bookmarkStart w:id="43" w:name="P249"/>
      <w:bookmarkEnd w:id="43"/>
      <w:r w:rsidRPr="00784329">
        <w:rPr>
          <w:rFonts w:ascii="Times New Roman" w:hAnsi="Times New Roman" w:cs="Times New Roman"/>
          <w:sz w:val="24"/>
          <w:szCs w:val="24"/>
        </w:rPr>
        <w:t>10</w:t>
      </w:r>
      <w:r w:rsidR="00BD7BB8" w:rsidRPr="00784329">
        <w:rPr>
          <w:rFonts w:ascii="Times New Roman" w:hAnsi="Times New Roman" w:cs="Times New Roman"/>
          <w:sz w:val="24"/>
          <w:szCs w:val="24"/>
        </w:rPr>
        <w:t>.1. При осуществлении закупки Заказчик</w:t>
      </w:r>
      <w:r w:rsidR="00904EDB" w:rsidRPr="00784329">
        <w:rPr>
          <w:rFonts w:ascii="Times New Roman" w:hAnsi="Times New Roman" w:cs="Times New Roman"/>
          <w:sz w:val="24"/>
          <w:szCs w:val="24"/>
        </w:rPr>
        <w:t xml:space="preserve"> вправе установить </w:t>
      </w:r>
      <w:r w:rsidR="00BD7BB8" w:rsidRPr="00784329">
        <w:rPr>
          <w:rFonts w:ascii="Times New Roman" w:hAnsi="Times New Roman" w:cs="Times New Roman"/>
          <w:sz w:val="24"/>
          <w:szCs w:val="24"/>
        </w:rPr>
        <w:t>следующие требования к участникам закупки:</w:t>
      </w:r>
    </w:p>
    <w:p w14:paraId="02229405"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bookmarkStart w:id="44" w:name="P250"/>
      <w:bookmarkStart w:id="45" w:name="P258"/>
      <w:bookmarkEnd w:id="44"/>
      <w:bookmarkEnd w:id="45"/>
      <w:r w:rsidRPr="00784329">
        <w:rPr>
          <w:rFonts w:ascii="Times New Roman" w:eastAsia="Calibri"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39536C6"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 xml:space="preserve">2) </w:t>
      </w:r>
      <w:proofErr w:type="spellStart"/>
      <w:r w:rsidRPr="00784329">
        <w:rPr>
          <w:rFonts w:ascii="Times New Roman" w:eastAsia="Calibri" w:hAnsi="Times New Roman" w:cs="Times New Roman"/>
          <w:sz w:val="24"/>
          <w:szCs w:val="24"/>
        </w:rPr>
        <w:t>неприостановление</w:t>
      </w:r>
      <w:proofErr w:type="spellEnd"/>
      <w:r w:rsidRPr="00784329">
        <w:rPr>
          <w:rFonts w:ascii="Times New Roman" w:eastAsia="Calibri"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0E62EAD4"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784329">
        <w:rPr>
          <w:rFonts w:ascii="Times New Roman" w:eastAsia="Calibri" w:hAnsi="Times New Roman" w:cs="Times New Roman"/>
          <w:sz w:val="24"/>
          <w:szCs w:val="24"/>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3D78786"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E76D2F7"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884787"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6)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A2CD698" w14:textId="77777777"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53142CF" w14:textId="7984E8F9" w:rsidR="003B1F7F" w:rsidRPr="00784329" w:rsidRDefault="003B1F7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FE4E484" w14:textId="729188F2" w:rsidR="00D2622F" w:rsidRPr="00784329" w:rsidRDefault="00617A77" w:rsidP="003B1F7F">
      <w:pPr>
        <w:spacing w:line="276" w:lineRule="auto"/>
        <w:ind w:firstLine="709"/>
        <w:jc w:val="both"/>
        <w:rPr>
          <w:rFonts w:ascii="Times New Roman" w:eastAsia="Calibri" w:hAnsi="Times New Roman" w:cs="Times New Roman"/>
          <w:sz w:val="24"/>
          <w:szCs w:val="24"/>
        </w:rPr>
      </w:pPr>
      <w:bookmarkStart w:id="46" w:name="_Hlk181706235"/>
      <w:r w:rsidRPr="00784329">
        <w:rPr>
          <w:rFonts w:ascii="Times New Roman" w:eastAsia="Calibri" w:hAnsi="Times New Roman" w:cs="Times New Roman"/>
          <w:sz w:val="24"/>
          <w:szCs w:val="24"/>
        </w:rPr>
        <w:t>9</w:t>
      </w:r>
      <w:r w:rsidR="00D2622F" w:rsidRPr="00784329">
        <w:rPr>
          <w:rFonts w:ascii="Times New Roman" w:eastAsia="Calibri"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31BF961A" w14:textId="3193DD2B" w:rsidR="00D2622F" w:rsidRPr="00784329" w:rsidRDefault="00D2622F" w:rsidP="003B1F7F">
      <w:pPr>
        <w:spacing w:line="276" w:lineRule="auto"/>
        <w:ind w:firstLine="709"/>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1</w:t>
      </w:r>
      <w:r w:rsidR="00D4249D" w:rsidRPr="00784329">
        <w:rPr>
          <w:rFonts w:ascii="Times New Roman" w:eastAsia="Calibri" w:hAnsi="Times New Roman" w:cs="Times New Roman"/>
          <w:sz w:val="24"/>
          <w:szCs w:val="24"/>
        </w:rPr>
        <w:t>0</w:t>
      </w:r>
      <w:r w:rsidRPr="00784329">
        <w:rPr>
          <w:rFonts w:ascii="Times New Roman" w:eastAsia="Calibri" w:hAnsi="Times New Roman" w:cs="Times New Roman"/>
          <w:sz w:val="24"/>
          <w:szCs w:val="24"/>
        </w:rPr>
        <w:t>) участник закупки не является иностранным агентом в соответствии с Федеральным законом № 255-ФЗ</w:t>
      </w:r>
    </w:p>
    <w:bookmarkEnd w:id="46"/>
    <w:p w14:paraId="0DDCE4E1" w14:textId="77777777" w:rsidR="00BD7BB8" w:rsidRPr="00784329" w:rsidRDefault="00D468C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BD7BB8" w:rsidRPr="00784329">
        <w:rPr>
          <w:rFonts w:ascii="Times New Roman" w:hAnsi="Times New Roman" w:cs="Times New Roman"/>
          <w:sz w:val="24"/>
          <w:szCs w:val="24"/>
        </w:rPr>
        <w:t xml:space="preserve">.2. Заказчик вправе установить в документации о закупке требование об отсутствии информации об участнике закупки в реестре недобросовестных поставщиков, предусмотренном </w:t>
      </w:r>
      <w:hyperlink r:id="rId41" w:history="1">
        <w:r w:rsidR="00BD7BB8" w:rsidRPr="00784329">
          <w:rPr>
            <w:rFonts w:ascii="Times New Roman" w:hAnsi="Times New Roman" w:cs="Times New Roman"/>
            <w:sz w:val="24"/>
            <w:szCs w:val="24"/>
          </w:rPr>
          <w:t>статьей 5</w:t>
        </w:r>
      </w:hyperlink>
      <w:r w:rsidR="00BD7BB8" w:rsidRPr="00784329">
        <w:rPr>
          <w:rFonts w:ascii="Times New Roman" w:hAnsi="Times New Roman" w:cs="Times New Roman"/>
          <w:sz w:val="24"/>
          <w:szCs w:val="24"/>
        </w:rPr>
        <w:t xml:space="preserve"> Федерального закона </w:t>
      </w:r>
      <w:r w:rsidR="005A33F2"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223-ФЗ, и (или) в реестре </w:t>
      </w:r>
      <w:r w:rsidR="00BD7BB8" w:rsidRPr="00784329">
        <w:rPr>
          <w:rFonts w:ascii="Times New Roman" w:hAnsi="Times New Roman" w:cs="Times New Roman"/>
          <w:sz w:val="24"/>
          <w:szCs w:val="24"/>
        </w:rPr>
        <w:lastRenderedPageBreak/>
        <w:t xml:space="preserve">недобросовестных поставщиков, предусмотренном Федеральным </w:t>
      </w:r>
      <w:hyperlink r:id="rId42" w:history="1">
        <w:r w:rsidR="00BD7BB8" w:rsidRPr="00784329">
          <w:rPr>
            <w:rFonts w:ascii="Times New Roman" w:hAnsi="Times New Roman" w:cs="Times New Roman"/>
            <w:sz w:val="24"/>
            <w:szCs w:val="24"/>
          </w:rPr>
          <w:t>законом</w:t>
        </w:r>
      </w:hyperlink>
      <w:r w:rsidR="005A33F2"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44-ФЗ.</w:t>
      </w:r>
    </w:p>
    <w:p w14:paraId="6E4551DE" w14:textId="47DBF1E3" w:rsidR="00C263A7" w:rsidRPr="00784329" w:rsidRDefault="00D468C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CF1A60" w:rsidRPr="00784329">
        <w:rPr>
          <w:rFonts w:ascii="Times New Roman" w:hAnsi="Times New Roman" w:cs="Times New Roman"/>
          <w:sz w:val="24"/>
          <w:szCs w:val="24"/>
        </w:rPr>
        <w:t>.</w:t>
      </w:r>
      <w:r w:rsidR="00742138" w:rsidRPr="00784329">
        <w:rPr>
          <w:rFonts w:ascii="Times New Roman" w:hAnsi="Times New Roman" w:cs="Times New Roman"/>
          <w:sz w:val="24"/>
          <w:szCs w:val="24"/>
        </w:rPr>
        <w:t>3</w:t>
      </w:r>
      <w:r w:rsidR="00CF1A60" w:rsidRPr="00784329">
        <w:rPr>
          <w:rFonts w:ascii="Times New Roman" w:hAnsi="Times New Roman" w:cs="Times New Roman"/>
          <w:sz w:val="24"/>
          <w:szCs w:val="24"/>
        </w:rPr>
        <w:t xml:space="preserve">. </w:t>
      </w:r>
      <w:bookmarkStart w:id="47" w:name="P259"/>
      <w:bookmarkStart w:id="48" w:name="_Hlk181707244"/>
      <w:bookmarkEnd w:id="47"/>
      <w:r w:rsidR="00E00DD5" w:rsidRPr="00784329">
        <w:rPr>
          <w:rFonts w:ascii="Times New Roman" w:hAnsi="Times New Roman" w:cs="Times New Roman"/>
          <w:sz w:val="24"/>
          <w:szCs w:val="24"/>
        </w:rPr>
        <w:t xml:space="preserve">Соответствие требованиям, указанным в </w:t>
      </w:r>
      <w:r w:rsidR="00D2622F" w:rsidRPr="00784329">
        <w:rPr>
          <w:rFonts w:ascii="Times New Roman" w:hAnsi="Times New Roman" w:cs="Times New Roman"/>
          <w:sz w:val="24"/>
          <w:szCs w:val="24"/>
        </w:rPr>
        <w:t xml:space="preserve">подпунктах </w:t>
      </w:r>
      <w:r w:rsidR="00E00DD5" w:rsidRPr="00784329">
        <w:rPr>
          <w:rFonts w:ascii="Times New Roman" w:hAnsi="Times New Roman" w:cs="Times New Roman"/>
          <w:sz w:val="24"/>
          <w:szCs w:val="24"/>
        </w:rPr>
        <w:t xml:space="preserve"> </w:t>
      </w:r>
      <w:r w:rsidR="00D2622F" w:rsidRPr="00784329">
        <w:rPr>
          <w:rFonts w:ascii="Times New Roman" w:hAnsi="Times New Roman" w:cs="Times New Roman"/>
          <w:sz w:val="24"/>
          <w:szCs w:val="24"/>
        </w:rPr>
        <w:t xml:space="preserve">1-8 пункта </w:t>
      </w:r>
      <w:r w:rsidR="00E00DD5" w:rsidRPr="00784329">
        <w:rPr>
          <w:rFonts w:ascii="Times New Roman" w:hAnsi="Times New Roman" w:cs="Times New Roman"/>
          <w:sz w:val="24"/>
          <w:szCs w:val="24"/>
        </w:rPr>
        <w:t>10.1</w:t>
      </w:r>
      <w:r w:rsidR="00D2622F" w:rsidRPr="00784329">
        <w:rPr>
          <w:rFonts w:ascii="Times New Roman" w:hAnsi="Times New Roman" w:cs="Times New Roman"/>
          <w:sz w:val="24"/>
          <w:szCs w:val="24"/>
        </w:rPr>
        <w:t>.</w:t>
      </w:r>
      <w:r w:rsidR="00E00DD5" w:rsidRPr="00784329">
        <w:rPr>
          <w:rFonts w:ascii="Times New Roman" w:hAnsi="Times New Roman" w:cs="Times New Roman"/>
          <w:sz w:val="24"/>
          <w:szCs w:val="24"/>
        </w:rPr>
        <w:t xml:space="preserve"> </w:t>
      </w:r>
      <w:r w:rsidR="00D2622F" w:rsidRPr="00784329">
        <w:rPr>
          <w:rFonts w:ascii="Times New Roman" w:hAnsi="Times New Roman" w:cs="Times New Roman"/>
          <w:sz w:val="24"/>
          <w:szCs w:val="24"/>
        </w:rPr>
        <w:t>П</w:t>
      </w:r>
      <w:r w:rsidR="00C263A7" w:rsidRPr="00784329">
        <w:rPr>
          <w:rFonts w:ascii="Times New Roman" w:hAnsi="Times New Roman" w:cs="Times New Roman"/>
          <w:sz w:val="24"/>
          <w:szCs w:val="24"/>
        </w:rPr>
        <w:t xml:space="preserve">оложения, в закупках в электронной форме участник </w:t>
      </w:r>
      <w:r w:rsidR="00E00DD5" w:rsidRPr="00784329">
        <w:rPr>
          <w:rFonts w:ascii="Times New Roman" w:hAnsi="Times New Roman" w:cs="Times New Roman"/>
          <w:sz w:val="24"/>
          <w:szCs w:val="24"/>
        </w:rPr>
        <w:t xml:space="preserve">подтверждает </w:t>
      </w:r>
      <w:r w:rsidR="00C263A7" w:rsidRPr="00784329">
        <w:rPr>
          <w:rFonts w:ascii="Times New Roman" w:hAnsi="Times New Roman" w:cs="Times New Roman"/>
          <w:sz w:val="24"/>
          <w:szCs w:val="24"/>
        </w:rPr>
        <w:t xml:space="preserve"> с использованием программно-аппаратных средств электронной площадки, в закупках в неэлектронной форме - </w:t>
      </w:r>
      <w:r w:rsidR="00E00DD5" w:rsidRPr="00784329">
        <w:rPr>
          <w:rFonts w:ascii="Times New Roman" w:hAnsi="Times New Roman" w:cs="Times New Roman"/>
          <w:sz w:val="24"/>
          <w:szCs w:val="24"/>
        </w:rPr>
        <w:t>посре</w:t>
      </w:r>
      <w:r w:rsidR="00C263A7" w:rsidRPr="00784329">
        <w:rPr>
          <w:rFonts w:ascii="Times New Roman" w:hAnsi="Times New Roman" w:cs="Times New Roman"/>
          <w:sz w:val="24"/>
          <w:szCs w:val="24"/>
        </w:rPr>
        <w:t xml:space="preserve">дством представления декларации. </w:t>
      </w:r>
      <w:bookmarkEnd w:id="48"/>
    </w:p>
    <w:p w14:paraId="7462B273" w14:textId="77777777" w:rsidR="00BD7BB8" w:rsidRPr="00784329" w:rsidRDefault="00D468C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BD7BB8" w:rsidRPr="00784329">
        <w:rPr>
          <w:rFonts w:ascii="Times New Roman" w:hAnsi="Times New Roman" w:cs="Times New Roman"/>
          <w:sz w:val="24"/>
          <w:szCs w:val="24"/>
        </w:rPr>
        <w:t>.</w:t>
      </w:r>
      <w:r w:rsidR="00CF1A60" w:rsidRPr="00784329">
        <w:rPr>
          <w:rFonts w:ascii="Times New Roman" w:hAnsi="Times New Roman" w:cs="Times New Roman"/>
          <w:sz w:val="24"/>
          <w:szCs w:val="24"/>
        </w:rPr>
        <w:t>4</w:t>
      </w:r>
      <w:r w:rsidR="00BD7BB8" w:rsidRPr="00784329">
        <w:rPr>
          <w:rFonts w:ascii="Times New Roman" w:hAnsi="Times New Roman" w:cs="Times New Roman"/>
          <w:sz w:val="24"/>
          <w:szCs w:val="24"/>
        </w:rPr>
        <w:t>. При осуществлении закупки Заказчик вправе установить квалификационные требования к участникам закупки, в том числе:</w:t>
      </w:r>
    </w:p>
    <w:p w14:paraId="0964C8E9" w14:textId="77777777" w:rsidR="00BD7BB8" w:rsidRPr="00784329" w:rsidRDefault="009F3832"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к наличию материальных, финансовых и трудовых ресурсов, необ</w:t>
      </w:r>
      <w:r w:rsidR="00217BF3" w:rsidRPr="00784329">
        <w:rPr>
          <w:rFonts w:ascii="Times New Roman" w:hAnsi="Times New Roman" w:cs="Times New Roman"/>
          <w:sz w:val="24"/>
          <w:szCs w:val="24"/>
        </w:rPr>
        <w:t>ходимых для исполнения договора</w:t>
      </w:r>
      <w:r w:rsidR="00BD7BB8" w:rsidRPr="00784329">
        <w:rPr>
          <w:rFonts w:ascii="Times New Roman" w:hAnsi="Times New Roman" w:cs="Times New Roman"/>
          <w:sz w:val="24"/>
          <w:szCs w:val="24"/>
        </w:rPr>
        <w:t>;</w:t>
      </w:r>
    </w:p>
    <w:p w14:paraId="7A7C521B" w14:textId="77777777" w:rsidR="0067158A" w:rsidRPr="00784329" w:rsidRDefault="009F3832"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 xml:space="preserve">к наличию опыта исполнения (с учетом правопреемства) договоров (контрактов) на выполнение работ, оказание услуг, поставки товара </w:t>
      </w:r>
      <w:r w:rsidR="0067158A" w:rsidRPr="00784329">
        <w:rPr>
          <w:rFonts w:ascii="Times New Roman" w:hAnsi="Times New Roman" w:cs="Times New Roman"/>
          <w:sz w:val="24"/>
          <w:szCs w:val="24"/>
        </w:rPr>
        <w:t>за  период, установленный в извещении и (или) документации,</w:t>
      </w:r>
      <w:r w:rsidR="00BD7BB8" w:rsidRPr="00784329">
        <w:rPr>
          <w:rFonts w:ascii="Times New Roman" w:hAnsi="Times New Roman" w:cs="Times New Roman"/>
          <w:sz w:val="24"/>
          <w:szCs w:val="24"/>
        </w:rPr>
        <w:t xml:space="preserve"> до даты подачи заявки на участие в соответствующей закупке. При этом стоимость ранее исполненных договоров (контрактов) устанавливается </w:t>
      </w:r>
      <w:r w:rsidR="0067158A" w:rsidRPr="00784329">
        <w:rPr>
          <w:rFonts w:ascii="Times New Roman" w:hAnsi="Times New Roman" w:cs="Times New Roman"/>
          <w:sz w:val="24"/>
          <w:szCs w:val="24"/>
        </w:rPr>
        <w:t>в извещении и (или) документации о закупке.</w:t>
      </w:r>
    </w:p>
    <w:p w14:paraId="0E66D03F" w14:textId="79373588" w:rsidR="00BD7BB8" w:rsidRPr="00784329" w:rsidRDefault="00D468C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BD7BB8" w:rsidRPr="00784329">
        <w:rPr>
          <w:rFonts w:ascii="Times New Roman" w:hAnsi="Times New Roman" w:cs="Times New Roman"/>
          <w:sz w:val="24"/>
          <w:szCs w:val="24"/>
        </w:rPr>
        <w:t>.</w:t>
      </w:r>
      <w:r w:rsidR="00CF1A60" w:rsidRPr="00784329">
        <w:rPr>
          <w:rFonts w:ascii="Times New Roman" w:hAnsi="Times New Roman" w:cs="Times New Roman"/>
          <w:sz w:val="24"/>
          <w:szCs w:val="24"/>
        </w:rPr>
        <w:t>5</w:t>
      </w:r>
      <w:bookmarkStart w:id="49" w:name="_Hlk181709477"/>
      <w:r w:rsidR="00BD7BB8" w:rsidRPr="00784329">
        <w:rPr>
          <w:rFonts w:ascii="Times New Roman" w:hAnsi="Times New Roman" w:cs="Times New Roman"/>
          <w:sz w:val="24"/>
          <w:szCs w:val="24"/>
        </w:rPr>
        <w:t xml:space="preserve">. Закупочная комиссия проверяет соответствие участников закупки требованиям, указанным в </w:t>
      </w:r>
      <w:hyperlink w:anchor="P250" w:history="1">
        <w:r w:rsidR="00F03BED" w:rsidRPr="00784329">
          <w:rPr>
            <w:rFonts w:ascii="Times New Roman" w:hAnsi="Times New Roman" w:cs="Times New Roman"/>
            <w:sz w:val="24"/>
            <w:szCs w:val="24"/>
          </w:rPr>
          <w:t>подпункт</w:t>
        </w:r>
        <w:r w:rsidR="00D2622F" w:rsidRPr="00784329">
          <w:rPr>
            <w:rFonts w:ascii="Times New Roman" w:hAnsi="Times New Roman" w:cs="Times New Roman"/>
            <w:sz w:val="24"/>
            <w:szCs w:val="24"/>
          </w:rPr>
          <w:t>ах</w:t>
        </w:r>
        <w:r w:rsidR="00F03BED" w:rsidRPr="00784329">
          <w:rPr>
            <w:rFonts w:ascii="Times New Roman" w:hAnsi="Times New Roman" w:cs="Times New Roman"/>
            <w:sz w:val="24"/>
            <w:szCs w:val="24"/>
          </w:rPr>
          <w:t xml:space="preserve"> 6</w:t>
        </w:r>
        <w:r w:rsidR="00D2622F" w:rsidRPr="00784329">
          <w:rPr>
            <w:rFonts w:ascii="Times New Roman" w:hAnsi="Times New Roman" w:cs="Times New Roman"/>
            <w:sz w:val="24"/>
            <w:szCs w:val="24"/>
          </w:rPr>
          <w:t>,1</w:t>
        </w:r>
        <w:r w:rsidR="00D4249D" w:rsidRPr="00784329">
          <w:rPr>
            <w:rFonts w:ascii="Times New Roman" w:hAnsi="Times New Roman" w:cs="Times New Roman"/>
            <w:sz w:val="24"/>
            <w:szCs w:val="24"/>
          </w:rPr>
          <w:t>0</w:t>
        </w:r>
        <w:r w:rsidR="00BD7BB8" w:rsidRPr="00784329">
          <w:rPr>
            <w:rFonts w:ascii="Times New Roman" w:hAnsi="Times New Roman" w:cs="Times New Roman"/>
            <w:sz w:val="24"/>
            <w:szCs w:val="24"/>
          </w:rPr>
          <w:t xml:space="preserve"> пункта </w:t>
        </w:r>
        <w:r w:rsidRPr="00784329">
          <w:rPr>
            <w:rFonts w:ascii="Times New Roman" w:hAnsi="Times New Roman" w:cs="Times New Roman"/>
            <w:sz w:val="24"/>
            <w:szCs w:val="24"/>
          </w:rPr>
          <w:t>10</w:t>
        </w:r>
        <w:r w:rsidR="00BD7BB8" w:rsidRPr="00784329">
          <w:rPr>
            <w:rFonts w:ascii="Times New Roman" w:hAnsi="Times New Roman" w:cs="Times New Roman"/>
            <w:sz w:val="24"/>
            <w:szCs w:val="24"/>
          </w:rPr>
          <w:t>.1</w:t>
        </w:r>
      </w:hyperlink>
      <w:r w:rsidR="00BD7BB8" w:rsidRPr="00784329">
        <w:rPr>
          <w:rFonts w:ascii="Times New Roman" w:hAnsi="Times New Roman" w:cs="Times New Roman"/>
          <w:sz w:val="24"/>
          <w:szCs w:val="24"/>
        </w:rPr>
        <w:t xml:space="preserve"> и </w:t>
      </w:r>
      <w:hyperlink w:anchor="P258" w:history="1">
        <w:r w:rsidR="00BD7BB8" w:rsidRPr="00784329">
          <w:rPr>
            <w:rFonts w:ascii="Times New Roman" w:hAnsi="Times New Roman" w:cs="Times New Roman"/>
            <w:sz w:val="24"/>
            <w:szCs w:val="24"/>
          </w:rPr>
          <w:t xml:space="preserve">пунктах </w:t>
        </w:r>
        <w:r w:rsidRPr="00784329">
          <w:rPr>
            <w:rFonts w:ascii="Times New Roman" w:hAnsi="Times New Roman" w:cs="Times New Roman"/>
            <w:sz w:val="24"/>
            <w:szCs w:val="24"/>
          </w:rPr>
          <w:t>10</w:t>
        </w:r>
        <w:r w:rsidR="00BD7BB8" w:rsidRPr="00784329">
          <w:rPr>
            <w:rFonts w:ascii="Times New Roman" w:hAnsi="Times New Roman" w:cs="Times New Roman"/>
            <w:sz w:val="24"/>
            <w:szCs w:val="24"/>
          </w:rPr>
          <w:t>.2</w:t>
        </w:r>
      </w:hyperlink>
      <w:r w:rsidR="00BD7BB8" w:rsidRPr="00784329">
        <w:rPr>
          <w:rFonts w:ascii="Times New Roman" w:hAnsi="Times New Roman" w:cs="Times New Roman"/>
          <w:sz w:val="24"/>
          <w:szCs w:val="24"/>
        </w:rPr>
        <w:t xml:space="preserve">, </w:t>
      </w:r>
      <w:hyperlink w:anchor="P259" w:history="1">
        <w:r w:rsidRPr="00784329">
          <w:rPr>
            <w:rFonts w:ascii="Times New Roman" w:hAnsi="Times New Roman" w:cs="Times New Roman"/>
            <w:sz w:val="24"/>
            <w:szCs w:val="24"/>
          </w:rPr>
          <w:t>10.</w:t>
        </w:r>
      </w:hyperlink>
      <w:r w:rsidR="0031454D" w:rsidRPr="00784329">
        <w:rPr>
          <w:rFonts w:ascii="Times New Roman" w:hAnsi="Times New Roman" w:cs="Times New Roman"/>
          <w:sz w:val="24"/>
          <w:szCs w:val="24"/>
        </w:rPr>
        <w:t>4</w:t>
      </w:r>
      <w:r w:rsidR="00BD7BB8" w:rsidRPr="00784329">
        <w:rPr>
          <w:rFonts w:ascii="Times New Roman" w:hAnsi="Times New Roman" w:cs="Times New Roman"/>
          <w:sz w:val="24"/>
          <w:szCs w:val="24"/>
        </w:rPr>
        <w:t xml:space="preserve"> Положения</w:t>
      </w:r>
      <w:r w:rsidR="001B2419" w:rsidRPr="00784329">
        <w:rPr>
          <w:rFonts w:ascii="Times New Roman" w:hAnsi="Times New Roman" w:cs="Times New Roman"/>
          <w:sz w:val="24"/>
          <w:szCs w:val="24"/>
        </w:rPr>
        <w:t xml:space="preserve"> </w:t>
      </w:r>
      <w:r w:rsidR="003640D4" w:rsidRPr="00784329">
        <w:rPr>
          <w:rFonts w:ascii="Times New Roman" w:hAnsi="Times New Roman" w:cs="Times New Roman"/>
          <w:sz w:val="24"/>
          <w:szCs w:val="24"/>
        </w:rPr>
        <w:t>(при наличии таких требований)</w:t>
      </w:r>
      <w:r w:rsidR="00BD7BB8" w:rsidRPr="00784329">
        <w:rPr>
          <w:rFonts w:ascii="Times New Roman" w:hAnsi="Times New Roman" w:cs="Times New Roman"/>
          <w:sz w:val="24"/>
          <w:szCs w:val="24"/>
        </w:rPr>
        <w:t xml:space="preserve">. Закупочная комиссия вправе проверять соответствие участников закупки требованиям, указанным в подпунктах </w:t>
      </w:r>
      <w:r w:rsidR="00F03BED" w:rsidRPr="00784329">
        <w:rPr>
          <w:rFonts w:ascii="Times New Roman" w:hAnsi="Times New Roman" w:cs="Times New Roman"/>
          <w:sz w:val="24"/>
          <w:szCs w:val="24"/>
        </w:rPr>
        <w:t>1-5, 7-</w:t>
      </w:r>
      <w:r w:rsidR="00D4249D" w:rsidRPr="00784329">
        <w:rPr>
          <w:rFonts w:ascii="Times New Roman" w:hAnsi="Times New Roman" w:cs="Times New Roman"/>
          <w:sz w:val="24"/>
          <w:szCs w:val="24"/>
        </w:rPr>
        <w:t>9</w:t>
      </w:r>
      <w:r w:rsidR="00BD7BB8" w:rsidRPr="00784329">
        <w:rPr>
          <w:rFonts w:ascii="Times New Roman" w:hAnsi="Times New Roman" w:cs="Times New Roman"/>
          <w:sz w:val="24"/>
          <w:szCs w:val="24"/>
        </w:rPr>
        <w:t xml:space="preserve"> пункта </w:t>
      </w:r>
      <w:r w:rsidRPr="00784329">
        <w:rPr>
          <w:rFonts w:ascii="Times New Roman" w:hAnsi="Times New Roman" w:cs="Times New Roman"/>
          <w:sz w:val="24"/>
          <w:szCs w:val="24"/>
        </w:rPr>
        <w:t>10</w:t>
      </w:r>
      <w:r w:rsidR="00BD7BB8" w:rsidRPr="00784329">
        <w:rPr>
          <w:rFonts w:ascii="Times New Roman" w:hAnsi="Times New Roman" w:cs="Times New Roman"/>
          <w:sz w:val="24"/>
          <w:szCs w:val="24"/>
        </w:rPr>
        <w:t>.1 Положения.</w:t>
      </w:r>
    </w:p>
    <w:p w14:paraId="194FACDF" w14:textId="77777777" w:rsidR="00BD7BB8" w:rsidRPr="00784329" w:rsidRDefault="00D468C5" w:rsidP="00A51DD1">
      <w:pPr>
        <w:pStyle w:val="ConsPlusNormal"/>
        <w:spacing w:before="220"/>
        <w:ind w:firstLine="540"/>
        <w:jc w:val="both"/>
        <w:rPr>
          <w:rFonts w:ascii="Times New Roman" w:hAnsi="Times New Roman" w:cs="Times New Roman"/>
          <w:sz w:val="24"/>
          <w:szCs w:val="24"/>
        </w:rPr>
      </w:pPr>
      <w:bookmarkStart w:id="50" w:name="P263"/>
      <w:bookmarkEnd w:id="50"/>
      <w:bookmarkEnd w:id="49"/>
      <w:r w:rsidRPr="00784329">
        <w:rPr>
          <w:rFonts w:ascii="Times New Roman" w:hAnsi="Times New Roman" w:cs="Times New Roman"/>
          <w:sz w:val="24"/>
          <w:szCs w:val="24"/>
        </w:rPr>
        <w:t>10</w:t>
      </w:r>
      <w:r w:rsidR="00BD7BB8" w:rsidRPr="00784329">
        <w:rPr>
          <w:rFonts w:ascii="Times New Roman" w:hAnsi="Times New Roman" w:cs="Times New Roman"/>
          <w:sz w:val="24"/>
          <w:szCs w:val="24"/>
        </w:rPr>
        <w:t>.</w:t>
      </w:r>
      <w:r w:rsidR="00CF1A60" w:rsidRPr="00784329">
        <w:rPr>
          <w:rFonts w:ascii="Times New Roman" w:hAnsi="Times New Roman" w:cs="Times New Roman"/>
          <w:sz w:val="24"/>
          <w:szCs w:val="24"/>
        </w:rPr>
        <w:t>6</w:t>
      </w:r>
      <w:r w:rsidR="00BD7BB8" w:rsidRPr="00784329">
        <w:rPr>
          <w:rFonts w:ascii="Times New Roman" w:hAnsi="Times New Roman" w:cs="Times New Roman"/>
          <w:sz w:val="24"/>
          <w:szCs w:val="24"/>
        </w:rPr>
        <w:t xml:space="preserve">.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w:t>
      </w:r>
      <w:hyperlink w:anchor="P249" w:history="1">
        <w:r w:rsidR="00BD7BB8" w:rsidRPr="00784329">
          <w:rPr>
            <w:rFonts w:ascii="Times New Roman" w:hAnsi="Times New Roman" w:cs="Times New Roman"/>
            <w:sz w:val="24"/>
            <w:szCs w:val="24"/>
          </w:rPr>
          <w:t xml:space="preserve">пункте </w:t>
        </w:r>
        <w:r w:rsidR="00CD4BCD" w:rsidRPr="00784329">
          <w:rPr>
            <w:rFonts w:ascii="Times New Roman" w:hAnsi="Times New Roman" w:cs="Times New Roman"/>
            <w:sz w:val="24"/>
            <w:szCs w:val="24"/>
          </w:rPr>
          <w:t>10</w:t>
        </w:r>
        <w:r w:rsidR="00BD7BB8" w:rsidRPr="00784329">
          <w:rPr>
            <w:rFonts w:ascii="Times New Roman" w:hAnsi="Times New Roman" w:cs="Times New Roman"/>
            <w:sz w:val="24"/>
            <w:szCs w:val="24"/>
          </w:rPr>
          <w:t>.1</w:t>
        </w:r>
      </w:hyperlink>
      <w:r w:rsidR="00BD7BB8" w:rsidRPr="00784329">
        <w:rPr>
          <w:rFonts w:ascii="Times New Roman" w:hAnsi="Times New Roman" w:cs="Times New Roman"/>
          <w:sz w:val="24"/>
          <w:szCs w:val="24"/>
        </w:rPr>
        <w:t xml:space="preserve">, </w:t>
      </w:r>
      <w:r w:rsidR="00044225" w:rsidRPr="00784329">
        <w:rPr>
          <w:rFonts w:ascii="Times New Roman" w:hAnsi="Times New Roman" w:cs="Times New Roman"/>
          <w:sz w:val="24"/>
          <w:szCs w:val="24"/>
        </w:rPr>
        <w:t xml:space="preserve">а также </w:t>
      </w:r>
      <w:hyperlink w:anchor="P258" w:history="1">
        <w:r w:rsidR="00BD7BB8" w:rsidRPr="00784329">
          <w:rPr>
            <w:rFonts w:ascii="Times New Roman" w:hAnsi="Times New Roman" w:cs="Times New Roman"/>
            <w:sz w:val="24"/>
            <w:szCs w:val="24"/>
          </w:rPr>
          <w:t xml:space="preserve">пунктах </w:t>
        </w:r>
        <w:r w:rsidR="00CD4BCD" w:rsidRPr="00784329">
          <w:rPr>
            <w:rFonts w:ascii="Times New Roman" w:hAnsi="Times New Roman" w:cs="Times New Roman"/>
            <w:sz w:val="24"/>
            <w:szCs w:val="24"/>
          </w:rPr>
          <w:t>10</w:t>
        </w:r>
        <w:r w:rsidR="00BD7BB8" w:rsidRPr="00784329">
          <w:rPr>
            <w:rFonts w:ascii="Times New Roman" w:hAnsi="Times New Roman" w:cs="Times New Roman"/>
            <w:sz w:val="24"/>
            <w:szCs w:val="24"/>
          </w:rPr>
          <w:t>.2</w:t>
        </w:r>
      </w:hyperlink>
      <w:r w:rsidR="00BD7BB8" w:rsidRPr="00784329">
        <w:rPr>
          <w:rFonts w:ascii="Times New Roman" w:hAnsi="Times New Roman" w:cs="Times New Roman"/>
          <w:sz w:val="24"/>
          <w:szCs w:val="24"/>
        </w:rPr>
        <w:t xml:space="preserve">, </w:t>
      </w:r>
      <w:hyperlink w:anchor="P259" w:history="1">
        <w:r w:rsidR="00CD4BCD" w:rsidRPr="00784329">
          <w:rPr>
            <w:rFonts w:ascii="Times New Roman" w:hAnsi="Times New Roman" w:cs="Times New Roman"/>
            <w:sz w:val="24"/>
            <w:szCs w:val="24"/>
          </w:rPr>
          <w:t>10</w:t>
        </w:r>
      </w:hyperlink>
      <w:r w:rsidR="00B462A4" w:rsidRPr="00784329">
        <w:rPr>
          <w:rFonts w:ascii="Times New Roman" w:hAnsi="Times New Roman" w:cs="Times New Roman"/>
          <w:sz w:val="24"/>
          <w:szCs w:val="24"/>
        </w:rPr>
        <w:t>.4</w:t>
      </w:r>
      <w:r w:rsidR="00044225" w:rsidRPr="00784329">
        <w:rPr>
          <w:rFonts w:ascii="Times New Roman" w:hAnsi="Times New Roman" w:cs="Times New Roman"/>
          <w:sz w:val="24"/>
          <w:szCs w:val="24"/>
        </w:rPr>
        <w:t xml:space="preserve"> Положения</w:t>
      </w:r>
      <w:r w:rsidR="00BD7BB8" w:rsidRPr="00784329">
        <w:rPr>
          <w:rFonts w:ascii="Times New Roman" w:hAnsi="Times New Roman" w:cs="Times New Roman"/>
          <w:sz w:val="24"/>
          <w:szCs w:val="24"/>
        </w:rPr>
        <w:t xml:space="preserve"> (при наличии таких требований), или предоставил недостоверную информацию в</w:t>
      </w:r>
      <w:r w:rsidR="00CF7399"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отношении своего соответствия указанным требованиям.</w:t>
      </w:r>
    </w:p>
    <w:p w14:paraId="20A7B264" w14:textId="77777777" w:rsidR="00BD7BB8" w:rsidRPr="00784329" w:rsidRDefault="00CD4BC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BD7BB8" w:rsidRPr="00784329">
        <w:rPr>
          <w:rFonts w:ascii="Times New Roman" w:hAnsi="Times New Roman" w:cs="Times New Roman"/>
          <w:sz w:val="24"/>
          <w:szCs w:val="24"/>
        </w:rPr>
        <w:t>.</w:t>
      </w:r>
      <w:r w:rsidR="00CF1A60" w:rsidRPr="00784329">
        <w:rPr>
          <w:rFonts w:ascii="Times New Roman" w:hAnsi="Times New Roman" w:cs="Times New Roman"/>
          <w:sz w:val="24"/>
          <w:szCs w:val="24"/>
        </w:rPr>
        <w:t>7</w:t>
      </w:r>
      <w:r w:rsidR="00BD7BB8" w:rsidRPr="00784329">
        <w:rPr>
          <w:rFonts w:ascii="Times New Roman" w:hAnsi="Times New Roman" w:cs="Times New Roman"/>
          <w:sz w:val="24"/>
          <w:szCs w:val="24"/>
        </w:rPr>
        <w:t xml:space="preserve">. В случае подачи заявки на участие в закупке группой лиц, выступающих на стороне одного участника закупки, </w:t>
      </w:r>
      <w:r w:rsidR="001E2EAB" w:rsidRPr="00784329">
        <w:rPr>
          <w:rFonts w:ascii="Times New Roman" w:hAnsi="Times New Roman" w:cs="Times New Roman"/>
          <w:sz w:val="24"/>
          <w:szCs w:val="24"/>
        </w:rPr>
        <w:t xml:space="preserve">такая группа лиц должна в совокупности отвечать </w:t>
      </w:r>
      <w:r w:rsidR="00BD7BB8" w:rsidRPr="00784329">
        <w:rPr>
          <w:rFonts w:ascii="Times New Roman" w:hAnsi="Times New Roman" w:cs="Times New Roman"/>
          <w:sz w:val="24"/>
          <w:szCs w:val="24"/>
        </w:rPr>
        <w:t xml:space="preserve">требованиям, указанным в </w:t>
      </w:r>
      <w:hyperlink w:anchor="P249" w:history="1">
        <w:r w:rsidR="00BD7BB8" w:rsidRPr="00784329">
          <w:rPr>
            <w:rFonts w:ascii="Times New Roman" w:hAnsi="Times New Roman" w:cs="Times New Roman"/>
            <w:sz w:val="24"/>
            <w:szCs w:val="24"/>
          </w:rPr>
          <w:t>пункт</w:t>
        </w:r>
        <w:r w:rsidR="00157666" w:rsidRPr="00784329">
          <w:rPr>
            <w:rFonts w:ascii="Times New Roman" w:hAnsi="Times New Roman" w:cs="Times New Roman"/>
            <w:sz w:val="24"/>
            <w:szCs w:val="24"/>
          </w:rPr>
          <w:t>ах</w:t>
        </w:r>
        <w:r w:rsidR="00B70AEB" w:rsidRPr="00784329">
          <w:rPr>
            <w:rFonts w:ascii="Times New Roman" w:hAnsi="Times New Roman" w:cs="Times New Roman"/>
            <w:sz w:val="24"/>
            <w:szCs w:val="24"/>
          </w:rPr>
          <w:t xml:space="preserve"> </w:t>
        </w:r>
        <w:r w:rsidR="008F6410" w:rsidRPr="00784329">
          <w:rPr>
            <w:rFonts w:ascii="Times New Roman" w:hAnsi="Times New Roman" w:cs="Times New Roman"/>
            <w:sz w:val="24"/>
            <w:szCs w:val="24"/>
          </w:rPr>
          <w:t>10</w:t>
        </w:r>
        <w:r w:rsidR="00BD7BB8" w:rsidRPr="00784329">
          <w:rPr>
            <w:rFonts w:ascii="Times New Roman" w:hAnsi="Times New Roman" w:cs="Times New Roman"/>
            <w:sz w:val="24"/>
            <w:szCs w:val="24"/>
          </w:rPr>
          <w:t>.1</w:t>
        </w:r>
      </w:hyperlink>
      <w:r w:rsidR="00157666" w:rsidRPr="00784329">
        <w:rPr>
          <w:rFonts w:ascii="Times New Roman" w:hAnsi="Times New Roman" w:cs="Times New Roman"/>
          <w:sz w:val="24"/>
          <w:szCs w:val="24"/>
        </w:rPr>
        <w:t>, 10.2, 10.4</w:t>
      </w:r>
      <w:r w:rsidR="00BD7BB8" w:rsidRPr="00784329">
        <w:rPr>
          <w:rFonts w:ascii="Times New Roman" w:hAnsi="Times New Roman" w:cs="Times New Roman"/>
          <w:sz w:val="24"/>
          <w:szCs w:val="24"/>
        </w:rPr>
        <w:t xml:space="preserve"> Положения, </w:t>
      </w:r>
      <w:r w:rsidR="001E2EAB" w:rsidRPr="00784329">
        <w:rPr>
          <w:rFonts w:ascii="Times New Roman" w:hAnsi="Times New Roman" w:cs="Times New Roman"/>
          <w:sz w:val="24"/>
          <w:szCs w:val="24"/>
        </w:rPr>
        <w:t xml:space="preserve">извещении и(или) </w:t>
      </w:r>
      <w:r w:rsidR="00BD7BB8" w:rsidRPr="00784329">
        <w:rPr>
          <w:rFonts w:ascii="Times New Roman" w:hAnsi="Times New Roman" w:cs="Times New Roman"/>
          <w:sz w:val="24"/>
          <w:szCs w:val="24"/>
        </w:rPr>
        <w:t>документации о закупке</w:t>
      </w:r>
      <w:r w:rsidR="001E2EAB" w:rsidRPr="00784329">
        <w:rPr>
          <w:rFonts w:ascii="Times New Roman" w:hAnsi="Times New Roman" w:cs="Times New Roman"/>
          <w:sz w:val="24"/>
          <w:szCs w:val="24"/>
        </w:rPr>
        <w:t>.</w:t>
      </w:r>
    </w:p>
    <w:p w14:paraId="5C7375D3" w14:textId="77777777" w:rsidR="005439CB" w:rsidRPr="00784329" w:rsidRDefault="00C27B4A" w:rsidP="00A02182">
      <w:pPr>
        <w:pStyle w:val="ConsPlusNormal"/>
        <w:spacing w:before="240"/>
        <w:ind w:firstLine="540"/>
        <w:jc w:val="both"/>
        <w:rPr>
          <w:rFonts w:ascii="Times New Roman" w:hAnsi="Times New Roman" w:cs="Times New Roman"/>
          <w:b/>
          <w:sz w:val="24"/>
          <w:szCs w:val="24"/>
        </w:rPr>
      </w:pPr>
      <w:r w:rsidRPr="00784329">
        <w:rPr>
          <w:rFonts w:ascii="Times New Roman" w:eastAsiaTheme="minorEastAsia" w:hAnsi="Times New Roman" w:cs="Times New Roman"/>
          <w:sz w:val="24"/>
          <w:szCs w:val="24"/>
        </w:rPr>
        <w:t>10.</w:t>
      </w:r>
      <w:r w:rsidR="0011469B" w:rsidRPr="00784329">
        <w:rPr>
          <w:rFonts w:ascii="Times New Roman" w:eastAsiaTheme="minorEastAsia" w:hAnsi="Times New Roman" w:cs="Times New Roman"/>
          <w:sz w:val="24"/>
          <w:szCs w:val="24"/>
        </w:rPr>
        <w:t>8</w:t>
      </w:r>
      <w:r w:rsidRPr="00784329">
        <w:rPr>
          <w:rFonts w:ascii="Times New Roman" w:eastAsiaTheme="minorEastAsia" w:hAnsi="Times New Roman" w:cs="Times New Roman"/>
          <w:sz w:val="24"/>
          <w:szCs w:val="24"/>
        </w:rPr>
        <w:t>.</w:t>
      </w:r>
      <w:r w:rsidR="00ED7008" w:rsidRPr="00784329">
        <w:rPr>
          <w:rFonts w:ascii="Times New Roman" w:eastAsiaTheme="minorEastAsia" w:hAnsi="Times New Roman" w:cs="Times New Roman"/>
          <w:sz w:val="24"/>
          <w:szCs w:val="24"/>
        </w:rPr>
        <w:t xml:space="preserve"> </w:t>
      </w:r>
      <w:r w:rsidR="008C5CC8" w:rsidRPr="00784329">
        <w:rPr>
          <w:rFonts w:ascii="Times New Roman" w:eastAsiaTheme="minorEastAsia" w:hAnsi="Times New Roman" w:cs="Times New Roman"/>
          <w:sz w:val="24"/>
          <w:szCs w:val="24"/>
        </w:rPr>
        <w:t>Используемые Заказчиком оценочные критерии выбора поставщика (подрядчика, исполнителя)</w:t>
      </w:r>
      <w:r w:rsidR="004B3871" w:rsidRPr="00784329">
        <w:rPr>
          <w:rFonts w:ascii="Times New Roman" w:eastAsiaTheme="minorEastAsia" w:hAnsi="Times New Roman" w:cs="Times New Roman"/>
          <w:sz w:val="24"/>
          <w:szCs w:val="24"/>
        </w:rPr>
        <w:t xml:space="preserve"> указанные в пункте 10.4. Положения </w:t>
      </w:r>
      <w:r w:rsidR="00121271" w:rsidRPr="00784329">
        <w:rPr>
          <w:rFonts w:ascii="Times New Roman" w:eastAsiaTheme="minorEastAsia" w:hAnsi="Times New Roman" w:cs="Times New Roman"/>
          <w:sz w:val="24"/>
          <w:szCs w:val="24"/>
        </w:rPr>
        <w:t xml:space="preserve"> должны носить измеряемый</w:t>
      </w:r>
      <w:r w:rsidR="00B70AEB" w:rsidRPr="00784329">
        <w:rPr>
          <w:rFonts w:ascii="Times New Roman" w:eastAsiaTheme="minorEastAsia" w:hAnsi="Times New Roman" w:cs="Times New Roman"/>
          <w:sz w:val="24"/>
          <w:szCs w:val="24"/>
        </w:rPr>
        <w:t xml:space="preserve"> </w:t>
      </w:r>
      <w:r w:rsidR="00121271" w:rsidRPr="00784329">
        <w:rPr>
          <w:rFonts w:ascii="Times New Roman" w:eastAsiaTheme="minorEastAsia" w:hAnsi="Times New Roman" w:cs="Times New Roman"/>
          <w:sz w:val="24"/>
          <w:szCs w:val="24"/>
        </w:rPr>
        <w:t>характер</w:t>
      </w:r>
      <w:r w:rsidR="00B70AEB" w:rsidRPr="00784329">
        <w:rPr>
          <w:rFonts w:ascii="Times New Roman" w:eastAsiaTheme="minorEastAsia" w:hAnsi="Times New Roman" w:cs="Times New Roman"/>
          <w:sz w:val="24"/>
          <w:szCs w:val="24"/>
        </w:rPr>
        <w:t xml:space="preserve">  </w:t>
      </w:r>
      <w:r w:rsidR="004B3871" w:rsidRPr="00784329">
        <w:rPr>
          <w:rFonts w:ascii="Times New Roman" w:eastAsiaTheme="minorEastAsia" w:hAnsi="Times New Roman" w:cs="Times New Roman"/>
          <w:sz w:val="24"/>
          <w:szCs w:val="24"/>
        </w:rPr>
        <w:t>и по которым</w:t>
      </w:r>
      <w:r w:rsidR="00B70AEB" w:rsidRPr="00784329">
        <w:rPr>
          <w:rFonts w:ascii="Times New Roman" w:eastAsiaTheme="minorEastAsia" w:hAnsi="Times New Roman" w:cs="Times New Roman"/>
          <w:sz w:val="24"/>
          <w:szCs w:val="24"/>
        </w:rPr>
        <w:t xml:space="preserve"> </w:t>
      </w:r>
      <w:r w:rsidR="00121271" w:rsidRPr="00784329">
        <w:rPr>
          <w:rFonts w:ascii="Times New Roman" w:eastAsiaTheme="minorEastAsia" w:hAnsi="Times New Roman" w:cs="Times New Roman"/>
          <w:sz w:val="24"/>
          <w:szCs w:val="24"/>
        </w:rPr>
        <w:t>соответствие участника закупки названным критериям может быть установлено объективно.</w:t>
      </w:r>
    </w:p>
    <w:p w14:paraId="547C1524"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51" w:name="_Toc181870925"/>
      <w:r w:rsidRPr="00784329">
        <w:rPr>
          <w:rFonts w:ascii="Times New Roman" w:hAnsi="Times New Roman" w:cs="Times New Roman"/>
          <w:b/>
          <w:sz w:val="24"/>
          <w:szCs w:val="24"/>
        </w:rPr>
        <w:t>Глава 1</w:t>
      </w:r>
      <w:r w:rsidR="001F0F8C" w:rsidRPr="00784329">
        <w:rPr>
          <w:rFonts w:ascii="Times New Roman" w:hAnsi="Times New Roman" w:cs="Times New Roman"/>
          <w:b/>
          <w:sz w:val="24"/>
          <w:szCs w:val="24"/>
        </w:rPr>
        <w:t>1</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 xml:space="preserve">СОДЕРЖАНИЕ ИЗВЕЩЕНИЯ </w:t>
      </w:r>
      <w:r w:rsidR="00942947" w:rsidRPr="00784329">
        <w:rPr>
          <w:rFonts w:ascii="Times New Roman" w:hAnsi="Times New Roman" w:cs="Times New Roman"/>
          <w:b/>
          <w:sz w:val="24"/>
          <w:szCs w:val="24"/>
        </w:rPr>
        <w:t xml:space="preserve">ОБ ОСУЩЕСТВЛЕНИИ </w:t>
      </w:r>
      <w:r w:rsidRPr="00784329">
        <w:rPr>
          <w:rFonts w:ascii="Times New Roman" w:hAnsi="Times New Roman" w:cs="Times New Roman"/>
          <w:b/>
          <w:sz w:val="24"/>
          <w:szCs w:val="24"/>
        </w:rPr>
        <w:t xml:space="preserve">ЗАКУПКИ И </w:t>
      </w:r>
      <w:r w:rsidR="006E66F8" w:rsidRPr="00784329">
        <w:rPr>
          <w:rFonts w:ascii="Times New Roman" w:hAnsi="Times New Roman" w:cs="Times New Roman"/>
          <w:b/>
          <w:sz w:val="24"/>
          <w:szCs w:val="24"/>
        </w:rPr>
        <w:t xml:space="preserve">(ИЛИ) </w:t>
      </w:r>
      <w:r w:rsidRPr="00784329">
        <w:rPr>
          <w:rFonts w:ascii="Times New Roman" w:hAnsi="Times New Roman" w:cs="Times New Roman"/>
          <w:b/>
          <w:sz w:val="24"/>
          <w:szCs w:val="24"/>
        </w:rPr>
        <w:t>ДОКУМЕНТАЦИИ О ЗАКУПКЕ</w:t>
      </w:r>
      <w:bookmarkEnd w:id="51"/>
    </w:p>
    <w:p w14:paraId="3743D8BA"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bookmarkStart w:id="52" w:name="P298"/>
      <w:bookmarkEnd w:id="52"/>
      <w:r w:rsidRPr="00784329">
        <w:rPr>
          <w:rFonts w:ascii="Times New Roman" w:hAnsi="Times New Roman" w:cs="Times New Roman"/>
          <w:sz w:val="24"/>
          <w:szCs w:val="24"/>
        </w:rPr>
        <w:t>11.1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0DE1875"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235D25E2"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 способ осуществления закупки;</w:t>
      </w:r>
    </w:p>
    <w:p w14:paraId="47831FB9"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2) наименование, место нахождения, почтовый адрес, адрес электронной почты, номер контактного телефона заказчика;</w:t>
      </w:r>
    </w:p>
    <w:p w14:paraId="0C64E722"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14:paraId="1603BE8C"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4) место поставки товара, выполнения работы, оказания услуги;</w:t>
      </w:r>
    </w:p>
    <w:p w14:paraId="28B1C75E"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73A3811"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F85B2A1"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72284C8"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8) адрес электронной площадки в информационно-телекоммуникационной сети "Интернет" (при осущ</w:t>
      </w:r>
      <w:r w:rsidR="00B17575" w:rsidRPr="00784329">
        <w:rPr>
          <w:rFonts w:ascii="Times New Roman" w:hAnsi="Times New Roman" w:cs="Times New Roman"/>
          <w:sz w:val="24"/>
          <w:szCs w:val="24"/>
        </w:rPr>
        <w:t>ествлении конкурентной закупки);</w:t>
      </w:r>
    </w:p>
    <w:p w14:paraId="324CD2A3" w14:textId="77777777" w:rsidR="00B17575" w:rsidRPr="00784329" w:rsidRDefault="00B17575" w:rsidP="00B17575">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F326A7" w:rsidRPr="00784329">
        <w:rPr>
          <w:rFonts w:ascii="Times New Roman" w:hAnsi="Times New Roman" w:cs="Times New Roman"/>
          <w:sz w:val="24"/>
          <w:szCs w:val="24"/>
        </w:rPr>
        <w:t>;</w:t>
      </w:r>
    </w:p>
    <w:p w14:paraId="483972DC" w14:textId="77777777" w:rsidR="00B17575" w:rsidRPr="00784329" w:rsidRDefault="00F326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0627B0" w:rsidRPr="00784329">
        <w:rPr>
          <w:rFonts w:ascii="Times New Roman" w:hAnsi="Times New Roman" w:cs="Times New Roman"/>
          <w:sz w:val="24"/>
          <w:szCs w:val="24"/>
        </w:rPr>
        <w:t>.</w:t>
      </w:r>
    </w:p>
    <w:p w14:paraId="5EF82BE0"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11.2.  В документации о конкурентной закупке должны быть указаны:</w:t>
      </w:r>
    </w:p>
    <w:p w14:paraId="71B814ED"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E07BF29"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требования к содержанию, форме, оформлению и составу заявки на участие в </w:t>
      </w:r>
      <w:r w:rsidRPr="00784329">
        <w:rPr>
          <w:rFonts w:ascii="Times New Roman" w:hAnsi="Times New Roman" w:cs="Times New Roman"/>
          <w:sz w:val="24"/>
          <w:szCs w:val="24"/>
        </w:rPr>
        <w:lastRenderedPageBreak/>
        <w:t>закупке;</w:t>
      </w:r>
    </w:p>
    <w:p w14:paraId="4A3D537F"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DB9138B"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4) место, условия и сроки (периоды) поставки товара, выполнения работы, оказания услуги;</w:t>
      </w:r>
    </w:p>
    <w:p w14:paraId="302F7E42"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90B7DC0"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6) форма, сроки и порядок оплаты товара, работы, услуги;</w:t>
      </w:r>
    </w:p>
    <w:p w14:paraId="38E3E513"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D7D7D5"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87FB643"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9) требования к участникам такой закупки;</w:t>
      </w:r>
    </w:p>
    <w:p w14:paraId="267FDE71"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2854E13"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1F10EB26"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14:paraId="6719C5C7"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13) критерии оценки и сопоставления заявок на участие в такой закупке;</w:t>
      </w:r>
    </w:p>
    <w:p w14:paraId="62C54D3D" w14:textId="77777777" w:rsidR="00C834A7"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14) порядок оценки и сопоставления заявок на участие в такой закупке;</w:t>
      </w:r>
    </w:p>
    <w:p w14:paraId="46311738" w14:textId="77777777" w:rsidR="00DB6AC9" w:rsidRPr="00784329" w:rsidRDefault="00C834A7" w:rsidP="00C834A7">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 описание предмета такой закупки в соответствии с частью 6.1 статьи 3 </w:t>
      </w:r>
      <w:r w:rsidR="00375F2C" w:rsidRPr="00784329">
        <w:rPr>
          <w:rFonts w:ascii="Times New Roman" w:hAnsi="Times New Roman" w:cs="Times New Roman"/>
          <w:sz w:val="24"/>
          <w:szCs w:val="24"/>
        </w:rPr>
        <w:t>Федерального закона; №223-ФЗ;</w:t>
      </w:r>
    </w:p>
    <w:p w14:paraId="6454950F" w14:textId="77777777" w:rsidR="00375F2C" w:rsidRPr="00784329" w:rsidRDefault="00375F2C" w:rsidP="00375F2C">
      <w:pPr>
        <w:pStyle w:val="ConsPlusNormal"/>
        <w:spacing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BE758DD" w14:textId="77777777" w:rsidR="00375F2C" w:rsidRPr="00784329" w:rsidRDefault="00375F2C" w:rsidP="00D15B90">
      <w:pPr>
        <w:pStyle w:val="ConsPlusNormal"/>
        <w:spacing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DA079C" w:rsidRPr="00784329">
        <w:rPr>
          <w:rFonts w:ascii="Times New Roman" w:hAnsi="Times New Roman" w:cs="Times New Roman"/>
          <w:sz w:val="24"/>
          <w:szCs w:val="24"/>
        </w:rPr>
        <w:t>оговора), и срок его исполнения.</w:t>
      </w:r>
    </w:p>
    <w:p w14:paraId="5EFC7345" w14:textId="391F4938" w:rsidR="00CE0F24" w:rsidRPr="00784329" w:rsidRDefault="008A0FC4" w:rsidP="00CE0F24">
      <w:pPr>
        <w:pStyle w:val="ConsPlusNormal"/>
        <w:spacing w:before="220"/>
        <w:ind w:firstLine="540"/>
        <w:jc w:val="both"/>
        <w:rPr>
          <w:rFonts w:ascii="Times New Roman" w:hAnsi="Times New Roman" w:cs="Times New Roman"/>
          <w:i/>
          <w:sz w:val="24"/>
          <w:szCs w:val="24"/>
          <w:u w:val="single"/>
        </w:rPr>
      </w:pPr>
      <w:bookmarkStart w:id="53" w:name="_Hlk186010684"/>
      <w:r w:rsidRPr="00784329">
        <w:rPr>
          <w:rFonts w:ascii="Times New Roman" w:hAnsi="Times New Roman" w:cs="Times New Roman"/>
          <w:i/>
          <w:sz w:val="24"/>
          <w:szCs w:val="24"/>
          <w:highlight w:val="lightGray"/>
        </w:rPr>
        <w:lastRenderedPageBreak/>
        <w:t xml:space="preserve">Примечание: пункт 11.3. применяется к отношениям, связанными с осуществлением закупок ТРУ, </w:t>
      </w:r>
      <w:proofErr w:type="gramStart"/>
      <w:r w:rsidRPr="00784329">
        <w:rPr>
          <w:rFonts w:ascii="Times New Roman" w:hAnsi="Times New Roman" w:cs="Times New Roman"/>
          <w:i/>
          <w:sz w:val="24"/>
          <w:szCs w:val="24"/>
          <w:highlight w:val="lightGray"/>
        </w:rPr>
        <w:t>извещения  (</w:t>
      </w:r>
      <w:proofErr w:type="gramEnd"/>
      <w:r w:rsidRPr="00784329">
        <w:rPr>
          <w:rFonts w:ascii="Times New Roman" w:hAnsi="Times New Roman" w:cs="Times New Roman"/>
          <w:i/>
          <w:sz w:val="24"/>
          <w:szCs w:val="24"/>
          <w:highlight w:val="lightGray"/>
        </w:rPr>
        <w:t>приглашения) об осуществлении которых размещены (направлены) в единой информационной системы либо договоры с единственным поставщиком (подрядчиками исполнителями) заключены до  01.01.2025.</w:t>
      </w:r>
    </w:p>
    <w:bookmarkEnd w:id="53"/>
    <w:p w14:paraId="1548C5CB" w14:textId="45EDF4CB" w:rsidR="00CD76CA"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.3.</w:t>
      </w:r>
      <w:r w:rsidR="00CD76CA" w:rsidRPr="00784329">
        <w:rPr>
          <w:rFonts w:ascii="Times New Roman" w:hAnsi="Times New Roman" w:cs="Times New Roman"/>
          <w:sz w:val="24"/>
          <w:szCs w:val="24"/>
        </w:rPr>
        <w:t xml:space="preserve"> В соответствии с пунктом 1 части 8 статьи 3 Федерального закона № 223-ФЗ Правительством Российской Федерации установлены следующие приоритеты:</w:t>
      </w:r>
    </w:p>
    <w:p w14:paraId="23D8B65E" w14:textId="5F126012" w:rsidR="00BD7BB8" w:rsidRPr="00784329" w:rsidRDefault="00CD76CA"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11.3.1. </w:t>
      </w:r>
      <w:r w:rsidR="007B1767" w:rsidRPr="00784329">
        <w:rPr>
          <w:rFonts w:ascii="Times New Roman" w:hAnsi="Times New Roman" w:cs="Times New Roman"/>
          <w:sz w:val="24"/>
          <w:szCs w:val="24"/>
        </w:rPr>
        <w:t xml:space="preserve">Во исполнение требований </w:t>
      </w:r>
      <w:hyperlink r:id="rId43" w:history="1">
        <w:r w:rsidR="007B1767" w:rsidRPr="00784329">
          <w:rPr>
            <w:rFonts w:ascii="Times New Roman" w:hAnsi="Times New Roman" w:cs="Times New Roman"/>
            <w:sz w:val="24"/>
            <w:szCs w:val="24"/>
          </w:rPr>
          <w:t>постановлени</w:t>
        </w:r>
      </w:hyperlink>
      <w:r w:rsidR="007B1767" w:rsidRPr="00784329">
        <w:rPr>
          <w:rFonts w:ascii="Times New Roman" w:hAnsi="Times New Roman" w:cs="Times New Roman"/>
          <w:sz w:val="24"/>
          <w:szCs w:val="24"/>
        </w:rPr>
        <w:t>я</w:t>
      </w:r>
      <w:r w:rsidR="00BD7BB8" w:rsidRPr="00784329">
        <w:rPr>
          <w:rFonts w:ascii="Times New Roman" w:hAnsi="Times New Roman" w:cs="Times New Roman"/>
          <w:sz w:val="24"/>
          <w:szCs w:val="24"/>
        </w:rPr>
        <w:t xml:space="preserve"> Правительства Российской Федерации от 16 сентября 2016 года </w:t>
      </w:r>
      <w:r w:rsidR="00C977D2" w:rsidRPr="00784329">
        <w:rPr>
          <w:rFonts w:ascii="Times New Roman" w:hAnsi="Times New Roman" w:cs="Times New Roman"/>
          <w:sz w:val="24"/>
          <w:szCs w:val="24"/>
        </w:rPr>
        <w:t>№</w:t>
      </w:r>
      <w:r w:rsidR="0041559C" w:rsidRPr="00784329">
        <w:rPr>
          <w:rFonts w:ascii="Times New Roman" w:hAnsi="Times New Roman" w:cs="Times New Roman"/>
          <w:sz w:val="24"/>
          <w:szCs w:val="24"/>
        </w:rPr>
        <w:t xml:space="preserve"> 925 «</w:t>
      </w:r>
      <w:r w:rsidR="00BD7BB8" w:rsidRPr="00784329">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1559C"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(далее - </w:t>
      </w:r>
      <w:bookmarkStart w:id="54" w:name="_Hlk181890186"/>
      <w:r w:rsidR="00BD7BB8" w:rsidRPr="00784329">
        <w:rPr>
          <w:rFonts w:ascii="Times New Roman" w:hAnsi="Times New Roman" w:cs="Times New Roman"/>
          <w:sz w:val="24"/>
          <w:szCs w:val="24"/>
        </w:rPr>
        <w:t xml:space="preserve">Постановление </w:t>
      </w:r>
      <w:r w:rsidR="007B1767"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925</w:t>
      </w:r>
      <w:r w:rsidR="007B1767" w:rsidRPr="00784329">
        <w:rPr>
          <w:rFonts w:ascii="Times New Roman" w:hAnsi="Times New Roman" w:cs="Times New Roman"/>
          <w:sz w:val="24"/>
          <w:szCs w:val="24"/>
        </w:rPr>
        <w:t xml:space="preserve"> </w:t>
      </w:r>
      <w:bookmarkEnd w:id="54"/>
      <w:r w:rsidR="007B1767" w:rsidRPr="00784329">
        <w:rPr>
          <w:rFonts w:ascii="Times New Roman" w:hAnsi="Times New Roman" w:cs="Times New Roman"/>
          <w:sz w:val="24"/>
          <w:szCs w:val="24"/>
        </w:rPr>
        <w:t>и приоритет соответственно</w:t>
      </w:r>
      <w:r w:rsidR="00BD7BB8" w:rsidRPr="00784329">
        <w:rPr>
          <w:rFonts w:ascii="Times New Roman" w:hAnsi="Times New Roman" w:cs="Times New Roman"/>
          <w:sz w:val="24"/>
          <w:szCs w:val="24"/>
        </w:rPr>
        <w:t xml:space="preserve">) в качестве условия предоставления </w:t>
      </w:r>
      <w:r w:rsidR="007B1767" w:rsidRPr="00784329">
        <w:rPr>
          <w:rFonts w:ascii="Times New Roman" w:hAnsi="Times New Roman" w:cs="Times New Roman"/>
          <w:sz w:val="24"/>
          <w:szCs w:val="24"/>
        </w:rPr>
        <w:t xml:space="preserve">указанного </w:t>
      </w:r>
      <w:r w:rsidR="00BD7BB8" w:rsidRPr="00784329">
        <w:rPr>
          <w:rFonts w:ascii="Times New Roman" w:hAnsi="Times New Roman" w:cs="Times New Roman"/>
          <w:sz w:val="24"/>
          <w:szCs w:val="24"/>
        </w:rPr>
        <w:t>приоритета</w:t>
      </w:r>
      <w:r w:rsidR="00D15B90"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в </w:t>
      </w:r>
      <w:r w:rsidR="000D4049" w:rsidRPr="00784329">
        <w:rPr>
          <w:rFonts w:ascii="Times New Roman" w:hAnsi="Times New Roman" w:cs="Times New Roman"/>
          <w:sz w:val="24"/>
          <w:szCs w:val="24"/>
        </w:rPr>
        <w:t>извещение и (или) документацию</w:t>
      </w:r>
      <w:r w:rsidR="00BD7BB8" w:rsidRPr="00784329">
        <w:rPr>
          <w:rFonts w:ascii="Times New Roman" w:hAnsi="Times New Roman" w:cs="Times New Roman"/>
          <w:sz w:val="24"/>
          <w:szCs w:val="24"/>
        </w:rPr>
        <w:t xml:space="preserve"> включаются </w:t>
      </w:r>
      <w:r w:rsidR="00D15B90" w:rsidRPr="00784329">
        <w:rPr>
          <w:rFonts w:ascii="Times New Roman" w:hAnsi="Times New Roman" w:cs="Times New Roman"/>
          <w:sz w:val="24"/>
          <w:szCs w:val="24"/>
        </w:rPr>
        <w:t>сведения, определенных Постановлением №925.</w:t>
      </w:r>
      <w:r w:rsidR="008C7CF6" w:rsidRPr="00784329">
        <w:rPr>
          <w:rFonts w:ascii="Times New Roman" w:hAnsi="Times New Roman" w:cs="Times New Roman"/>
          <w:sz w:val="24"/>
          <w:szCs w:val="24"/>
        </w:rPr>
        <w:t xml:space="preserve"> </w:t>
      </w:r>
    </w:p>
    <w:p w14:paraId="4BD901C6" w14:textId="63870E6D" w:rsidR="00AA59C8" w:rsidRPr="00784329" w:rsidRDefault="00161A7C" w:rsidP="00E46BF2">
      <w:pPr>
        <w:pStyle w:val="ConsPlusNormal"/>
        <w:spacing w:before="220"/>
        <w:ind w:firstLine="567"/>
        <w:jc w:val="both"/>
        <w:rPr>
          <w:rFonts w:ascii="Times New Roman" w:hAnsi="Times New Roman" w:cs="Times New Roman"/>
          <w:sz w:val="24"/>
          <w:szCs w:val="24"/>
        </w:rPr>
      </w:pPr>
      <w:r w:rsidRPr="00784329">
        <w:rPr>
          <w:rFonts w:ascii="Times New Roman" w:hAnsi="Times New Roman" w:cs="Times New Roman"/>
          <w:sz w:val="24"/>
          <w:szCs w:val="24"/>
        </w:rPr>
        <w:t>11.3.</w:t>
      </w:r>
      <w:r w:rsidR="00CD76CA" w:rsidRPr="00784329">
        <w:rPr>
          <w:rFonts w:ascii="Times New Roman" w:hAnsi="Times New Roman" w:cs="Times New Roman"/>
          <w:sz w:val="24"/>
          <w:szCs w:val="24"/>
        </w:rPr>
        <w:t>2</w:t>
      </w:r>
      <w:r w:rsidRPr="00784329">
        <w:rPr>
          <w:rFonts w:ascii="Times New Roman" w:hAnsi="Times New Roman" w:cs="Times New Roman"/>
          <w:sz w:val="24"/>
          <w:szCs w:val="24"/>
        </w:rPr>
        <w:t>.</w:t>
      </w:r>
      <w:r w:rsidR="00C62F69" w:rsidRPr="00784329">
        <w:rPr>
          <w:rStyle w:val="afa"/>
          <w:rFonts w:ascii="Times New Roman" w:hAnsi="Times New Roman" w:cs="Times New Roman"/>
          <w:sz w:val="24"/>
          <w:szCs w:val="24"/>
        </w:rPr>
        <w:t xml:space="preserve"> </w:t>
      </w:r>
      <w:r w:rsidR="00AA59C8" w:rsidRPr="00784329">
        <w:rPr>
          <w:rFonts w:ascii="Times New Roman" w:hAnsi="Times New Roman" w:cs="Times New Roman"/>
          <w:sz w:val="24"/>
          <w:szCs w:val="24"/>
        </w:rPr>
        <w:t xml:space="preserve">Во исполнение требований постановления Правительства Российской Федерации от 3 декабря 2020 года № 2013 «О минимальной доле закупок товаров российского происхождения» (далее – Постановление №2013). Заказчик учитывает при закупке товаров (в том числе товаров поставляемых при выполнении закупаемых работ, оказании закупаемых услуг) соответствующего вида, минимальную долю закупок товаров российского происхождения </w:t>
      </w:r>
      <w:proofErr w:type="gramStart"/>
      <w:r w:rsidR="00AA59C8" w:rsidRPr="00784329">
        <w:rPr>
          <w:rFonts w:ascii="Times New Roman" w:hAnsi="Times New Roman" w:cs="Times New Roman"/>
          <w:sz w:val="24"/>
          <w:szCs w:val="24"/>
        </w:rPr>
        <w:t>из Перечня</w:t>
      </w:r>
      <w:proofErr w:type="gramEnd"/>
      <w:r w:rsidR="00AA59C8" w:rsidRPr="00784329">
        <w:rPr>
          <w:rFonts w:ascii="Times New Roman" w:hAnsi="Times New Roman" w:cs="Times New Roman"/>
          <w:sz w:val="24"/>
          <w:szCs w:val="24"/>
        </w:rPr>
        <w:t xml:space="preserve"> утвержденного Постановлением №2013. </w:t>
      </w:r>
    </w:p>
    <w:p w14:paraId="5F25E9A9" w14:textId="77777777" w:rsidR="00272543" w:rsidRPr="00784329" w:rsidRDefault="00BD7BB8" w:rsidP="00AA59C8">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w:t>
      </w:r>
      <w:r w:rsidR="002035F2" w:rsidRPr="00784329">
        <w:rPr>
          <w:rFonts w:ascii="Times New Roman" w:hAnsi="Times New Roman" w:cs="Times New Roman"/>
          <w:sz w:val="24"/>
          <w:szCs w:val="24"/>
        </w:rPr>
        <w:t>4</w:t>
      </w:r>
      <w:r w:rsidRPr="00784329">
        <w:rPr>
          <w:rFonts w:ascii="Times New Roman" w:hAnsi="Times New Roman" w:cs="Times New Roman"/>
          <w:sz w:val="24"/>
          <w:szCs w:val="24"/>
        </w:rPr>
        <w:t xml:space="preserve">. </w:t>
      </w:r>
      <w:r w:rsidR="00272543" w:rsidRPr="00784329">
        <w:rPr>
          <w:rFonts w:ascii="Times New Roman" w:hAnsi="Times New Roman" w:cs="Times New Roman"/>
          <w:sz w:val="24"/>
          <w:szCs w:val="24"/>
        </w:rPr>
        <w:t xml:space="preserve">В документацию о конкурентной закупке включается обязательное условие об оплате Заказчиком исполненных поставщиком (подрядчиком, исполнителем) по договору (этапу договора) обязательств. </w:t>
      </w:r>
    </w:p>
    <w:p w14:paraId="4C81E557" w14:textId="77777777" w:rsidR="001C6F35" w:rsidRPr="00784329" w:rsidRDefault="00B05CA9" w:rsidP="00272543">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w:t>
      </w:r>
      <w:r w:rsidR="00093C37" w:rsidRPr="00784329">
        <w:rPr>
          <w:rFonts w:ascii="Times New Roman" w:hAnsi="Times New Roman" w:cs="Times New Roman"/>
          <w:sz w:val="24"/>
          <w:szCs w:val="24"/>
        </w:rPr>
        <w:t xml:space="preserve"> </w:t>
      </w:r>
      <w:r w:rsidR="00731A93" w:rsidRPr="00784329">
        <w:rPr>
          <w:rFonts w:ascii="Times New Roman" w:hAnsi="Times New Roman" w:cs="Times New Roman"/>
          <w:sz w:val="24"/>
          <w:szCs w:val="24"/>
        </w:rPr>
        <w:t>устанавливается в соответствии с частью 5.3  статьи 3 Федерального закона №223-ФЗ</w:t>
      </w:r>
      <w:r w:rsidR="001C6F35" w:rsidRPr="00784329">
        <w:rPr>
          <w:rFonts w:ascii="Times New Roman" w:hAnsi="Times New Roman" w:cs="Times New Roman"/>
          <w:sz w:val="24"/>
          <w:szCs w:val="24"/>
        </w:rPr>
        <w:t>.</w:t>
      </w:r>
    </w:p>
    <w:p w14:paraId="2E48187E" w14:textId="77777777" w:rsidR="000505B7" w:rsidRPr="00784329" w:rsidRDefault="001C6F35" w:rsidP="000505B7">
      <w:pPr>
        <w:pStyle w:val="ConsPlusNormal"/>
        <w:spacing w:before="220" w:line="276" w:lineRule="auto"/>
        <w:ind w:firstLine="540"/>
        <w:jc w:val="both"/>
        <w:rPr>
          <w:rFonts w:ascii="Times New Roman" w:hAnsi="Times New Roman" w:cs="Times New Roman"/>
          <w:b/>
          <w:bCs/>
          <w:sz w:val="24"/>
          <w:szCs w:val="24"/>
        </w:rPr>
      </w:pPr>
      <w:r w:rsidRPr="00784329">
        <w:rPr>
          <w:rFonts w:ascii="Times New Roman" w:hAnsi="Times New Roman" w:cs="Times New Roman"/>
          <w:sz w:val="24"/>
          <w:szCs w:val="24"/>
        </w:rPr>
        <w:t>В соответствии с частью 5.4 статьи 3 Федерального закона №223-ФЗ Заказчиком  установлен</w:t>
      </w:r>
      <w:r w:rsidR="007E1709" w:rsidRPr="00784329">
        <w:rPr>
          <w:rFonts w:ascii="Times New Roman" w:hAnsi="Times New Roman" w:cs="Times New Roman"/>
          <w:sz w:val="24"/>
          <w:szCs w:val="24"/>
        </w:rPr>
        <w:t>ы</w:t>
      </w:r>
      <w:r w:rsidRPr="00784329">
        <w:rPr>
          <w:rFonts w:ascii="Times New Roman" w:hAnsi="Times New Roman" w:cs="Times New Roman"/>
          <w:sz w:val="24"/>
          <w:szCs w:val="24"/>
        </w:rPr>
        <w:t xml:space="preserve">  сроки оплаты</w:t>
      </w:r>
      <w:r w:rsidR="007E1709" w:rsidRPr="00784329">
        <w:rPr>
          <w:rFonts w:ascii="Times New Roman" w:eastAsiaTheme="minorHAnsi" w:hAnsi="Times New Roman" w:cs="Times New Roman"/>
          <w:sz w:val="24"/>
          <w:szCs w:val="24"/>
          <w:lang w:eastAsia="en-US"/>
        </w:rPr>
        <w:t xml:space="preserve"> </w:t>
      </w:r>
      <w:r w:rsidR="007E1709" w:rsidRPr="00784329">
        <w:rPr>
          <w:rFonts w:ascii="Times New Roman" w:hAnsi="Times New Roman" w:cs="Times New Roman"/>
          <w:sz w:val="24"/>
          <w:szCs w:val="24"/>
        </w:rPr>
        <w:t>поставленного товара, выполненной работы (ее результатов), оказанной услуги</w:t>
      </w:r>
      <w:r w:rsidRPr="00784329">
        <w:rPr>
          <w:rFonts w:ascii="Times New Roman" w:hAnsi="Times New Roman" w:cs="Times New Roman"/>
          <w:sz w:val="24"/>
          <w:szCs w:val="24"/>
        </w:rPr>
        <w:t>, отличные от сроков оплаты, предусмотренных частью 5.3   статьи 3 Федерального закона №223-ФЗ</w:t>
      </w:r>
      <w:r w:rsidR="007E1709" w:rsidRPr="00784329">
        <w:rPr>
          <w:rFonts w:ascii="Times New Roman" w:hAnsi="Times New Roman" w:cs="Times New Roman"/>
          <w:sz w:val="24"/>
          <w:szCs w:val="24"/>
        </w:rPr>
        <w:t>. Такой перечень товаров, работ, услуг, конкретные сроки оплаты и (или) порядок определения таких сроков установлен в Приложении</w:t>
      </w:r>
      <w:r w:rsidR="000505B7" w:rsidRPr="00784329">
        <w:rPr>
          <w:rFonts w:ascii="Times New Roman" w:hAnsi="Times New Roman" w:cs="Times New Roman"/>
          <w:sz w:val="24"/>
          <w:szCs w:val="24"/>
        </w:rPr>
        <w:t xml:space="preserve"> №2 к Положению о закупке товаров, работ, услуг</w:t>
      </w:r>
      <w:r w:rsidR="000505B7" w:rsidRPr="00784329">
        <w:rPr>
          <w:rFonts w:ascii="Times New Roman" w:hAnsi="Times New Roman" w:cs="Times New Roman"/>
          <w:b/>
          <w:bCs/>
          <w:sz w:val="24"/>
          <w:szCs w:val="24"/>
        </w:rPr>
        <w:t xml:space="preserve"> </w:t>
      </w:r>
      <w:r w:rsidR="000505B7" w:rsidRPr="00784329">
        <w:rPr>
          <w:rFonts w:ascii="Times New Roman" w:hAnsi="Times New Roman" w:cs="Times New Roman"/>
          <w:sz w:val="24"/>
          <w:szCs w:val="24"/>
        </w:rPr>
        <w:t>МУП АГО «Ангарский Водоканал</w:t>
      </w:r>
      <w:r w:rsidR="006165AC" w:rsidRPr="00784329">
        <w:rPr>
          <w:rFonts w:ascii="Times New Roman" w:eastAsia="Calibri" w:hAnsi="Times New Roman" w:cs="Times New Roman"/>
          <w:bCs/>
          <w:sz w:val="24"/>
          <w:szCs w:val="24"/>
          <w:lang w:eastAsia="en-US"/>
        </w:rPr>
        <w:t xml:space="preserve"> «</w:t>
      </w:r>
      <w:r w:rsidR="006165AC" w:rsidRPr="00784329">
        <w:rPr>
          <w:rFonts w:ascii="Times New Roman" w:hAnsi="Times New Roman" w:cs="Times New Roman"/>
          <w:bCs/>
          <w:sz w:val="24"/>
          <w:szCs w:val="24"/>
        </w:rPr>
        <w:t>Перечень товаров, работ, услуг со сроком оплаты превышающий срок, указанный в части 5.3 статьи 3 закона Федерального закона № 223-ФЗ</w:t>
      </w:r>
      <w:r w:rsidR="000505B7" w:rsidRPr="00784329">
        <w:rPr>
          <w:rFonts w:ascii="Times New Roman" w:hAnsi="Times New Roman" w:cs="Times New Roman"/>
          <w:sz w:val="24"/>
          <w:szCs w:val="24"/>
        </w:rPr>
        <w:t>».</w:t>
      </w:r>
    </w:p>
    <w:p w14:paraId="1EE0641B" w14:textId="77777777" w:rsidR="00272543" w:rsidRPr="00784329" w:rsidRDefault="00272543" w:rsidP="00272543">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При осуществлении закупок, участниками которых являются любые лица, указанные в </w:t>
      </w:r>
      <w:hyperlink r:id="rId44" w:history="1">
        <w:r w:rsidRPr="00784329">
          <w:rPr>
            <w:rStyle w:val="a3"/>
            <w:rFonts w:ascii="Times New Roman" w:hAnsi="Times New Roman" w:cs="Times New Roman"/>
            <w:color w:val="auto"/>
            <w:sz w:val="24"/>
            <w:szCs w:val="24"/>
            <w:u w:val="none"/>
          </w:rPr>
          <w:t>части 5 статьи 3</w:t>
        </w:r>
      </w:hyperlink>
      <w:r w:rsidR="00B05CA9" w:rsidRPr="00784329">
        <w:rPr>
          <w:rStyle w:val="a3"/>
          <w:rFonts w:ascii="Times New Roman" w:hAnsi="Times New Roman" w:cs="Times New Roman"/>
          <w:color w:val="auto"/>
          <w:sz w:val="24"/>
          <w:szCs w:val="24"/>
          <w:u w:val="none"/>
        </w:rPr>
        <w:t xml:space="preserve"> </w:t>
      </w:r>
      <w:r w:rsidRPr="00784329">
        <w:rPr>
          <w:rFonts w:ascii="Times New Roman" w:hAnsi="Times New Roman" w:cs="Times New Roman"/>
          <w:sz w:val="24"/>
          <w:szCs w:val="24"/>
        </w:rPr>
        <w:t xml:space="preserve">Федерального закона №223-ФЗ, в том числе субъекты </w:t>
      </w:r>
      <w:r w:rsidR="00522588" w:rsidRPr="00784329">
        <w:rPr>
          <w:rFonts w:ascii="Times New Roman" w:eastAsia="Calibri" w:hAnsi="Times New Roman" w:cs="Times New Roman"/>
          <w:sz w:val="24"/>
          <w:szCs w:val="24"/>
        </w:rPr>
        <w:t>МСП</w:t>
      </w:r>
      <w:r w:rsidRPr="00784329">
        <w:rPr>
          <w:rFonts w:ascii="Times New Roman" w:hAnsi="Times New Roman" w:cs="Times New Roman"/>
          <w:sz w:val="24"/>
          <w:szCs w:val="24"/>
        </w:rPr>
        <w:t xml:space="preserve">;  участниками которых являются только субъекты </w:t>
      </w:r>
      <w:r w:rsidR="00522588" w:rsidRPr="00784329">
        <w:rPr>
          <w:rFonts w:ascii="Times New Roman" w:eastAsia="Calibri" w:hAnsi="Times New Roman" w:cs="Times New Roman"/>
          <w:sz w:val="24"/>
          <w:szCs w:val="24"/>
        </w:rPr>
        <w:t>МСП</w:t>
      </w:r>
      <w:r w:rsidRPr="00784329">
        <w:rPr>
          <w:rFonts w:ascii="Times New Roman" w:hAnsi="Times New Roman" w:cs="Times New Roman"/>
          <w:sz w:val="24"/>
          <w:szCs w:val="24"/>
        </w:rPr>
        <w:t xml:space="preserve">;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w:t>
      </w:r>
      <w:r w:rsidR="00522588" w:rsidRPr="00784329">
        <w:rPr>
          <w:rFonts w:ascii="Times New Roman" w:eastAsia="Calibri" w:hAnsi="Times New Roman" w:cs="Times New Roman"/>
          <w:sz w:val="24"/>
          <w:szCs w:val="24"/>
        </w:rPr>
        <w:t>МСП</w:t>
      </w:r>
      <w:r w:rsidRPr="00784329">
        <w:rPr>
          <w:rFonts w:ascii="Times New Roman" w:hAnsi="Times New Roman" w:cs="Times New Roman"/>
          <w:sz w:val="24"/>
          <w:szCs w:val="24"/>
        </w:rPr>
        <w:t xml:space="preserve">, срок оплаты поставленных товаров (выполненных работ, оказанных услуг) по договору (отдельному этапу договора), заключенному с субъектом </w:t>
      </w:r>
      <w:r w:rsidR="00522588" w:rsidRPr="00784329">
        <w:rPr>
          <w:rFonts w:ascii="Times New Roman" w:eastAsia="Calibri" w:hAnsi="Times New Roman" w:cs="Times New Roman"/>
          <w:sz w:val="24"/>
          <w:szCs w:val="24"/>
        </w:rPr>
        <w:t>МСП</w:t>
      </w:r>
      <w:r w:rsidRPr="00784329">
        <w:rPr>
          <w:rFonts w:ascii="Times New Roman" w:hAnsi="Times New Roman" w:cs="Times New Roman"/>
          <w:sz w:val="24"/>
          <w:szCs w:val="24"/>
        </w:rPr>
        <w:t xml:space="preserve">, должен составлять </w:t>
      </w:r>
      <w:r w:rsidRPr="00784329">
        <w:rPr>
          <w:rFonts w:ascii="Times New Roman" w:hAnsi="Times New Roman" w:cs="Times New Roman"/>
          <w:b/>
          <w:sz w:val="24"/>
          <w:szCs w:val="24"/>
        </w:rPr>
        <w:t xml:space="preserve">не более </w:t>
      </w:r>
      <w:r w:rsidR="00FD4030" w:rsidRPr="00784329">
        <w:rPr>
          <w:rFonts w:ascii="Times New Roman" w:hAnsi="Times New Roman" w:cs="Times New Roman"/>
          <w:b/>
          <w:sz w:val="24"/>
          <w:szCs w:val="24"/>
        </w:rPr>
        <w:t xml:space="preserve">7 </w:t>
      </w:r>
      <w:r w:rsidRPr="00784329">
        <w:rPr>
          <w:rFonts w:ascii="Times New Roman" w:hAnsi="Times New Roman" w:cs="Times New Roman"/>
          <w:b/>
          <w:sz w:val="24"/>
          <w:szCs w:val="24"/>
        </w:rPr>
        <w:t>рабочих дней</w:t>
      </w:r>
      <w:r w:rsidRPr="00784329">
        <w:rPr>
          <w:rFonts w:ascii="Times New Roman" w:hAnsi="Times New Roman" w:cs="Times New Roman"/>
          <w:sz w:val="24"/>
          <w:szCs w:val="24"/>
        </w:rPr>
        <w:t xml:space="preserve">  со дня подписания Заказчиком документа о приемке товара (выполненной работы, оказанной услуги) по договору (отдельному этапу договора).</w:t>
      </w:r>
    </w:p>
    <w:p w14:paraId="216D1A7B" w14:textId="77777777" w:rsidR="00BD7BB8" w:rsidRPr="00784329" w:rsidRDefault="00BD7BB8" w:rsidP="0027254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w:t>
      </w:r>
      <w:r w:rsidR="002035F2" w:rsidRPr="00784329">
        <w:rPr>
          <w:rFonts w:ascii="Times New Roman" w:hAnsi="Times New Roman" w:cs="Times New Roman"/>
          <w:sz w:val="24"/>
          <w:szCs w:val="24"/>
        </w:rPr>
        <w:t>5</w:t>
      </w:r>
      <w:r w:rsidRPr="00784329">
        <w:rPr>
          <w:rFonts w:ascii="Times New Roman" w:hAnsi="Times New Roman" w:cs="Times New Roman"/>
          <w:sz w:val="24"/>
          <w:szCs w:val="24"/>
        </w:rPr>
        <w:t xml:space="preserve">. Дополнительные требования к содержанию извещения, документации </w:t>
      </w:r>
      <w:r w:rsidRPr="00784329">
        <w:rPr>
          <w:rFonts w:ascii="Times New Roman" w:hAnsi="Times New Roman" w:cs="Times New Roman"/>
          <w:sz w:val="24"/>
          <w:szCs w:val="24"/>
        </w:rPr>
        <w:lastRenderedPageBreak/>
        <w:t>установлены в главах Положения, регламентирующих проведение соответствующего способа закупки.</w:t>
      </w:r>
    </w:p>
    <w:p w14:paraId="719D9CC6" w14:textId="77777777" w:rsidR="00ED0EEC" w:rsidRPr="00784329" w:rsidRDefault="00BD7BB8" w:rsidP="00A51DD1">
      <w:pPr>
        <w:pStyle w:val="ConsPlusNormal"/>
        <w:spacing w:before="220"/>
        <w:ind w:firstLine="540"/>
        <w:jc w:val="both"/>
        <w:rPr>
          <w:rFonts w:ascii="Times New Roman" w:hAnsi="Times New Roman" w:cs="Times New Roman"/>
          <w:sz w:val="24"/>
          <w:szCs w:val="24"/>
        </w:rPr>
      </w:pPr>
      <w:bookmarkStart w:id="55" w:name="P342"/>
      <w:bookmarkEnd w:id="55"/>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w:t>
      </w:r>
      <w:r w:rsidR="002035F2" w:rsidRPr="00784329">
        <w:rPr>
          <w:rFonts w:ascii="Times New Roman" w:hAnsi="Times New Roman" w:cs="Times New Roman"/>
          <w:sz w:val="24"/>
          <w:szCs w:val="24"/>
        </w:rPr>
        <w:t>6</w:t>
      </w:r>
      <w:r w:rsidRPr="00784329">
        <w:rPr>
          <w:rFonts w:ascii="Times New Roman" w:hAnsi="Times New Roman" w:cs="Times New Roman"/>
          <w:sz w:val="24"/>
          <w:szCs w:val="24"/>
        </w:rPr>
        <w:t xml:space="preserve">. </w:t>
      </w:r>
      <w:r w:rsidR="001224C9" w:rsidRPr="00784329">
        <w:rPr>
          <w:rFonts w:ascii="Times New Roman" w:hAnsi="Times New Roman" w:cs="Times New Roman"/>
          <w:sz w:val="24"/>
          <w:szCs w:val="24"/>
        </w:rPr>
        <w:t>Любой участник закупки, участниками которой могут быть только субъекты МСП,  вправе направить Заказчику запрос о даче разъяснений положений извещения и (или) документации</w:t>
      </w:r>
      <w:r w:rsidR="004E71BE" w:rsidRPr="00784329">
        <w:rPr>
          <w:rFonts w:ascii="Times New Roman" w:hAnsi="Times New Roman" w:cs="Times New Roman"/>
          <w:sz w:val="24"/>
          <w:szCs w:val="24"/>
        </w:rPr>
        <w:t>.</w:t>
      </w:r>
    </w:p>
    <w:p w14:paraId="46944BB2" w14:textId="77777777" w:rsidR="00BD7BB8" w:rsidRPr="00784329" w:rsidRDefault="00BD7BB8" w:rsidP="00A722C9">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При осуществлении закупки путем проведения открытого конкурса запрос разъяснения положений извещения и (или) документации может быть направлен в письменной форме на электронную почту Заказчика, указанную в извещении об осуществлении открытого конкурса, документации.</w:t>
      </w:r>
    </w:p>
    <w:p w14:paraId="4228B791" w14:textId="77777777" w:rsidR="00BD7BB8" w:rsidRPr="00784329" w:rsidRDefault="00BD7BB8" w:rsidP="00A722C9">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b/>
          <w:sz w:val="24"/>
          <w:szCs w:val="24"/>
        </w:rPr>
        <w:t xml:space="preserve">В течение </w:t>
      </w:r>
      <w:r w:rsidR="001975C1" w:rsidRPr="00784329">
        <w:rPr>
          <w:rFonts w:ascii="Times New Roman" w:hAnsi="Times New Roman" w:cs="Times New Roman"/>
          <w:b/>
          <w:sz w:val="24"/>
          <w:szCs w:val="24"/>
        </w:rPr>
        <w:t>3 (</w:t>
      </w:r>
      <w:r w:rsidRPr="00784329">
        <w:rPr>
          <w:rFonts w:ascii="Times New Roman" w:hAnsi="Times New Roman" w:cs="Times New Roman"/>
          <w:b/>
          <w:sz w:val="24"/>
          <w:szCs w:val="24"/>
        </w:rPr>
        <w:t>трех</w:t>
      </w:r>
      <w:r w:rsidR="001975C1"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w:t>
      </w:r>
      <w:r w:rsidR="00386D7D" w:rsidRPr="00784329">
        <w:rPr>
          <w:rFonts w:ascii="Times New Roman" w:hAnsi="Times New Roman" w:cs="Times New Roman"/>
          <w:b/>
          <w:sz w:val="24"/>
          <w:szCs w:val="24"/>
        </w:rPr>
        <w:t xml:space="preserve"> </w:t>
      </w:r>
      <w:r w:rsidRPr="00784329">
        <w:rPr>
          <w:rFonts w:ascii="Times New Roman" w:hAnsi="Times New Roman" w:cs="Times New Roman"/>
          <w:sz w:val="24"/>
          <w:szCs w:val="24"/>
        </w:rPr>
        <w:t xml:space="preserve">с даты поступления такого запроса Заказчик осуществляет разъяснение положений извещения и (или)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784329">
        <w:rPr>
          <w:rFonts w:ascii="Times New Roman" w:hAnsi="Times New Roman" w:cs="Times New Roman"/>
          <w:b/>
          <w:sz w:val="24"/>
          <w:szCs w:val="24"/>
        </w:rPr>
        <w:t xml:space="preserve">позднее чем за </w:t>
      </w:r>
      <w:r w:rsidR="00E95CA1" w:rsidRPr="00784329">
        <w:rPr>
          <w:rFonts w:ascii="Times New Roman" w:hAnsi="Times New Roman" w:cs="Times New Roman"/>
          <w:b/>
          <w:sz w:val="24"/>
          <w:szCs w:val="24"/>
        </w:rPr>
        <w:t>3 (</w:t>
      </w:r>
      <w:r w:rsidRPr="00784329">
        <w:rPr>
          <w:rFonts w:ascii="Times New Roman" w:hAnsi="Times New Roman" w:cs="Times New Roman"/>
          <w:b/>
          <w:sz w:val="24"/>
          <w:szCs w:val="24"/>
        </w:rPr>
        <w:t>три</w:t>
      </w:r>
      <w:r w:rsidR="00E95CA1"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дня </w:t>
      </w:r>
      <w:r w:rsidRPr="00784329">
        <w:rPr>
          <w:rFonts w:ascii="Times New Roman" w:hAnsi="Times New Roman" w:cs="Times New Roman"/>
          <w:sz w:val="24"/>
          <w:szCs w:val="24"/>
        </w:rPr>
        <w:t>до даты окончания срока подачи заявок на участие в такой закупке.</w:t>
      </w:r>
    </w:p>
    <w:p w14:paraId="2F170F97" w14:textId="77777777" w:rsidR="00BD7BB8" w:rsidRPr="00784329" w:rsidRDefault="00BD7BB8" w:rsidP="00A722C9">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Разъяснения положений документации не должны изменять предмет закупки и существенные условия проекта договора.</w:t>
      </w:r>
    </w:p>
    <w:p w14:paraId="22BDEC7F" w14:textId="77777777" w:rsidR="001F2599" w:rsidRPr="00784329" w:rsidRDefault="00BD7BB8" w:rsidP="00A722C9">
      <w:pPr>
        <w:autoSpaceDE w:val="0"/>
        <w:autoSpaceDN w:val="0"/>
        <w:adjustRightInd w:val="0"/>
        <w:spacing w:before="240"/>
        <w:ind w:firstLine="539"/>
        <w:jc w:val="both"/>
        <w:rPr>
          <w:rFonts w:ascii="Times New Roman" w:hAnsi="Times New Roman" w:cs="Times New Roman"/>
          <w:sz w:val="24"/>
          <w:szCs w:val="24"/>
        </w:rPr>
      </w:pPr>
      <w:bookmarkStart w:id="56" w:name="P345"/>
      <w:bookmarkEnd w:id="56"/>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w:t>
      </w:r>
      <w:r w:rsidR="002035F2" w:rsidRPr="00784329">
        <w:rPr>
          <w:rFonts w:ascii="Times New Roman" w:hAnsi="Times New Roman" w:cs="Times New Roman"/>
          <w:sz w:val="24"/>
          <w:szCs w:val="24"/>
        </w:rPr>
        <w:t>7</w:t>
      </w:r>
      <w:r w:rsidRPr="00784329">
        <w:rPr>
          <w:rFonts w:ascii="Times New Roman" w:hAnsi="Times New Roman" w:cs="Times New Roman"/>
          <w:sz w:val="24"/>
          <w:szCs w:val="24"/>
        </w:rPr>
        <w:t xml:space="preserve">. </w:t>
      </w:r>
      <w:r w:rsidR="00165CB2" w:rsidRPr="00784329">
        <w:rPr>
          <w:rFonts w:ascii="Times New Roman" w:hAnsi="Times New Roman" w:cs="Times New Roman"/>
          <w:sz w:val="24"/>
          <w:szCs w:val="24"/>
        </w:rPr>
        <w:t xml:space="preserve">Изменения, вносимые в извещение, документацию, разъяснения положений документации размещаются Заказчиком в ЕИС </w:t>
      </w:r>
      <w:r w:rsidR="00165CB2" w:rsidRPr="00784329">
        <w:rPr>
          <w:rFonts w:ascii="Times New Roman" w:hAnsi="Times New Roman" w:cs="Times New Roman"/>
          <w:b/>
          <w:sz w:val="24"/>
          <w:szCs w:val="24"/>
        </w:rPr>
        <w:t>не позднее чем</w:t>
      </w:r>
      <w:r w:rsidR="00386D7D" w:rsidRPr="00784329">
        <w:rPr>
          <w:rFonts w:ascii="Times New Roman" w:hAnsi="Times New Roman" w:cs="Times New Roman"/>
          <w:b/>
          <w:sz w:val="24"/>
          <w:szCs w:val="24"/>
        </w:rPr>
        <w:t xml:space="preserve"> </w:t>
      </w:r>
      <w:r w:rsidR="00165CB2" w:rsidRPr="00784329">
        <w:rPr>
          <w:rFonts w:ascii="Times New Roman" w:hAnsi="Times New Roman" w:cs="Times New Roman"/>
          <w:b/>
          <w:sz w:val="24"/>
          <w:szCs w:val="24"/>
        </w:rPr>
        <w:t>в течение 3 (трех) календарных дней</w:t>
      </w:r>
      <w:r w:rsidR="00165CB2" w:rsidRPr="00784329">
        <w:rPr>
          <w:rFonts w:ascii="Times New Roman" w:hAnsi="Times New Roman" w:cs="Times New Roman"/>
          <w:sz w:val="24"/>
          <w:szCs w:val="24"/>
        </w:rPr>
        <w:t xml:space="preserve"> со дня принятия решения о внесении указанных изменений, предо</w:t>
      </w:r>
      <w:r w:rsidR="001F2599" w:rsidRPr="00784329">
        <w:rPr>
          <w:rFonts w:ascii="Times New Roman" w:hAnsi="Times New Roman" w:cs="Times New Roman"/>
          <w:sz w:val="24"/>
          <w:szCs w:val="24"/>
        </w:rPr>
        <w:t>ставления указанных разъяснений.</w:t>
      </w:r>
    </w:p>
    <w:p w14:paraId="6B269967" w14:textId="77777777" w:rsidR="001F2599" w:rsidRPr="00784329" w:rsidRDefault="001F2599" w:rsidP="00A722C9">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В</w:t>
      </w:r>
      <w:r w:rsidR="00321E5B" w:rsidRPr="00784329">
        <w:rPr>
          <w:rFonts w:ascii="Times New Roman" w:hAnsi="Times New Roman" w:cs="Times New Roman"/>
          <w:sz w:val="24"/>
          <w:szCs w:val="24"/>
        </w:rPr>
        <w:t xml:space="preserve"> случае если Заказчик принял решение о внесении изменений в день окончания срока подачи заявок, изменения, внесенные в извещение </w:t>
      </w:r>
      <w:r w:rsidRPr="00784329">
        <w:rPr>
          <w:rFonts w:ascii="Times New Roman" w:hAnsi="Times New Roman" w:cs="Times New Roman"/>
          <w:sz w:val="24"/>
          <w:szCs w:val="24"/>
        </w:rPr>
        <w:t>(кроме открытого конкурса)</w:t>
      </w:r>
      <w:r w:rsidR="00321E5B" w:rsidRPr="00784329">
        <w:rPr>
          <w:rFonts w:ascii="Times New Roman" w:hAnsi="Times New Roman" w:cs="Times New Roman"/>
          <w:sz w:val="24"/>
          <w:szCs w:val="24"/>
        </w:rPr>
        <w:t xml:space="preserve">, документацию о конкурентной закупке, размещаются </w:t>
      </w:r>
      <w:r w:rsidR="00321E5B" w:rsidRPr="00784329">
        <w:rPr>
          <w:rFonts w:ascii="Times New Roman" w:hAnsi="Times New Roman" w:cs="Times New Roman"/>
          <w:b/>
          <w:sz w:val="24"/>
          <w:szCs w:val="24"/>
        </w:rPr>
        <w:t>в день принятия такого решения</w:t>
      </w:r>
      <w:r w:rsidR="00321E5B" w:rsidRPr="00784329">
        <w:rPr>
          <w:rFonts w:ascii="Times New Roman" w:hAnsi="Times New Roman" w:cs="Times New Roman"/>
          <w:sz w:val="24"/>
          <w:szCs w:val="24"/>
        </w:rPr>
        <w:t>.</w:t>
      </w:r>
    </w:p>
    <w:p w14:paraId="42D7F962" w14:textId="77777777" w:rsidR="00165CB2" w:rsidRPr="00784329" w:rsidRDefault="00A65F40" w:rsidP="00A722C9">
      <w:pPr>
        <w:autoSpaceDE w:val="0"/>
        <w:autoSpaceDN w:val="0"/>
        <w:adjustRightInd w:val="0"/>
        <w:spacing w:before="240"/>
        <w:ind w:firstLine="539"/>
        <w:jc w:val="both"/>
        <w:rPr>
          <w:rFonts w:ascii="Times New Roman" w:hAnsi="Times New Roman" w:cs="Times New Roman"/>
          <w:iCs/>
          <w:sz w:val="24"/>
          <w:szCs w:val="24"/>
        </w:rPr>
      </w:pPr>
      <w:r w:rsidRPr="00784329">
        <w:rPr>
          <w:rFonts w:ascii="Times New Roman" w:hAnsi="Times New Roman" w:cs="Times New Roman"/>
          <w:iCs/>
          <w:sz w:val="24"/>
          <w:szCs w:val="24"/>
        </w:rPr>
        <w:t>Заказчик вправе принять решение о внесении изменений в извещение о проведении открытого конкурса</w:t>
      </w:r>
      <w:r w:rsidR="001F2599" w:rsidRPr="00784329">
        <w:rPr>
          <w:rFonts w:ascii="Times New Roman" w:hAnsi="Times New Roman" w:cs="Times New Roman"/>
          <w:iCs/>
          <w:sz w:val="24"/>
          <w:szCs w:val="24"/>
        </w:rPr>
        <w:t>, документацию</w:t>
      </w:r>
      <w:r w:rsidR="00386D7D" w:rsidRPr="00784329">
        <w:rPr>
          <w:rFonts w:ascii="Times New Roman" w:hAnsi="Times New Roman" w:cs="Times New Roman"/>
          <w:iCs/>
          <w:sz w:val="24"/>
          <w:szCs w:val="24"/>
        </w:rPr>
        <w:t xml:space="preserve"> </w:t>
      </w:r>
      <w:r w:rsidRPr="00784329">
        <w:rPr>
          <w:rFonts w:ascii="Times New Roman" w:hAnsi="Times New Roman" w:cs="Times New Roman"/>
          <w:b/>
          <w:iCs/>
          <w:sz w:val="24"/>
          <w:szCs w:val="24"/>
        </w:rPr>
        <w:t>не</w:t>
      </w:r>
      <w:r w:rsidR="00386D7D" w:rsidRPr="00784329">
        <w:rPr>
          <w:rFonts w:ascii="Times New Roman" w:hAnsi="Times New Roman" w:cs="Times New Roman"/>
          <w:b/>
          <w:iCs/>
          <w:sz w:val="24"/>
          <w:szCs w:val="24"/>
        </w:rPr>
        <w:t xml:space="preserve"> </w:t>
      </w:r>
      <w:r w:rsidRPr="00784329">
        <w:rPr>
          <w:rFonts w:ascii="Times New Roman" w:hAnsi="Times New Roman" w:cs="Times New Roman"/>
          <w:b/>
          <w:iCs/>
          <w:sz w:val="24"/>
          <w:szCs w:val="24"/>
        </w:rPr>
        <w:t xml:space="preserve">позднее чем за 1 </w:t>
      </w:r>
      <w:r w:rsidR="001F2599" w:rsidRPr="00784329">
        <w:rPr>
          <w:rFonts w:ascii="Times New Roman" w:hAnsi="Times New Roman" w:cs="Times New Roman"/>
          <w:b/>
          <w:iCs/>
          <w:sz w:val="24"/>
          <w:szCs w:val="24"/>
        </w:rPr>
        <w:t xml:space="preserve">(один) </w:t>
      </w:r>
      <w:r w:rsidRPr="00784329">
        <w:rPr>
          <w:rFonts w:ascii="Times New Roman" w:hAnsi="Times New Roman" w:cs="Times New Roman"/>
          <w:b/>
          <w:iCs/>
          <w:sz w:val="24"/>
          <w:szCs w:val="24"/>
        </w:rPr>
        <w:t>день</w:t>
      </w:r>
      <w:r w:rsidRPr="00784329">
        <w:rPr>
          <w:rFonts w:ascii="Times New Roman" w:hAnsi="Times New Roman" w:cs="Times New Roman"/>
          <w:iCs/>
          <w:sz w:val="24"/>
          <w:szCs w:val="24"/>
        </w:rPr>
        <w:t xml:space="preserve"> до дня окончания срока подачи конкурсных заявок.</w:t>
      </w:r>
    </w:p>
    <w:p w14:paraId="7286ECE8" w14:textId="77777777" w:rsidR="00165CB2" w:rsidRPr="00784329" w:rsidRDefault="00165CB2" w:rsidP="00A722C9">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В случае внесения изменений в извещение и</w:t>
      </w:r>
      <w:r w:rsidR="004E71BE" w:rsidRPr="00784329">
        <w:rPr>
          <w:rFonts w:ascii="Times New Roman" w:hAnsi="Times New Roman" w:cs="Times New Roman"/>
          <w:sz w:val="24"/>
          <w:szCs w:val="24"/>
        </w:rPr>
        <w:t> </w:t>
      </w:r>
      <w:r w:rsidRPr="00784329">
        <w:rPr>
          <w:rFonts w:ascii="Times New Roman" w:hAnsi="Times New Roman" w:cs="Times New Roman"/>
          <w:sz w:val="24"/>
          <w:szCs w:val="24"/>
        </w:rPr>
        <w:t>(или)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3D3B64FC" w14:textId="77777777" w:rsidR="002330BD" w:rsidRPr="00784329" w:rsidRDefault="002330B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11.</w:t>
      </w:r>
      <w:r w:rsidR="002035F2" w:rsidRPr="00784329">
        <w:rPr>
          <w:rFonts w:ascii="Times New Roman" w:hAnsi="Times New Roman" w:cs="Times New Roman"/>
          <w:sz w:val="24"/>
          <w:szCs w:val="24"/>
        </w:rPr>
        <w:t>8</w:t>
      </w:r>
      <w:r w:rsidRPr="00784329">
        <w:rPr>
          <w:rFonts w:ascii="Times New Roman" w:hAnsi="Times New Roman" w:cs="Times New Roman"/>
          <w:sz w:val="24"/>
          <w:szCs w:val="24"/>
        </w:rPr>
        <w:t xml:space="preserve">. В случае возникновения при ведении </w:t>
      </w:r>
      <w:r w:rsidR="00D01B97" w:rsidRPr="00784329">
        <w:rPr>
          <w:rFonts w:ascii="Times New Roman" w:hAnsi="Times New Roman" w:cs="Times New Roman"/>
          <w:sz w:val="24"/>
          <w:szCs w:val="24"/>
        </w:rPr>
        <w:t>ЕИС</w:t>
      </w:r>
      <w:r w:rsidRPr="00784329">
        <w:rPr>
          <w:rFonts w:ascii="Times New Roman" w:hAnsi="Times New Roman" w:cs="Times New Roman"/>
          <w:sz w:val="24"/>
          <w:szCs w:val="24"/>
        </w:rPr>
        <w:t xml:space="preserve"> федеральным органом исполнительной власти, уполномоченным на ведение </w:t>
      </w:r>
      <w:r w:rsidR="00842D63" w:rsidRPr="00784329">
        <w:rPr>
          <w:rFonts w:ascii="Times New Roman" w:hAnsi="Times New Roman" w:cs="Times New Roman"/>
          <w:sz w:val="24"/>
          <w:szCs w:val="24"/>
        </w:rPr>
        <w:t>ЕИС</w:t>
      </w:r>
      <w:r w:rsidRPr="00784329">
        <w:rPr>
          <w:rFonts w:ascii="Times New Roman" w:hAnsi="Times New Roman" w:cs="Times New Roman"/>
          <w:sz w:val="24"/>
          <w:szCs w:val="24"/>
        </w:rPr>
        <w:t xml:space="preserve">, технических или иных неполадок, блокирующих доступ к </w:t>
      </w:r>
      <w:r w:rsidR="005121F1" w:rsidRPr="00784329">
        <w:rPr>
          <w:rFonts w:ascii="Times New Roman" w:hAnsi="Times New Roman" w:cs="Times New Roman"/>
          <w:sz w:val="24"/>
          <w:szCs w:val="24"/>
        </w:rPr>
        <w:t>ЕИС</w:t>
      </w:r>
      <w:r w:rsidRPr="00784329">
        <w:rPr>
          <w:rFonts w:ascii="Times New Roman" w:hAnsi="Times New Roman" w:cs="Times New Roman"/>
          <w:sz w:val="24"/>
          <w:szCs w:val="24"/>
        </w:rPr>
        <w:t xml:space="preserve"> в течение более чем </w:t>
      </w:r>
      <w:r w:rsidR="005121F1" w:rsidRPr="00784329">
        <w:rPr>
          <w:rFonts w:ascii="Times New Roman" w:hAnsi="Times New Roman" w:cs="Times New Roman"/>
          <w:sz w:val="24"/>
          <w:szCs w:val="24"/>
        </w:rPr>
        <w:t>1 (</w:t>
      </w:r>
      <w:r w:rsidRPr="00784329">
        <w:rPr>
          <w:rFonts w:ascii="Times New Roman" w:hAnsi="Times New Roman" w:cs="Times New Roman"/>
          <w:sz w:val="24"/>
          <w:szCs w:val="24"/>
        </w:rPr>
        <w:t>одного</w:t>
      </w:r>
      <w:r w:rsidR="005121F1"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рабочего дня, информация, подлежащая размещению в </w:t>
      </w:r>
      <w:r w:rsidR="00B72D7F" w:rsidRPr="00784329">
        <w:rPr>
          <w:rFonts w:ascii="Times New Roman" w:hAnsi="Times New Roman" w:cs="Times New Roman"/>
          <w:sz w:val="24"/>
          <w:szCs w:val="24"/>
        </w:rPr>
        <w:t xml:space="preserve">ЕИС </w:t>
      </w:r>
      <w:r w:rsidRPr="00784329">
        <w:rPr>
          <w:rFonts w:ascii="Times New Roman" w:hAnsi="Times New Roman" w:cs="Times New Roman"/>
          <w:sz w:val="24"/>
          <w:szCs w:val="24"/>
        </w:rPr>
        <w:t>в соответствии с Федеральным законом</w:t>
      </w:r>
      <w:r w:rsidR="00B72D7F" w:rsidRPr="00784329">
        <w:rPr>
          <w:rFonts w:ascii="Times New Roman" w:hAnsi="Times New Roman" w:cs="Times New Roman"/>
          <w:sz w:val="24"/>
          <w:szCs w:val="24"/>
        </w:rPr>
        <w:t xml:space="preserve"> №</w:t>
      </w:r>
      <w:r w:rsidR="004E71BE" w:rsidRPr="00784329">
        <w:rPr>
          <w:rFonts w:ascii="Times New Roman" w:hAnsi="Times New Roman" w:cs="Times New Roman"/>
          <w:sz w:val="24"/>
          <w:szCs w:val="24"/>
        </w:rPr>
        <w:t> </w:t>
      </w:r>
      <w:r w:rsidR="00B72D7F" w:rsidRPr="00784329">
        <w:rPr>
          <w:rFonts w:ascii="Times New Roman" w:hAnsi="Times New Roman" w:cs="Times New Roman"/>
          <w:sz w:val="24"/>
          <w:szCs w:val="24"/>
        </w:rPr>
        <w:t>223-ФЗ</w:t>
      </w:r>
      <w:r w:rsidRPr="00784329">
        <w:rPr>
          <w:rFonts w:ascii="Times New Roman" w:hAnsi="Times New Roman" w:cs="Times New Roman"/>
          <w:sz w:val="24"/>
          <w:szCs w:val="24"/>
        </w:rPr>
        <w:t xml:space="preserve"> и </w:t>
      </w:r>
      <w:r w:rsidR="00B72D7F" w:rsidRPr="00784329">
        <w:rPr>
          <w:rFonts w:ascii="Times New Roman" w:hAnsi="Times New Roman" w:cs="Times New Roman"/>
          <w:sz w:val="24"/>
          <w:szCs w:val="24"/>
        </w:rPr>
        <w:t>Положением, размещается Заказчиком на официальном сайте З</w:t>
      </w:r>
      <w:r w:rsidRPr="00784329">
        <w:rPr>
          <w:rFonts w:ascii="Times New Roman" w:hAnsi="Times New Roman" w:cs="Times New Roman"/>
          <w:sz w:val="24"/>
          <w:szCs w:val="24"/>
        </w:rPr>
        <w:t xml:space="preserve">аказчика с последующим размещением ее в </w:t>
      </w:r>
      <w:r w:rsidR="006A65F2" w:rsidRPr="00784329">
        <w:rPr>
          <w:rFonts w:ascii="Times New Roman" w:hAnsi="Times New Roman" w:cs="Times New Roman"/>
          <w:sz w:val="24"/>
          <w:szCs w:val="24"/>
        </w:rPr>
        <w:t xml:space="preserve">ЕИС </w:t>
      </w:r>
      <w:r w:rsidRPr="00784329">
        <w:rPr>
          <w:rFonts w:ascii="Times New Roman" w:hAnsi="Times New Roman" w:cs="Times New Roman"/>
          <w:sz w:val="24"/>
          <w:szCs w:val="24"/>
        </w:rPr>
        <w:t xml:space="preserve">в течение </w:t>
      </w:r>
      <w:r w:rsidR="00B72D7F" w:rsidRPr="00784329">
        <w:rPr>
          <w:rFonts w:ascii="Times New Roman" w:hAnsi="Times New Roman" w:cs="Times New Roman"/>
          <w:sz w:val="24"/>
          <w:szCs w:val="24"/>
        </w:rPr>
        <w:t>1 (</w:t>
      </w:r>
      <w:r w:rsidRPr="00784329">
        <w:rPr>
          <w:rFonts w:ascii="Times New Roman" w:hAnsi="Times New Roman" w:cs="Times New Roman"/>
          <w:sz w:val="24"/>
          <w:szCs w:val="24"/>
        </w:rPr>
        <w:t>одного</w:t>
      </w:r>
      <w:r w:rsidR="00B72D7F"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рабочего дня со дня устранения технических или иных неполадок, блокирующих доступ к </w:t>
      </w:r>
      <w:r w:rsidR="00C33D69" w:rsidRPr="00784329">
        <w:rPr>
          <w:rFonts w:ascii="Times New Roman" w:hAnsi="Times New Roman" w:cs="Times New Roman"/>
          <w:sz w:val="24"/>
          <w:szCs w:val="24"/>
        </w:rPr>
        <w:t>ЕИС</w:t>
      </w:r>
      <w:r w:rsidRPr="00784329">
        <w:rPr>
          <w:rFonts w:ascii="Times New Roman" w:hAnsi="Times New Roman" w:cs="Times New Roman"/>
          <w:sz w:val="24"/>
          <w:szCs w:val="24"/>
        </w:rPr>
        <w:t>, и считается размещенной в установленном порядке.</w:t>
      </w:r>
    </w:p>
    <w:p w14:paraId="2A9DF62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w:t>
      </w:r>
      <w:r w:rsidR="002035F2" w:rsidRPr="00784329">
        <w:rPr>
          <w:rFonts w:ascii="Times New Roman" w:hAnsi="Times New Roman" w:cs="Times New Roman"/>
          <w:sz w:val="24"/>
          <w:szCs w:val="24"/>
        </w:rPr>
        <w:t>9</w:t>
      </w:r>
      <w:r w:rsidR="00123106" w:rsidRPr="00784329">
        <w:rPr>
          <w:rFonts w:ascii="Times New Roman" w:hAnsi="Times New Roman" w:cs="Times New Roman"/>
          <w:sz w:val="24"/>
          <w:szCs w:val="24"/>
        </w:rPr>
        <w:t>. В случае</w:t>
      </w:r>
      <w:r w:rsidR="0059240F"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если при заключении договора объем </w:t>
      </w:r>
      <w:r w:rsidR="00295C88"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невозможно определить, в извещении и </w:t>
      </w:r>
      <w:r w:rsidR="00295C88" w:rsidRPr="00784329">
        <w:rPr>
          <w:rFonts w:ascii="Times New Roman" w:hAnsi="Times New Roman" w:cs="Times New Roman"/>
          <w:sz w:val="24"/>
          <w:szCs w:val="24"/>
        </w:rPr>
        <w:t xml:space="preserve">(или) </w:t>
      </w:r>
      <w:r w:rsidRPr="00784329">
        <w:rPr>
          <w:rFonts w:ascii="Times New Roman" w:hAnsi="Times New Roman" w:cs="Times New Roman"/>
          <w:sz w:val="24"/>
          <w:szCs w:val="24"/>
        </w:rPr>
        <w:t>документации Заказчик указывает цену</w:t>
      </w:r>
      <w:r w:rsidR="00295C88" w:rsidRPr="00784329">
        <w:rPr>
          <w:rFonts w:ascii="Times New Roman" w:hAnsi="Times New Roman" w:cs="Times New Roman"/>
          <w:sz w:val="24"/>
          <w:szCs w:val="24"/>
        </w:rPr>
        <w:t xml:space="preserve"> единицы ТРУ и максимальное значение договора. При этом в извещении и(или) </w:t>
      </w:r>
      <w:r w:rsidRPr="00784329">
        <w:rPr>
          <w:rFonts w:ascii="Times New Roman" w:hAnsi="Times New Roman" w:cs="Times New Roman"/>
          <w:sz w:val="24"/>
          <w:szCs w:val="24"/>
        </w:rPr>
        <w:t xml:space="preserve">документации должно быть указано, что оплата </w:t>
      </w:r>
      <w:r w:rsidR="00295C88"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осуществляется по цене единицы </w:t>
      </w:r>
      <w:r w:rsidR="00295C88"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исходя из объема фактически </w:t>
      </w:r>
      <w:r w:rsidR="00295C88" w:rsidRPr="00784329">
        <w:rPr>
          <w:rFonts w:ascii="Times New Roman" w:hAnsi="Times New Roman" w:cs="Times New Roman"/>
          <w:sz w:val="24"/>
          <w:szCs w:val="24"/>
        </w:rPr>
        <w:t xml:space="preserve">поставленного товара, </w:t>
      </w:r>
      <w:r w:rsidRPr="00784329">
        <w:rPr>
          <w:rFonts w:ascii="Times New Roman" w:hAnsi="Times New Roman" w:cs="Times New Roman"/>
          <w:sz w:val="24"/>
          <w:szCs w:val="24"/>
        </w:rPr>
        <w:t xml:space="preserve">выполненной работы или оказанной услуги, по цене каждой </w:t>
      </w:r>
      <w:r w:rsidR="00295C88" w:rsidRPr="00784329">
        <w:rPr>
          <w:rFonts w:ascii="Times New Roman" w:hAnsi="Times New Roman" w:cs="Times New Roman"/>
          <w:sz w:val="24"/>
          <w:szCs w:val="24"/>
        </w:rPr>
        <w:lastRenderedPageBreak/>
        <w:t>единицы ТРУ</w:t>
      </w:r>
      <w:r w:rsidRPr="00784329">
        <w:rPr>
          <w:rFonts w:ascii="Times New Roman" w:hAnsi="Times New Roman" w:cs="Times New Roman"/>
          <w:sz w:val="24"/>
          <w:szCs w:val="24"/>
        </w:rPr>
        <w:t>, но в размере, не превышающем НМЦД, указанной в извещении</w:t>
      </w:r>
      <w:r w:rsidR="00295C88" w:rsidRPr="00784329">
        <w:rPr>
          <w:rFonts w:ascii="Times New Roman" w:hAnsi="Times New Roman" w:cs="Times New Roman"/>
          <w:sz w:val="24"/>
          <w:szCs w:val="24"/>
        </w:rPr>
        <w:t xml:space="preserve"> и (или) документации об осуществлении закупки.</w:t>
      </w:r>
    </w:p>
    <w:p w14:paraId="08FA2C5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57" w:name="P353"/>
      <w:bookmarkEnd w:id="57"/>
      <w:r w:rsidRPr="00784329">
        <w:rPr>
          <w:rFonts w:ascii="Times New Roman" w:hAnsi="Times New Roman" w:cs="Times New Roman"/>
          <w:sz w:val="24"/>
          <w:szCs w:val="24"/>
        </w:rPr>
        <w:t>1</w:t>
      </w:r>
      <w:r w:rsidR="00B87C6C" w:rsidRPr="00784329">
        <w:rPr>
          <w:rFonts w:ascii="Times New Roman" w:hAnsi="Times New Roman" w:cs="Times New Roman"/>
          <w:sz w:val="24"/>
          <w:szCs w:val="24"/>
        </w:rPr>
        <w:t>1</w:t>
      </w:r>
      <w:r w:rsidRPr="00784329">
        <w:rPr>
          <w:rFonts w:ascii="Times New Roman" w:hAnsi="Times New Roman" w:cs="Times New Roman"/>
          <w:sz w:val="24"/>
          <w:szCs w:val="24"/>
        </w:rPr>
        <w:t>.</w:t>
      </w:r>
      <w:r w:rsidR="002035F2" w:rsidRPr="00784329">
        <w:rPr>
          <w:rFonts w:ascii="Times New Roman" w:hAnsi="Times New Roman" w:cs="Times New Roman"/>
          <w:sz w:val="24"/>
          <w:szCs w:val="24"/>
        </w:rPr>
        <w:t>10</w:t>
      </w:r>
      <w:r w:rsidR="00965553" w:rsidRPr="00784329">
        <w:rPr>
          <w:rFonts w:ascii="Times New Roman" w:hAnsi="Times New Roman" w:cs="Times New Roman"/>
          <w:sz w:val="24"/>
          <w:szCs w:val="24"/>
        </w:rPr>
        <w:t xml:space="preserve">. </w:t>
      </w:r>
      <w:r w:rsidR="00E2358C" w:rsidRPr="00784329">
        <w:rPr>
          <w:rFonts w:ascii="Times New Roman" w:hAnsi="Times New Roman" w:cs="Times New Roman"/>
          <w:sz w:val="24"/>
          <w:szCs w:val="24"/>
        </w:rPr>
        <w:t xml:space="preserve"> В случае если при заключении договора объем ТРУ невозможно определить</w:t>
      </w:r>
      <w:r w:rsidRPr="00784329">
        <w:rPr>
          <w:rFonts w:ascii="Times New Roman" w:hAnsi="Times New Roman" w:cs="Times New Roman"/>
          <w:sz w:val="24"/>
          <w:szCs w:val="24"/>
        </w:rPr>
        <w:t>, в извещении и (или) документации Заказчик указывает:</w:t>
      </w:r>
    </w:p>
    <w:p w14:paraId="0084A39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перечень закупаемых</w:t>
      </w:r>
      <w:r w:rsidR="00A35D75" w:rsidRPr="00784329">
        <w:rPr>
          <w:rFonts w:ascii="Times New Roman" w:hAnsi="Times New Roman" w:cs="Times New Roman"/>
          <w:sz w:val="24"/>
          <w:szCs w:val="24"/>
        </w:rPr>
        <w:t xml:space="preserve"> </w:t>
      </w:r>
      <w:r w:rsidR="00FC70BB"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с указанием цены единицы каждого наименования </w:t>
      </w:r>
      <w:r w:rsidR="00FC70BB"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Сумма таких цен за единицу </w:t>
      </w:r>
      <w:r w:rsidR="00FC70BB" w:rsidRPr="00784329">
        <w:rPr>
          <w:rFonts w:ascii="Times New Roman" w:hAnsi="Times New Roman" w:cs="Times New Roman"/>
          <w:sz w:val="24"/>
          <w:szCs w:val="24"/>
        </w:rPr>
        <w:t>ТРУ</w:t>
      </w:r>
      <w:r w:rsidR="00A35D75" w:rsidRPr="00784329">
        <w:rPr>
          <w:rFonts w:ascii="Times New Roman" w:hAnsi="Times New Roman" w:cs="Times New Roman"/>
          <w:sz w:val="24"/>
          <w:szCs w:val="24"/>
        </w:rPr>
        <w:t xml:space="preserve"> </w:t>
      </w:r>
      <w:r w:rsidRPr="00784329">
        <w:rPr>
          <w:rFonts w:ascii="Times New Roman" w:hAnsi="Times New Roman" w:cs="Times New Roman"/>
          <w:sz w:val="24"/>
          <w:szCs w:val="24"/>
        </w:rPr>
        <w:t>является начальной (максимальной) ценой такой конкурентной закупки;</w:t>
      </w:r>
    </w:p>
    <w:p w14:paraId="7B85578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максимальное значение цены договора;</w:t>
      </w:r>
    </w:p>
    <w:p w14:paraId="457B0D2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При этом в документации должно быть указано, что оплату Заказчик производит по цене каждой единицы </w:t>
      </w:r>
      <w:r w:rsidR="00FC70BB" w:rsidRPr="00784329">
        <w:rPr>
          <w:rFonts w:ascii="Times New Roman" w:hAnsi="Times New Roman" w:cs="Times New Roman"/>
          <w:sz w:val="24"/>
          <w:szCs w:val="24"/>
        </w:rPr>
        <w:t>ТРУ</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исходя из </w:t>
      </w:r>
      <w:r w:rsidR="00FC70BB" w:rsidRPr="00784329">
        <w:rPr>
          <w:rFonts w:ascii="Times New Roman" w:hAnsi="Times New Roman" w:cs="Times New Roman"/>
          <w:sz w:val="24"/>
          <w:szCs w:val="24"/>
        </w:rPr>
        <w:t>объема</w:t>
      </w:r>
      <w:r w:rsidRPr="00784329">
        <w:rPr>
          <w:rFonts w:ascii="Times New Roman" w:hAnsi="Times New Roman" w:cs="Times New Roman"/>
          <w:sz w:val="24"/>
          <w:szCs w:val="24"/>
        </w:rPr>
        <w:t>, поставленного</w:t>
      </w:r>
      <w:r w:rsidR="00FC70BB" w:rsidRPr="00784329">
        <w:rPr>
          <w:rFonts w:ascii="Times New Roman" w:hAnsi="Times New Roman" w:cs="Times New Roman"/>
          <w:sz w:val="24"/>
          <w:szCs w:val="24"/>
        </w:rPr>
        <w:t xml:space="preserve"> товара, выполненной работы, оказанной услуги</w:t>
      </w:r>
      <w:r w:rsidRPr="00784329">
        <w:rPr>
          <w:rFonts w:ascii="Times New Roman" w:hAnsi="Times New Roman" w:cs="Times New Roman"/>
          <w:sz w:val="24"/>
          <w:szCs w:val="24"/>
        </w:rPr>
        <w:t xml:space="preserve"> в ходе исполнения договора, но в размере, не превышающем максимальное значение цены договора, указанного в извещении и документации.</w:t>
      </w:r>
    </w:p>
    <w:p w14:paraId="1CB3E749" w14:textId="77777777" w:rsidR="00D67436" w:rsidRPr="00784329" w:rsidRDefault="00D67436" w:rsidP="00A51DD1">
      <w:pPr>
        <w:pStyle w:val="ConsPlusNormal"/>
        <w:jc w:val="center"/>
        <w:rPr>
          <w:rFonts w:ascii="Times New Roman" w:hAnsi="Times New Roman" w:cs="Times New Roman"/>
          <w:b/>
          <w:sz w:val="24"/>
          <w:szCs w:val="24"/>
        </w:rPr>
      </w:pPr>
      <w:bookmarkStart w:id="58" w:name="P358"/>
      <w:bookmarkStart w:id="59" w:name="P360"/>
      <w:bookmarkEnd w:id="58"/>
      <w:bookmarkEnd w:id="59"/>
    </w:p>
    <w:p w14:paraId="3CBCA0C1" w14:textId="77777777" w:rsidR="00C2649B" w:rsidRPr="00784329" w:rsidRDefault="00C2649B" w:rsidP="004D7EAD">
      <w:pPr>
        <w:rPr>
          <w:rFonts w:ascii="Times New Roman" w:hAnsi="Times New Roman" w:cs="Times New Roman"/>
          <w:b/>
          <w:sz w:val="24"/>
          <w:szCs w:val="24"/>
        </w:rPr>
      </w:pPr>
      <w:r w:rsidRPr="00784329">
        <w:rPr>
          <w:rFonts w:ascii="Times New Roman" w:hAnsi="Times New Roman" w:cs="Times New Roman"/>
          <w:b/>
          <w:sz w:val="24"/>
          <w:szCs w:val="24"/>
        </w:rPr>
        <w:t>11.1</w:t>
      </w:r>
      <w:r w:rsidR="002035F2" w:rsidRPr="00784329">
        <w:rPr>
          <w:rFonts w:ascii="Times New Roman" w:hAnsi="Times New Roman" w:cs="Times New Roman"/>
          <w:b/>
          <w:sz w:val="24"/>
          <w:szCs w:val="24"/>
        </w:rPr>
        <w:t>1</w:t>
      </w:r>
      <w:r w:rsidRPr="00784329">
        <w:rPr>
          <w:rFonts w:ascii="Times New Roman" w:hAnsi="Times New Roman" w:cs="Times New Roman"/>
          <w:b/>
          <w:sz w:val="24"/>
          <w:szCs w:val="24"/>
        </w:rPr>
        <w:t>. Отмена закупки</w:t>
      </w:r>
      <w:r w:rsidR="004D7EAD" w:rsidRPr="00784329">
        <w:rPr>
          <w:rFonts w:ascii="Times New Roman" w:hAnsi="Times New Roman" w:cs="Times New Roman"/>
          <w:b/>
          <w:sz w:val="24"/>
          <w:szCs w:val="24"/>
        </w:rPr>
        <w:t>.</w:t>
      </w:r>
    </w:p>
    <w:p w14:paraId="2B6FDFA9" w14:textId="77777777" w:rsidR="009E3123" w:rsidRPr="00784329" w:rsidRDefault="00C2649B" w:rsidP="00405AA9">
      <w:pPr>
        <w:shd w:val="clear" w:color="auto" w:fill="FFFFFF"/>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11.1</w:t>
      </w:r>
      <w:r w:rsidR="002035F2" w:rsidRPr="00784329">
        <w:rPr>
          <w:rFonts w:ascii="Times New Roman" w:hAnsi="Times New Roman" w:cs="Times New Roman"/>
          <w:sz w:val="24"/>
          <w:szCs w:val="24"/>
        </w:rPr>
        <w:t>1</w:t>
      </w:r>
      <w:r w:rsidRPr="00784329">
        <w:rPr>
          <w:rFonts w:ascii="Times New Roman" w:hAnsi="Times New Roman" w:cs="Times New Roman"/>
          <w:sz w:val="24"/>
          <w:szCs w:val="24"/>
        </w:rPr>
        <w:t xml:space="preserve">.1. Заказчик после размещения в </w:t>
      </w:r>
      <w:r w:rsidR="00835521" w:rsidRPr="00784329">
        <w:rPr>
          <w:rFonts w:ascii="Times New Roman" w:hAnsi="Times New Roman" w:cs="Times New Roman"/>
          <w:sz w:val="24"/>
          <w:szCs w:val="24"/>
        </w:rPr>
        <w:t xml:space="preserve">ЕИС </w:t>
      </w:r>
      <w:r w:rsidRPr="00784329">
        <w:rPr>
          <w:rFonts w:ascii="Times New Roman" w:hAnsi="Times New Roman" w:cs="Times New Roman"/>
          <w:sz w:val="24"/>
          <w:szCs w:val="24"/>
        </w:rPr>
        <w:t>извещения о закупке вправе принять решение об отмене закупки до окончания срока подачи заявок</w:t>
      </w:r>
      <w:r w:rsidR="00386D7D" w:rsidRPr="00784329">
        <w:rPr>
          <w:rFonts w:ascii="Times New Roman" w:hAnsi="Times New Roman" w:cs="Times New Roman"/>
          <w:sz w:val="24"/>
          <w:szCs w:val="24"/>
        </w:rPr>
        <w:t xml:space="preserve"> </w:t>
      </w:r>
      <w:r w:rsidR="00151F7E" w:rsidRPr="00784329">
        <w:rPr>
          <w:rFonts w:ascii="Times New Roman" w:hAnsi="Times New Roman" w:cs="Times New Roman"/>
          <w:sz w:val="24"/>
          <w:szCs w:val="24"/>
        </w:rPr>
        <w:t>на</w:t>
      </w:r>
      <w:r w:rsidR="00386D7D" w:rsidRPr="00784329">
        <w:rPr>
          <w:rFonts w:ascii="Times New Roman" w:hAnsi="Times New Roman" w:cs="Times New Roman"/>
          <w:sz w:val="24"/>
          <w:szCs w:val="24"/>
        </w:rPr>
        <w:t xml:space="preserve"> </w:t>
      </w:r>
      <w:r w:rsidR="00151F7E" w:rsidRPr="00784329">
        <w:rPr>
          <w:rFonts w:ascii="Times New Roman" w:hAnsi="Times New Roman" w:cs="Times New Roman"/>
          <w:sz w:val="24"/>
          <w:szCs w:val="24"/>
        </w:rPr>
        <w:t>участие</w:t>
      </w:r>
      <w:r w:rsidR="00386D7D" w:rsidRPr="00784329">
        <w:rPr>
          <w:rFonts w:ascii="Times New Roman" w:hAnsi="Times New Roman" w:cs="Times New Roman"/>
          <w:sz w:val="24"/>
          <w:szCs w:val="24"/>
        </w:rPr>
        <w:t xml:space="preserve"> </w:t>
      </w:r>
      <w:r w:rsidR="00151F7E" w:rsidRPr="00784329">
        <w:rPr>
          <w:rFonts w:ascii="Times New Roman" w:hAnsi="Times New Roman" w:cs="Times New Roman"/>
          <w:sz w:val="24"/>
          <w:szCs w:val="24"/>
        </w:rPr>
        <w:t>(при проведении закупки в электронной форме) или до даты вскрытия конвертов с зая</w:t>
      </w:r>
      <w:r w:rsidR="00966EFA" w:rsidRPr="00784329">
        <w:rPr>
          <w:rFonts w:ascii="Times New Roman" w:hAnsi="Times New Roman" w:cs="Times New Roman"/>
          <w:sz w:val="24"/>
          <w:szCs w:val="24"/>
        </w:rPr>
        <w:t>в</w:t>
      </w:r>
      <w:r w:rsidR="00151F7E" w:rsidRPr="00784329">
        <w:rPr>
          <w:rFonts w:ascii="Times New Roman" w:hAnsi="Times New Roman" w:cs="Times New Roman"/>
          <w:sz w:val="24"/>
          <w:szCs w:val="24"/>
        </w:rPr>
        <w:t>ками на участие в</w:t>
      </w:r>
      <w:r w:rsidR="009E3123" w:rsidRPr="00784329">
        <w:rPr>
          <w:rFonts w:ascii="Times New Roman" w:hAnsi="Times New Roman" w:cs="Times New Roman"/>
          <w:sz w:val="24"/>
          <w:szCs w:val="24"/>
        </w:rPr>
        <w:t xml:space="preserve"> закупке, проводимой в неэлектронной форме. </w:t>
      </w:r>
    </w:p>
    <w:p w14:paraId="7DE41E2C" w14:textId="77777777" w:rsidR="003864EF" w:rsidRPr="00784329" w:rsidRDefault="00C2649B" w:rsidP="00405AA9">
      <w:pPr>
        <w:shd w:val="clear" w:color="auto" w:fill="FFFFFF"/>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11.1</w:t>
      </w:r>
      <w:r w:rsidR="002035F2" w:rsidRPr="00784329">
        <w:rPr>
          <w:rFonts w:ascii="Times New Roman" w:hAnsi="Times New Roman" w:cs="Times New Roman"/>
          <w:sz w:val="24"/>
          <w:szCs w:val="24"/>
        </w:rPr>
        <w:t>1</w:t>
      </w:r>
      <w:r w:rsidRPr="00784329">
        <w:rPr>
          <w:rFonts w:ascii="Times New Roman" w:hAnsi="Times New Roman" w:cs="Times New Roman"/>
          <w:sz w:val="24"/>
          <w:szCs w:val="24"/>
        </w:rPr>
        <w:t>.</w:t>
      </w:r>
      <w:r w:rsidR="0085443A"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003864EF" w:rsidRPr="00784329">
        <w:rPr>
          <w:rFonts w:ascii="Times New Roman" w:hAnsi="Times New Roman" w:cs="Times New Roman"/>
          <w:sz w:val="24"/>
          <w:szCs w:val="24"/>
        </w:rPr>
        <w:t xml:space="preserve">Решение об отмене определения поставщика (подрядчика, исполнителя) размещается в ЕИС </w:t>
      </w:r>
      <w:r w:rsidR="00443A27" w:rsidRPr="00784329">
        <w:rPr>
          <w:rFonts w:ascii="Times New Roman" w:hAnsi="Times New Roman" w:cs="Times New Roman"/>
          <w:sz w:val="24"/>
          <w:szCs w:val="24"/>
        </w:rPr>
        <w:t xml:space="preserve">в день принятия этого решения. </w:t>
      </w:r>
      <w:r w:rsidR="003864EF" w:rsidRPr="00784329">
        <w:rPr>
          <w:rFonts w:ascii="Times New Roman" w:hAnsi="Times New Roman" w:cs="Times New Roman"/>
          <w:sz w:val="24"/>
          <w:szCs w:val="24"/>
        </w:rPr>
        <w:t>Закупка считается отмененной с момента размещения решения  о ее отмене в ЕИС.</w:t>
      </w:r>
    </w:p>
    <w:p w14:paraId="33667EA3" w14:textId="77777777" w:rsidR="0085443A" w:rsidRPr="00784329" w:rsidRDefault="0085443A" w:rsidP="00405AA9">
      <w:pPr>
        <w:shd w:val="clear" w:color="auto" w:fill="FFFFFF"/>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11.1</w:t>
      </w:r>
      <w:r w:rsidR="002035F2" w:rsidRPr="00784329">
        <w:rPr>
          <w:rFonts w:ascii="Times New Roman" w:hAnsi="Times New Roman" w:cs="Times New Roman"/>
          <w:sz w:val="24"/>
          <w:szCs w:val="24"/>
        </w:rPr>
        <w:t>1</w:t>
      </w:r>
      <w:r w:rsidRPr="00784329">
        <w:rPr>
          <w:rFonts w:ascii="Times New Roman" w:hAnsi="Times New Roman" w:cs="Times New Roman"/>
          <w:sz w:val="24"/>
          <w:szCs w:val="24"/>
        </w:rPr>
        <w:t>.3. 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483DB9" w:rsidRPr="00784329">
        <w:rPr>
          <w:rFonts w:ascii="Times New Roman" w:hAnsi="Times New Roman" w:cs="Times New Roman"/>
          <w:sz w:val="24"/>
          <w:szCs w:val="24"/>
        </w:rPr>
        <w:t xml:space="preserve"> Российской Федерации</w:t>
      </w:r>
      <w:r w:rsidRPr="00784329">
        <w:rPr>
          <w:rFonts w:ascii="Times New Roman" w:hAnsi="Times New Roman" w:cs="Times New Roman"/>
          <w:sz w:val="24"/>
          <w:szCs w:val="24"/>
        </w:rPr>
        <w:t>.</w:t>
      </w:r>
    </w:p>
    <w:p w14:paraId="7E150868" w14:textId="77777777" w:rsidR="00C2649B" w:rsidRPr="00784329" w:rsidRDefault="00C2649B" w:rsidP="00405AA9">
      <w:pPr>
        <w:shd w:val="clear" w:color="auto" w:fill="FFFFFF"/>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11.1</w:t>
      </w:r>
      <w:r w:rsidR="002035F2" w:rsidRPr="00784329">
        <w:rPr>
          <w:rFonts w:ascii="Times New Roman" w:hAnsi="Times New Roman" w:cs="Times New Roman"/>
          <w:sz w:val="24"/>
          <w:szCs w:val="24"/>
        </w:rPr>
        <w:t>1</w:t>
      </w:r>
      <w:r w:rsidR="00B604A9" w:rsidRPr="00784329">
        <w:rPr>
          <w:rFonts w:ascii="Times New Roman" w:hAnsi="Times New Roman" w:cs="Times New Roman"/>
          <w:sz w:val="24"/>
          <w:szCs w:val="24"/>
        </w:rPr>
        <w:t xml:space="preserve">.4. </w:t>
      </w:r>
      <w:r w:rsidRPr="00784329">
        <w:rPr>
          <w:rFonts w:ascii="Times New Roman" w:hAnsi="Times New Roman" w:cs="Times New Roman"/>
          <w:sz w:val="24"/>
          <w:szCs w:val="24"/>
        </w:rPr>
        <w:t xml:space="preserve">После размещения в </w:t>
      </w:r>
      <w:r w:rsidR="003C2F20" w:rsidRPr="00784329">
        <w:rPr>
          <w:rFonts w:ascii="Times New Roman" w:hAnsi="Times New Roman" w:cs="Times New Roman"/>
          <w:sz w:val="24"/>
          <w:szCs w:val="24"/>
        </w:rPr>
        <w:t xml:space="preserve">ЕИС </w:t>
      </w:r>
      <w:r w:rsidRPr="00784329">
        <w:rPr>
          <w:rFonts w:ascii="Times New Roman" w:hAnsi="Times New Roman" w:cs="Times New Roman"/>
          <w:sz w:val="24"/>
          <w:szCs w:val="24"/>
        </w:rPr>
        <w:t>решения об отмене закупки Заказчик не вправе вскрывать конверты с заявками участнико</w:t>
      </w:r>
      <w:r w:rsidR="00443A27" w:rsidRPr="00784329">
        <w:rPr>
          <w:rFonts w:ascii="Times New Roman" w:hAnsi="Times New Roman" w:cs="Times New Roman"/>
          <w:sz w:val="24"/>
          <w:szCs w:val="24"/>
        </w:rPr>
        <w:t xml:space="preserve">в закупки. Конверты с заявками </w:t>
      </w:r>
      <w:r w:rsidR="004D2B00" w:rsidRPr="00784329">
        <w:rPr>
          <w:rFonts w:ascii="Times New Roman" w:hAnsi="Times New Roman" w:cs="Times New Roman"/>
          <w:sz w:val="24"/>
          <w:szCs w:val="24"/>
        </w:rPr>
        <w:t>участникам закупки не возвращаются и хранятся у Заказчика не менее 1 (одного) года со дн</w:t>
      </w:r>
      <w:r w:rsidR="00443A27" w:rsidRPr="00784329">
        <w:rPr>
          <w:rFonts w:ascii="Times New Roman" w:hAnsi="Times New Roman" w:cs="Times New Roman"/>
          <w:sz w:val="24"/>
          <w:szCs w:val="24"/>
        </w:rPr>
        <w:t>я размещения протокола об отмене</w:t>
      </w:r>
      <w:r w:rsidR="004D2B00" w:rsidRPr="00784329">
        <w:rPr>
          <w:rFonts w:ascii="Times New Roman" w:hAnsi="Times New Roman" w:cs="Times New Roman"/>
          <w:sz w:val="24"/>
          <w:szCs w:val="24"/>
        </w:rPr>
        <w:t xml:space="preserve"> закупки в ЕИС.</w:t>
      </w:r>
    </w:p>
    <w:p w14:paraId="07F06BC8" w14:textId="77777777" w:rsidR="00C2649B" w:rsidRPr="00784329" w:rsidRDefault="00C2649B" w:rsidP="00405AA9">
      <w:pPr>
        <w:shd w:val="clear" w:color="auto" w:fill="FFFFFF"/>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11.1</w:t>
      </w:r>
      <w:r w:rsidR="002035F2" w:rsidRPr="00784329">
        <w:rPr>
          <w:rFonts w:ascii="Times New Roman" w:hAnsi="Times New Roman" w:cs="Times New Roman"/>
          <w:sz w:val="24"/>
          <w:szCs w:val="24"/>
        </w:rPr>
        <w:t>1</w:t>
      </w:r>
      <w:r w:rsidRPr="00784329">
        <w:rPr>
          <w:rFonts w:ascii="Times New Roman" w:hAnsi="Times New Roman" w:cs="Times New Roman"/>
          <w:sz w:val="24"/>
          <w:szCs w:val="24"/>
        </w:rPr>
        <w:t xml:space="preserve">.5. При отмене закупки Заказчик не несет </w:t>
      </w:r>
      <w:r w:rsidRPr="00784329">
        <w:rPr>
          <w:rFonts w:ascii="Times New Roman" w:eastAsia="Times New Roman" w:hAnsi="Times New Roman" w:cs="Times New Roman"/>
          <w:sz w:val="24"/>
          <w:szCs w:val="24"/>
          <w:lang w:eastAsia="ar-SA"/>
        </w:rPr>
        <w:t>обязательств</w:t>
      </w:r>
      <w:r w:rsidR="00386D7D" w:rsidRPr="00784329">
        <w:rPr>
          <w:rFonts w:ascii="Times New Roman" w:eastAsia="Times New Roman" w:hAnsi="Times New Roman" w:cs="Times New Roman"/>
          <w:sz w:val="24"/>
          <w:szCs w:val="24"/>
          <w:lang w:eastAsia="ar-SA"/>
        </w:rPr>
        <w:t xml:space="preserve"> </w:t>
      </w:r>
      <w:r w:rsidRPr="00784329">
        <w:rPr>
          <w:rFonts w:ascii="Times New Roman" w:hAnsi="Times New Roman" w:cs="Times New Roman"/>
          <w:sz w:val="24"/>
          <w:szCs w:val="24"/>
        </w:rPr>
        <w:t xml:space="preserve">или ответственность перед </w:t>
      </w:r>
      <w:r w:rsidR="00443A27" w:rsidRPr="00784329">
        <w:rPr>
          <w:rFonts w:ascii="Times New Roman" w:hAnsi="Times New Roman" w:cs="Times New Roman"/>
          <w:sz w:val="24"/>
          <w:szCs w:val="24"/>
        </w:rPr>
        <w:t xml:space="preserve">участниками закупки, подавшими </w:t>
      </w:r>
      <w:r w:rsidRPr="00784329">
        <w:rPr>
          <w:rFonts w:ascii="Times New Roman" w:hAnsi="Times New Roman" w:cs="Times New Roman"/>
          <w:sz w:val="24"/>
          <w:szCs w:val="24"/>
        </w:rPr>
        <w:t>или не подавшими</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заявки, в том числе в случае не ознакомления с размещенным в </w:t>
      </w:r>
      <w:r w:rsidR="00443A27" w:rsidRPr="00784329">
        <w:rPr>
          <w:rFonts w:ascii="Times New Roman" w:hAnsi="Times New Roman" w:cs="Times New Roman"/>
          <w:sz w:val="24"/>
          <w:szCs w:val="24"/>
        </w:rPr>
        <w:t xml:space="preserve">ЕИС </w:t>
      </w:r>
      <w:r w:rsidRPr="00784329">
        <w:rPr>
          <w:rFonts w:ascii="Times New Roman" w:hAnsi="Times New Roman" w:cs="Times New Roman"/>
          <w:sz w:val="24"/>
          <w:szCs w:val="24"/>
        </w:rPr>
        <w:t>решением</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об отмене закупки</w:t>
      </w:r>
      <w:r w:rsidR="00964B68" w:rsidRPr="00784329">
        <w:rPr>
          <w:rFonts w:ascii="Times New Roman" w:hAnsi="Times New Roman" w:cs="Times New Roman"/>
          <w:sz w:val="24"/>
          <w:szCs w:val="24"/>
        </w:rPr>
        <w:t>.</w:t>
      </w:r>
    </w:p>
    <w:p w14:paraId="2D637DA5" w14:textId="77777777" w:rsidR="00472CEE" w:rsidRPr="00784329" w:rsidRDefault="00472CEE" w:rsidP="00105E72">
      <w:pPr>
        <w:spacing w:before="240" w:after="240"/>
        <w:jc w:val="center"/>
        <w:outlineLvl w:val="0"/>
        <w:rPr>
          <w:rFonts w:ascii="Times New Roman" w:hAnsi="Times New Roman" w:cs="Times New Roman"/>
          <w:b/>
          <w:sz w:val="24"/>
          <w:szCs w:val="24"/>
        </w:rPr>
      </w:pPr>
      <w:bookmarkStart w:id="60" w:name="_Toc181870926"/>
      <w:r w:rsidRPr="00784329">
        <w:rPr>
          <w:rFonts w:ascii="Times New Roman" w:hAnsi="Times New Roman" w:cs="Times New Roman"/>
          <w:b/>
          <w:sz w:val="24"/>
          <w:szCs w:val="24"/>
        </w:rPr>
        <w:t>Глава 1</w:t>
      </w:r>
      <w:r w:rsidR="00F2212A" w:rsidRPr="00784329">
        <w:rPr>
          <w:rFonts w:ascii="Times New Roman" w:hAnsi="Times New Roman" w:cs="Times New Roman"/>
          <w:b/>
          <w:sz w:val="24"/>
          <w:szCs w:val="24"/>
        </w:rPr>
        <w:t>2</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СОДЕРЖАНИЕ ЗАЯВКИ НА УЧАСТИЕ В ЗАКУПКЕ</w:t>
      </w:r>
      <w:bookmarkEnd w:id="60"/>
    </w:p>
    <w:p w14:paraId="5CD8004D" w14:textId="77777777" w:rsidR="00F815E3" w:rsidRPr="00784329" w:rsidRDefault="00472CEE" w:rsidP="00F815E3">
      <w:pPr>
        <w:autoSpaceDE w:val="0"/>
        <w:autoSpaceDN w:val="0"/>
        <w:adjustRightInd w:val="0"/>
        <w:ind w:firstLine="567"/>
        <w:jc w:val="both"/>
        <w:rPr>
          <w:rFonts w:ascii="Times New Roman" w:hAnsi="Times New Roman" w:cs="Times New Roman"/>
          <w:sz w:val="24"/>
          <w:szCs w:val="24"/>
        </w:rPr>
      </w:pPr>
      <w:bookmarkStart w:id="61" w:name="P270"/>
      <w:bookmarkEnd w:id="61"/>
      <w:r w:rsidRPr="00784329">
        <w:rPr>
          <w:rFonts w:ascii="Times New Roman" w:hAnsi="Times New Roman" w:cs="Times New Roman"/>
          <w:sz w:val="24"/>
          <w:szCs w:val="24"/>
        </w:rPr>
        <w:t>1</w:t>
      </w:r>
      <w:r w:rsidR="0036560B" w:rsidRPr="00784329">
        <w:rPr>
          <w:rFonts w:ascii="Times New Roman" w:hAnsi="Times New Roman" w:cs="Times New Roman"/>
          <w:sz w:val="24"/>
          <w:szCs w:val="24"/>
        </w:rPr>
        <w:t>2</w:t>
      </w:r>
      <w:r w:rsidRPr="00784329">
        <w:rPr>
          <w:rFonts w:ascii="Times New Roman" w:hAnsi="Times New Roman" w:cs="Times New Roman"/>
          <w:sz w:val="24"/>
          <w:szCs w:val="24"/>
        </w:rPr>
        <w:t xml:space="preserve">.1. </w:t>
      </w:r>
      <w:r w:rsidR="002A2764" w:rsidRPr="00784329">
        <w:rPr>
          <w:rFonts w:ascii="Times New Roman" w:hAnsi="Times New Roman" w:cs="Times New Roman"/>
          <w:sz w:val="24"/>
          <w:szCs w:val="24"/>
        </w:rPr>
        <w:t>Состав и содержание заявки на участие в закупке устанавливается заказчиком в извещении и (или) документации о закупке</w:t>
      </w:r>
      <w:r w:rsidR="00F815E3" w:rsidRPr="00784329">
        <w:rPr>
          <w:rFonts w:ascii="Times New Roman" w:hAnsi="Times New Roman" w:cs="Times New Roman"/>
          <w:sz w:val="24"/>
          <w:szCs w:val="24"/>
        </w:rPr>
        <w:t>.</w:t>
      </w:r>
      <w:r w:rsidR="002A2764" w:rsidRPr="00784329">
        <w:rPr>
          <w:rFonts w:ascii="Times New Roman" w:hAnsi="Times New Roman" w:cs="Times New Roman"/>
          <w:sz w:val="24"/>
          <w:szCs w:val="24"/>
        </w:rPr>
        <w:t xml:space="preserve"> </w:t>
      </w:r>
      <w:bookmarkStart w:id="62" w:name="_Toc528746013"/>
      <w:r w:rsidR="00F815E3" w:rsidRPr="00784329">
        <w:rPr>
          <w:rFonts w:ascii="Times New Roman" w:hAnsi="Times New Roman" w:cs="Times New Roman"/>
          <w:sz w:val="24"/>
          <w:szCs w:val="24"/>
        </w:rPr>
        <w:t xml:space="preserve">В </w:t>
      </w:r>
      <w:r w:rsidR="004C4C37" w:rsidRPr="00784329">
        <w:rPr>
          <w:rFonts w:ascii="Times New Roman" w:hAnsi="Times New Roman" w:cs="Times New Roman"/>
          <w:sz w:val="24"/>
          <w:szCs w:val="24"/>
        </w:rPr>
        <w:t xml:space="preserve">извещении и(или) </w:t>
      </w:r>
      <w:r w:rsidR="00F815E3" w:rsidRPr="00784329">
        <w:rPr>
          <w:rFonts w:ascii="Times New Roman" w:hAnsi="Times New Roman" w:cs="Times New Roman"/>
          <w:sz w:val="24"/>
          <w:szCs w:val="24"/>
        </w:rPr>
        <w:t>документации о конкурентной</w:t>
      </w:r>
      <w:r w:rsidR="004C4C37" w:rsidRPr="00784329">
        <w:rPr>
          <w:rFonts w:ascii="Times New Roman" w:hAnsi="Times New Roman" w:cs="Times New Roman"/>
          <w:sz w:val="24"/>
          <w:szCs w:val="24"/>
        </w:rPr>
        <w:t xml:space="preserve">  и не конкурентной </w:t>
      </w:r>
      <w:r w:rsidR="00F815E3" w:rsidRPr="00784329">
        <w:rPr>
          <w:rFonts w:ascii="Times New Roman" w:hAnsi="Times New Roman" w:cs="Times New Roman"/>
          <w:sz w:val="24"/>
          <w:szCs w:val="24"/>
        </w:rPr>
        <w:t xml:space="preserve"> закупке заказчик вправе установить обязанность представления следующих информации и документов:</w:t>
      </w:r>
    </w:p>
    <w:p w14:paraId="6590703F" w14:textId="77777777" w:rsidR="00CB3725" w:rsidRPr="00784329" w:rsidRDefault="00EA43A6" w:rsidP="00F815E3">
      <w:pPr>
        <w:pStyle w:val="ConsPlusNormal"/>
        <w:spacing w:before="120"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E86455" w:rsidRPr="00784329">
        <w:rPr>
          <w:rFonts w:ascii="Times New Roman" w:hAnsi="Times New Roman" w:cs="Times New Roman"/>
          <w:sz w:val="24"/>
          <w:szCs w:val="24"/>
        </w:rPr>
        <w:t>) анкета</w:t>
      </w:r>
      <w:r w:rsidR="00CB3725" w:rsidRPr="00784329">
        <w:rPr>
          <w:rFonts w:ascii="Times New Roman" w:hAnsi="Times New Roman" w:cs="Times New Roman"/>
          <w:sz w:val="24"/>
          <w:szCs w:val="24"/>
        </w:rPr>
        <w:t xml:space="preserve"> участника закупки по форме, установленной в документации о закупке</w:t>
      </w:r>
      <w:r w:rsidR="000D22A6" w:rsidRPr="00784329">
        <w:rPr>
          <w:rFonts w:ascii="Times New Roman" w:hAnsi="Times New Roman" w:cs="Times New Roman"/>
          <w:sz w:val="24"/>
          <w:szCs w:val="24"/>
        </w:rPr>
        <w:t>, содержащую сведения</w:t>
      </w:r>
      <w:r w:rsidR="008E31AE" w:rsidRPr="00784329">
        <w:rPr>
          <w:rFonts w:ascii="Times New Roman" w:hAnsi="Times New Roman" w:cs="Times New Roman"/>
          <w:sz w:val="24"/>
          <w:szCs w:val="24"/>
        </w:rPr>
        <w:t>:</w:t>
      </w:r>
    </w:p>
    <w:p w14:paraId="712F1EC3" w14:textId="77777777" w:rsidR="008E31AE" w:rsidRPr="00784329" w:rsidRDefault="008E31AE" w:rsidP="008E31AE">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а) наименование, фирменное наименование (при наличии), адрес юридического лица в пределах мест</w:t>
      </w:r>
      <w:r w:rsidR="004B1AA9" w:rsidRPr="00784329">
        <w:rPr>
          <w:rFonts w:ascii="Times New Roman" w:hAnsi="Times New Roman" w:cs="Times New Roman"/>
          <w:sz w:val="24"/>
          <w:szCs w:val="24"/>
        </w:rPr>
        <w:t>а нахождения юридического лица;</w:t>
      </w:r>
    </w:p>
    <w:p w14:paraId="37BC250A" w14:textId="77777777" w:rsidR="008E31AE" w:rsidRPr="00784329" w:rsidRDefault="008E31AE" w:rsidP="008E31AE">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47E5B066" w14:textId="77777777" w:rsidR="008E31AE" w:rsidRPr="00784329" w:rsidRDefault="008E31AE" w:rsidP="008E31AE">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w:t>
      </w:r>
      <w:r w:rsidR="00B74DAA" w:rsidRPr="00784329">
        <w:rPr>
          <w:rFonts w:ascii="Times New Roman" w:hAnsi="Times New Roman" w:cs="Times New Roman"/>
          <w:sz w:val="24"/>
          <w:szCs w:val="24"/>
        </w:rPr>
        <w:t xml:space="preserve"> </w:t>
      </w:r>
      <w:r w:rsidRPr="00784329">
        <w:rPr>
          <w:rFonts w:ascii="Times New Roman" w:hAnsi="Times New Roman" w:cs="Times New Roman"/>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1AD02A2" w14:textId="77777777" w:rsidR="008E31AE" w:rsidRPr="00784329" w:rsidRDefault="008E31AE" w:rsidP="00B34189">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w:t>
      </w:r>
      <w:r w:rsidR="00B34189" w:rsidRPr="00784329">
        <w:rPr>
          <w:rFonts w:ascii="Times New Roman" w:hAnsi="Times New Roman" w:cs="Times New Roman"/>
          <w:sz w:val="24"/>
          <w:szCs w:val="24"/>
        </w:rPr>
        <w:t>ра налогоплательщика таких лиц;</w:t>
      </w:r>
    </w:p>
    <w:p w14:paraId="754AE8ED" w14:textId="77777777" w:rsidR="004B1AA9" w:rsidRPr="00784329" w:rsidRDefault="00B34189" w:rsidP="00813099">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695FC7" w:rsidRPr="00784329">
        <w:rPr>
          <w:rFonts w:ascii="Times New Roman" w:hAnsi="Times New Roman" w:cs="Times New Roman"/>
          <w:sz w:val="24"/>
          <w:szCs w:val="24"/>
        </w:rPr>
        <w:t xml:space="preserve">) </w:t>
      </w:r>
      <w:r w:rsidR="004B1AA9" w:rsidRPr="00784329">
        <w:rPr>
          <w:rFonts w:ascii="Times New Roman" w:hAnsi="Times New Roman" w:cs="Times New Roman"/>
          <w:sz w:val="24"/>
          <w:szCs w:val="24"/>
        </w:rPr>
        <w:t xml:space="preserve">учредительный документ, если участником закупки </w:t>
      </w:r>
      <w:r w:rsidR="00813099" w:rsidRPr="00784329">
        <w:rPr>
          <w:rFonts w:ascii="Times New Roman" w:hAnsi="Times New Roman" w:cs="Times New Roman"/>
          <w:sz w:val="24"/>
          <w:szCs w:val="24"/>
        </w:rPr>
        <w:t>является юридическое лицо;</w:t>
      </w:r>
    </w:p>
    <w:p w14:paraId="55D6B166" w14:textId="77777777" w:rsidR="00695FC7" w:rsidRPr="00784329" w:rsidRDefault="004B1AA9" w:rsidP="00695FC7">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w:t>
      </w:r>
      <w:r w:rsidR="00695FC7" w:rsidRPr="00784329">
        <w:rPr>
          <w:rFonts w:ascii="Times New Roman" w:hAnsi="Times New Roman" w:cs="Times New Roman"/>
          <w:sz w:val="24"/>
          <w:szCs w:val="24"/>
        </w:rPr>
        <w:t>копия документа, подтверждающего полномочия лица действовать от имени участника закупки, за исключением случаев подписания заявки:</w:t>
      </w:r>
    </w:p>
    <w:p w14:paraId="28608613" w14:textId="77777777" w:rsidR="00695FC7" w:rsidRPr="00784329" w:rsidRDefault="00695FC7" w:rsidP="00695FC7">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1A044F96" w14:textId="77777777" w:rsidR="00695FC7" w:rsidRPr="00784329" w:rsidRDefault="00695FC7" w:rsidP="00695FC7">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26DE850" w14:textId="77777777" w:rsidR="00695FC7" w:rsidRPr="00784329" w:rsidRDefault="00C5317C" w:rsidP="00695FC7">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w:t>
      </w:r>
      <w:r w:rsidR="00695FC7" w:rsidRPr="00784329">
        <w:rPr>
          <w:rFonts w:ascii="Times New Roman" w:hAnsi="Times New Roman" w:cs="Times New Roman"/>
          <w:sz w:val="24"/>
          <w:szCs w:val="24"/>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320128" w:rsidRPr="00784329">
        <w:rPr>
          <w:rFonts w:ascii="Times New Roman" w:hAnsi="Times New Roman" w:cs="Times New Roman"/>
          <w:sz w:val="24"/>
          <w:szCs w:val="24"/>
        </w:rPr>
        <w:t>подпунктом 6</w:t>
      </w:r>
      <w:r w:rsidR="00695FC7" w:rsidRPr="00784329">
        <w:rPr>
          <w:rFonts w:ascii="Times New Roman" w:hAnsi="Times New Roman" w:cs="Times New Roman"/>
          <w:sz w:val="24"/>
          <w:szCs w:val="24"/>
        </w:rPr>
        <w:t xml:space="preserve"> пункта </w:t>
      </w:r>
      <w:r w:rsidR="00320128" w:rsidRPr="00784329">
        <w:rPr>
          <w:rFonts w:ascii="Times New Roman" w:hAnsi="Times New Roman" w:cs="Times New Roman"/>
          <w:sz w:val="24"/>
          <w:szCs w:val="24"/>
        </w:rPr>
        <w:t>10.1 Положения</w:t>
      </w:r>
      <w:r w:rsidR="00695FC7" w:rsidRPr="00784329">
        <w:rPr>
          <w:rFonts w:ascii="Times New Roman" w:hAnsi="Times New Roman" w:cs="Times New Roman"/>
          <w:sz w:val="24"/>
          <w:szCs w:val="24"/>
        </w:rPr>
        <w:t>;</w:t>
      </w:r>
    </w:p>
    <w:p w14:paraId="3D760F18" w14:textId="77777777" w:rsidR="00695FC7" w:rsidRPr="00784329" w:rsidRDefault="00CE33A6" w:rsidP="00695FC7">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w:t>
      </w:r>
      <w:r w:rsidR="00E86455" w:rsidRPr="00784329">
        <w:rPr>
          <w:rFonts w:ascii="Times New Roman" w:hAnsi="Times New Roman" w:cs="Times New Roman"/>
          <w:sz w:val="24"/>
          <w:szCs w:val="24"/>
        </w:rPr>
        <w:t>) копия</w:t>
      </w:r>
      <w:r w:rsidR="00695FC7" w:rsidRPr="00784329">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52DD0E0" w14:textId="77777777" w:rsidR="00695FC7" w:rsidRPr="00784329" w:rsidRDefault="00551DDC" w:rsidP="00695FC7">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w:t>
      </w:r>
      <w:r w:rsidR="00E86455" w:rsidRPr="00784329">
        <w:rPr>
          <w:rFonts w:ascii="Times New Roman" w:hAnsi="Times New Roman" w:cs="Times New Roman"/>
          <w:sz w:val="24"/>
          <w:szCs w:val="24"/>
        </w:rPr>
        <w:t>) информация</w:t>
      </w:r>
      <w:r w:rsidR="00695FC7" w:rsidRPr="00784329">
        <w:rPr>
          <w:rFonts w:ascii="Times New Roman" w:hAnsi="Times New Roman" w:cs="Times New Roman"/>
          <w:sz w:val="24"/>
          <w:szCs w:val="24"/>
        </w:rPr>
        <w:t xml:space="preserve">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9B31450" w14:textId="77777777" w:rsidR="00551DDC" w:rsidRPr="00784329" w:rsidRDefault="00695FC7" w:rsidP="00551DD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w:t>
      </w:r>
      <w:r w:rsidR="00551DDC" w:rsidRPr="00784329">
        <w:rPr>
          <w:rFonts w:ascii="Times New Roman" w:hAnsi="Times New Roman" w:cs="Times New Roman"/>
          <w:sz w:val="24"/>
          <w:szCs w:val="24"/>
        </w:rPr>
        <w:t xml:space="preserve">, </w:t>
      </w:r>
      <w:r w:rsidRPr="00784329">
        <w:rPr>
          <w:rFonts w:ascii="Times New Roman" w:hAnsi="Times New Roman" w:cs="Times New Roman"/>
          <w:sz w:val="24"/>
          <w:szCs w:val="24"/>
        </w:rPr>
        <w:t>если обеспечение заявки на участие в такой закупке предоставляется участником такой закупки путем внесения денежных средств;</w:t>
      </w:r>
    </w:p>
    <w:p w14:paraId="661F337A" w14:textId="77777777" w:rsidR="00695FC7" w:rsidRPr="00784329" w:rsidRDefault="00E86455" w:rsidP="005E7AAE">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б) </w:t>
      </w:r>
      <w:r w:rsidR="00E739DD" w:rsidRPr="00784329">
        <w:rPr>
          <w:rFonts w:ascii="Times New Roman" w:hAnsi="Times New Roman" w:cs="Times New Roman"/>
          <w:sz w:val="24"/>
          <w:szCs w:val="24"/>
        </w:rPr>
        <w:t>н</w:t>
      </w:r>
      <w:r w:rsidR="005E7AAE" w:rsidRPr="00784329">
        <w:rPr>
          <w:rFonts w:ascii="Times New Roman" w:hAnsi="Times New Roman" w:cs="Times New Roman"/>
          <w:sz w:val="24"/>
          <w:szCs w:val="24"/>
        </w:rPr>
        <w:t>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695FC7" w:rsidRPr="00784329">
        <w:rPr>
          <w:rFonts w:ascii="Times New Roman" w:hAnsi="Times New Roman" w:cs="Times New Roman"/>
          <w:sz w:val="24"/>
          <w:szCs w:val="24"/>
        </w:rPr>
        <w:t>;</w:t>
      </w:r>
    </w:p>
    <w:p w14:paraId="5606B73F" w14:textId="77777777" w:rsidR="00695FC7" w:rsidRPr="00784329" w:rsidRDefault="00E86455" w:rsidP="00B55DD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695FC7" w:rsidRPr="00784329">
        <w:rPr>
          <w:rFonts w:ascii="Times New Roman" w:hAnsi="Times New Roman" w:cs="Times New Roman"/>
          <w:sz w:val="24"/>
          <w:szCs w:val="24"/>
        </w:rPr>
        <w:t xml:space="preserve">) декларация, подтверждающая на дату подачи заявки на участие в </w:t>
      </w:r>
      <w:r w:rsidRPr="00784329">
        <w:rPr>
          <w:rFonts w:ascii="Times New Roman" w:hAnsi="Times New Roman" w:cs="Times New Roman"/>
          <w:sz w:val="24"/>
          <w:szCs w:val="24"/>
        </w:rPr>
        <w:t>закупке,</w:t>
      </w:r>
      <w:r w:rsidR="00B55DDC" w:rsidRPr="00784329">
        <w:rPr>
          <w:rFonts w:ascii="Times New Roman" w:hAnsi="Times New Roman" w:cs="Times New Roman"/>
          <w:sz w:val="24"/>
          <w:szCs w:val="24"/>
        </w:rPr>
        <w:t xml:space="preserve"> требования к участнику закупки, указанные в пункте 10.1 Положения;</w:t>
      </w:r>
    </w:p>
    <w:p w14:paraId="5AB0C340" w14:textId="77777777" w:rsidR="00B55DDC" w:rsidRPr="00784329" w:rsidRDefault="00B55DDC" w:rsidP="00B55DDC">
      <w:pPr>
        <w:autoSpaceDE w:val="0"/>
        <w:autoSpaceDN w:val="0"/>
        <w:adjustRightInd w:val="0"/>
        <w:jc w:val="both"/>
        <w:rPr>
          <w:rFonts w:ascii="Times New Roman" w:hAnsi="Times New Roman" w:cs="Times New Roman"/>
          <w:sz w:val="24"/>
          <w:szCs w:val="24"/>
        </w:rPr>
      </w:pPr>
    </w:p>
    <w:p w14:paraId="4A3F6682" w14:textId="77777777" w:rsidR="00B55DDC" w:rsidRPr="00784329" w:rsidRDefault="00B55DDC" w:rsidP="00B55DDC">
      <w:pPr>
        <w:autoSpaceDE w:val="0"/>
        <w:autoSpaceDN w:val="0"/>
        <w:adjustRightInd w:val="0"/>
        <w:ind w:firstLine="567"/>
        <w:jc w:val="both"/>
        <w:rPr>
          <w:rFonts w:ascii="Times New Roman" w:hAnsi="Times New Roman" w:cs="Times New Roman"/>
          <w:sz w:val="24"/>
          <w:szCs w:val="24"/>
        </w:rPr>
      </w:pPr>
      <w:r w:rsidRPr="00784329">
        <w:rPr>
          <w:rFonts w:ascii="Times New Roman" w:hAnsi="Times New Roman" w:cs="Times New Roman"/>
          <w:sz w:val="24"/>
          <w:szCs w:val="24"/>
        </w:rPr>
        <w:t>8) предложение участника закупки в отношении предмета такой закупки;</w:t>
      </w:r>
    </w:p>
    <w:p w14:paraId="7D4C7785" w14:textId="77777777" w:rsidR="00B55DDC" w:rsidRPr="00784329" w:rsidRDefault="00B55DDC" w:rsidP="00B55DD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9)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784329">
        <w:rPr>
          <w:rFonts w:ascii="Times New Roman" w:hAnsi="Times New Roman" w:cs="Times New Roman"/>
          <w:sz w:val="24"/>
          <w:szCs w:val="24"/>
        </w:rPr>
        <w:t>Федерации, в случае, если</w:t>
      </w:r>
      <w:proofErr w:type="gramEnd"/>
      <w:r w:rsidRPr="00784329">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DFD2B21" w14:textId="0B9415A8" w:rsidR="0092268A" w:rsidRPr="00784329" w:rsidRDefault="0092268A" w:rsidP="00B55DDC">
      <w:pPr>
        <w:autoSpaceDE w:val="0"/>
        <w:autoSpaceDN w:val="0"/>
        <w:adjustRightInd w:val="0"/>
        <w:spacing w:before="240"/>
        <w:ind w:firstLine="540"/>
        <w:jc w:val="both"/>
        <w:rPr>
          <w:rFonts w:ascii="Times New Roman" w:hAnsi="Times New Roman" w:cs="Times New Roman"/>
          <w:i/>
          <w:sz w:val="24"/>
          <w:szCs w:val="24"/>
        </w:rPr>
      </w:pPr>
      <w:bookmarkStart w:id="63" w:name="_Hlk184655046"/>
      <w:r w:rsidRPr="00784329">
        <w:rPr>
          <w:rFonts w:ascii="Times New Roman" w:hAnsi="Times New Roman" w:cs="Times New Roman"/>
          <w:i/>
          <w:sz w:val="24"/>
          <w:szCs w:val="24"/>
          <w:highlight w:val="lightGray"/>
        </w:rPr>
        <w:t>Примечание</w:t>
      </w:r>
      <w:r w:rsidR="0018325E" w:rsidRPr="00784329">
        <w:rPr>
          <w:rFonts w:ascii="Times New Roman" w:hAnsi="Times New Roman" w:cs="Times New Roman"/>
          <w:i/>
          <w:sz w:val="24"/>
          <w:szCs w:val="24"/>
          <w:highlight w:val="lightGray"/>
        </w:rPr>
        <w:t>: подпункт 10</w:t>
      </w:r>
      <w:r w:rsidR="008A0FC4" w:rsidRPr="00784329">
        <w:rPr>
          <w:rFonts w:ascii="Times New Roman" w:hAnsi="Times New Roman" w:cs="Times New Roman"/>
          <w:i/>
          <w:sz w:val="24"/>
          <w:szCs w:val="24"/>
        </w:rPr>
        <w:t xml:space="preserve"> </w:t>
      </w:r>
      <w:r w:rsidR="008A0FC4" w:rsidRPr="00784329">
        <w:rPr>
          <w:rFonts w:ascii="Times New Roman" w:hAnsi="Times New Roman" w:cs="Times New Roman"/>
          <w:i/>
          <w:sz w:val="24"/>
          <w:szCs w:val="24"/>
          <w:highlight w:val="lightGray"/>
        </w:rPr>
        <w:t xml:space="preserve">применяется к отношениям, связанными с осуществлением закупок ТРУ, </w:t>
      </w:r>
      <w:proofErr w:type="gramStart"/>
      <w:r w:rsidR="008A0FC4" w:rsidRPr="00784329">
        <w:rPr>
          <w:rFonts w:ascii="Times New Roman" w:hAnsi="Times New Roman" w:cs="Times New Roman"/>
          <w:i/>
          <w:sz w:val="24"/>
          <w:szCs w:val="24"/>
          <w:highlight w:val="lightGray"/>
        </w:rPr>
        <w:t>извещения  (</w:t>
      </w:r>
      <w:proofErr w:type="gramEnd"/>
      <w:r w:rsidR="008A0FC4" w:rsidRPr="00784329">
        <w:rPr>
          <w:rFonts w:ascii="Times New Roman" w:hAnsi="Times New Roman" w:cs="Times New Roman"/>
          <w:i/>
          <w:sz w:val="24"/>
          <w:szCs w:val="24"/>
          <w:highlight w:val="lightGray"/>
        </w:rPr>
        <w:t>приглашения) об осуществлении которых размещены (направлены) в единой информационной системы либо договоры с единственным поставщиком (подрядчиками исполнителями) заключены до  01.01.2025.</w:t>
      </w:r>
      <w:r w:rsidR="0018325E" w:rsidRPr="00784329">
        <w:rPr>
          <w:rFonts w:ascii="Times New Roman" w:hAnsi="Times New Roman" w:cs="Times New Roman"/>
          <w:i/>
          <w:sz w:val="24"/>
          <w:szCs w:val="24"/>
          <w:highlight w:val="lightGray"/>
        </w:rPr>
        <w:t>.</w:t>
      </w:r>
    </w:p>
    <w:bookmarkEnd w:id="63"/>
    <w:p w14:paraId="7992118A" w14:textId="422B4771" w:rsidR="00B55DDC" w:rsidRPr="00784329" w:rsidRDefault="003604CB" w:rsidP="00B55DD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B55DDC" w:rsidRPr="00784329">
        <w:rPr>
          <w:rFonts w:ascii="Times New Roman" w:hAnsi="Times New Roman" w:cs="Times New Roman"/>
          <w:sz w:val="24"/>
          <w:szCs w:val="24"/>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Pr="00784329">
        <w:rPr>
          <w:rFonts w:ascii="Times New Roman" w:hAnsi="Times New Roman" w:cs="Times New Roman"/>
          <w:sz w:val="24"/>
          <w:szCs w:val="24"/>
        </w:rPr>
        <w:t xml:space="preserve"> №223-ФЗ</w:t>
      </w:r>
      <w:r w:rsidR="00B55DDC" w:rsidRPr="00784329">
        <w:rPr>
          <w:rFonts w:ascii="Times New Roman" w:hAnsi="Times New Roman" w:cs="Times New Roman"/>
          <w:sz w:val="24"/>
          <w:szCs w:val="24"/>
        </w:rPr>
        <w:t>;</w:t>
      </w:r>
    </w:p>
    <w:p w14:paraId="6E5B3D1E" w14:textId="7FA9126D" w:rsidR="0018325E" w:rsidRPr="00784329" w:rsidRDefault="0018325E" w:rsidP="00B55DDC">
      <w:pPr>
        <w:autoSpaceDE w:val="0"/>
        <w:autoSpaceDN w:val="0"/>
        <w:adjustRightInd w:val="0"/>
        <w:spacing w:before="240"/>
        <w:ind w:firstLine="540"/>
        <w:jc w:val="both"/>
        <w:rPr>
          <w:rFonts w:ascii="Times New Roman" w:hAnsi="Times New Roman" w:cs="Times New Roman"/>
          <w:i/>
          <w:sz w:val="24"/>
          <w:szCs w:val="24"/>
          <w:highlight w:val="lightGray"/>
        </w:rPr>
      </w:pPr>
      <w:r w:rsidRPr="00784329">
        <w:rPr>
          <w:rFonts w:ascii="Times New Roman" w:hAnsi="Times New Roman" w:cs="Times New Roman"/>
          <w:i/>
          <w:sz w:val="24"/>
          <w:szCs w:val="24"/>
          <w:highlight w:val="lightGray"/>
        </w:rPr>
        <w:t xml:space="preserve">Примечание: подпункт 10’ </w:t>
      </w:r>
      <w:bookmarkStart w:id="64" w:name="_Hlk184651891"/>
      <w:r w:rsidR="009D62F8" w:rsidRPr="00784329">
        <w:rPr>
          <w:rFonts w:ascii="Times New Roman" w:hAnsi="Times New Roman" w:cs="Times New Roman"/>
          <w:i/>
          <w:sz w:val="24"/>
          <w:szCs w:val="24"/>
          <w:highlight w:val="lightGray"/>
        </w:rPr>
        <w:t xml:space="preserve">применяется к отношениям, связанными с осуществлением закупок ТРУ, </w:t>
      </w:r>
      <w:proofErr w:type="gramStart"/>
      <w:r w:rsidR="009D62F8" w:rsidRPr="00784329">
        <w:rPr>
          <w:rFonts w:ascii="Times New Roman" w:hAnsi="Times New Roman" w:cs="Times New Roman"/>
          <w:i/>
          <w:sz w:val="24"/>
          <w:szCs w:val="24"/>
          <w:highlight w:val="lightGray"/>
        </w:rPr>
        <w:t>извещения  (</w:t>
      </w:r>
      <w:proofErr w:type="gramEnd"/>
      <w:r w:rsidR="009D62F8" w:rsidRPr="00784329">
        <w:rPr>
          <w:rFonts w:ascii="Times New Roman" w:hAnsi="Times New Roman" w:cs="Times New Roman"/>
          <w:i/>
          <w:sz w:val="24"/>
          <w:szCs w:val="24"/>
          <w:highlight w:val="lightGray"/>
        </w:rPr>
        <w:t>приглашения) об осуществлении которых размещены (направлены) в единой информационной системы либо договоры с единственным поставщиком (подрядчиками исполнителями) заключены</w:t>
      </w:r>
      <w:r w:rsidR="008A0FC4" w:rsidRPr="00784329">
        <w:rPr>
          <w:rFonts w:ascii="Times New Roman" w:hAnsi="Times New Roman" w:cs="Times New Roman"/>
          <w:i/>
          <w:sz w:val="24"/>
          <w:szCs w:val="24"/>
          <w:highlight w:val="lightGray"/>
        </w:rPr>
        <w:t xml:space="preserve"> </w:t>
      </w:r>
      <w:r w:rsidRPr="00784329">
        <w:rPr>
          <w:rFonts w:ascii="Times New Roman" w:hAnsi="Times New Roman" w:cs="Times New Roman"/>
          <w:i/>
          <w:sz w:val="24"/>
          <w:szCs w:val="24"/>
          <w:highlight w:val="lightGray"/>
        </w:rPr>
        <w:t>с  01.01.2025</w:t>
      </w:r>
      <w:bookmarkEnd w:id="64"/>
    </w:p>
    <w:p w14:paraId="2175705F" w14:textId="6B09B46A" w:rsidR="007C0730" w:rsidRPr="00784329" w:rsidRDefault="007C0730" w:rsidP="00B55DD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10)</w:t>
      </w:r>
      <w:r w:rsidR="0018325E" w:rsidRPr="00784329">
        <w:rPr>
          <w:rFonts w:ascii="Times New Roman" w:hAnsi="Times New Roman" w:cs="Times New Roman"/>
          <w:sz w:val="24"/>
          <w:szCs w:val="24"/>
        </w:rPr>
        <w:t>’</w:t>
      </w:r>
      <w:r w:rsidRPr="00784329">
        <w:rPr>
          <w:rFonts w:ascii="Times New Roman" w:hAnsi="Times New Roman" w:cs="Times New Roman"/>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w:t>
      </w:r>
    </w:p>
    <w:p w14:paraId="73B7CE72" w14:textId="77777777" w:rsidR="00B55DDC" w:rsidRPr="00784329" w:rsidRDefault="003604CB" w:rsidP="00B55DD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11</w:t>
      </w:r>
      <w:r w:rsidR="00B55DDC" w:rsidRPr="00784329">
        <w:rPr>
          <w:rFonts w:ascii="Times New Roman" w:hAnsi="Times New Roman" w:cs="Times New Roman"/>
          <w:sz w:val="24"/>
          <w:szCs w:val="24"/>
        </w:rPr>
        <w:t>) предложение о цене договора (цене лота, единицы товара, работы, услуги), за исключением проведения аукциона в электронной форме.</w:t>
      </w:r>
    </w:p>
    <w:p w14:paraId="6D77DA3B" w14:textId="77777777" w:rsidR="00CB3725" w:rsidRPr="00784329" w:rsidRDefault="00955430" w:rsidP="00A82DD3">
      <w:pPr>
        <w:spacing w:before="120"/>
        <w:ind w:firstLine="567"/>
        <w:rPr>
          <w:rFonts w:ascii="Times New Roman" w:hAnsi="Times New Roman" w:cs="Times New Roman"/>
          <w:sz w:val="24"/>
          <w:szCs w:val="24"/>
        </w:rPr>
      </w:pPr>
      <w:r w:rsidRPr="00784329">
        <w:rPr>
          <w:rFonts w:ascii="Times New Roman" w:hAnsi="Times New Roman" w:cs="Times New Roman"/>
          <w:sz w:val="24"/>
          <w:szCs w:val="24"/>
        </w:rPr>
        <w:t>12.2</w:t>
      </w:r>
      <w:r w:rsidR="00CB3725" w:rsidRPr="00784329">
        <w:rPr>
          <w:rFonts w:ascii="Times New Roman" w:hAnsi="Times New Roman" w:cs="Times New Roman"/>
          <w:sz w:val="24"/>
          <w:szCs w:val="24"/>
        </w:rPr>
        <w:t xml:space="preserve">.  Дополнительно </w:t>
      </w:r>
      <w:bookmarkEnd w:id="62"/>
      <w:r w:rsidR="00A82DD3" w:rsidRPr="00784329">
        <w:rPr>
          <w:rFonts w:ascii="Times New Roman" w:hAnsi="Times New Roman" w:cs="Times New Roman"/>
          <w:sz w:val="24"/>
          <w:szCs w:val="24"/>
        </w:rPr>
        <w:t>для участника неконкурентной закупки:</w:t>
      </w:r>
    </w:p>
    <w:p w14:paraId="29FBFC27" w14:textId="77777777" w:rsidR="00A82DD3" w:rsidRPr="00784329" w:rsidRDefault="00A82DD3" w:rsidP="00A82DD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 согласие на участие в неконкурентной закупке по установленной Заказчиком форме;</w:t>
      </w:r>
    </w:p>
    <w:p w14:paraId="43051B3E" w14:textId="77777777" w:rsidR="00A82DD3" w:rsidRPr="00784329" w:rsidRDefault="00A82DD3" w:rsidP="00A82DD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копия платежного поручения, подтверждающего обеспечение заявки, если обеспечение заявки на участие в такой закупке необходимо  предоставить участником закупки путем внесения денежных средств; или </w:t>
      </w:r>
      <w:r w:rsidR="003474E3" w:rsidRPr="00784329">
        <w:rPr>
          <w:rFonts w:ascii="Times New Roman" w:hAnsi="Times New Roman" w:cs="Times New Roman"/>
          <w:sz w:val="24"/>
          <w:szCs w:val="24"/>
        </w:rPr>
        <w:t xml:space="preserve">независимая </w:t>
      </w:r>
      <w:r w:rsidRPr="00784329">
        <w:rPr>
          <w:rFonts w:ascii="Times New Roman" w:hAnsi="Times New Roman" w:cs="Times New Roman"/>
          <w:sz w:val="24"/>
          <w:szCs w:val="24"/>
        </w:rPr>
        <w:t xml:space="preserve">гарантия или ее копия, если в качестве обеспечения заявки на участие в закупке участником такой закупки предоставляется </w:t>
      </w:r>
      <w:r w:rsidR="003474E3" w:rsidRPr="00784329">
        <w:rPr>
          <w:rFonts w:ascii="Times New Roman" w:hAnsi="Times New Roman" w:cs="Times New Roman"/>
          <w:sz w:val="24"/>
          <w:szCs w:val="24"/>
        </w:rPr>
        <w:t>независимая</w:t>
      </w:r>
      <w:r w:rsidRPr="00784329">
        <w:rPr>
          <w:rFonts w:ascii="Times New Roman" w:hAnsi="Times New Roman" w:cs="Times New Roman"/>
          <w:sz w:val="24"/>
          <w:szCs w:val="24"/>
        </w:rPr>
        <w:t xml:space="preserve"> гарантия;</w:t>
      </w:r>
    </w:p>
    <w:p w14:paraId="35F2E068" w14:textId="427D330E" w:rsidR="00A82DD3" w:rsidRPr="00784329" w:rsidRDefault="00A82DD3" w:rsidP="00A82DD3">
      <w:pPr>
        <w:autoSpaceDE w:val="0"/>
        <w:autoSpaceDN w:val="0"/>
        <w:adjustRightInd w:val="0"/>
        <w:spacing w:before="240"/>
        <w:ind w:firstLine="540"/>
        <w:jc w:val="both"/>
        <w:rPr>
          <w:rFonts w:ascii="Times New Roman" w:eastAsiaTheme="minorEastAsia" w:hAnsi="Times New Roman" w:cs="Times New Roman"/>
          <w:bCs/>
          <w:sz w:val="24"/>
          <w:szCs w:val="24"/>
          <w:lang w:eastAsia="ru-RU" w:bidi="ru-RU"/>
        </w:rPr>
      </w:pPr>
      <w:r w:rsidRPr="00784329">
        <w:rPr>
          <w:rFonts w:ascii="Times New Roman" w:hAnsi="Times New Roman" w:cs="Times New Roman"/>
          <w:sz w:val="24"/>
          <w:szCs w:val="24"/>
        </w:rPr>
        <w:t xml:space="preserve">3) </w:t>
      </w:r>
      <w:r w:rsidRPr="00784329">
        <w:rPr>
          <w:rFonts w:ascii="Times New Roman" w:eastAsiaTheme="minorEastAsia" w:hAnsi="Times New Roman" w:cs="Times New Roman"/>
          <w:bCs/>
          <w:sz w:val="24"/>
          <w:szCs w:val="24"/>
          <w:lang w:eastAsia="ru-RU" w:bidi="ru-RU"/>
        </w:rPr>
        <w:t>согласие участника  неконкур</w:t>
      </w:r>
      <w:r w:rsidR="000710F6" w:rsidRPr="00784329">
        <w:rPr>
          <w:rFonts w:ascii="Times New Roman" w:eastAsiaTheme="minorEastAsia" w:hAnsi="Times New Roman" w:cs="Times New Roman"/>
          <w:bCs/>
          <w:sz w:val="24"/>
          <w:szCs w:val="24"/>
          <w:lang w:eastAsia="ru-RU" w:bidi="ru-RU"/>
        </w:rPr>
        <w:t>е</w:t>
      </w:r>
      <w:r w:rsidRPr="00784329">
        <w:rPr>
          <w:rFonts w:ascii="Times New Roman" w:eastAsiaTheme="minorEastAsia" w:hAnsi="Times New Roman" w:cs="Times New Roman"/>
          <w:bCs/>
          <w:sz w:val="24"/>
          <w:szCs w:val="24"/>
          <w:lang w:eastAsia="ru-RU" w:bidi="ru-RU"/>
        </w:rPr>
        <w:t xml:space="preserve">нтной закупки или лица, действующего от его имени,  на обработку его персональных данных Заказчиком в соответствии с </w:t>
      </w:r>
      <w:r w:rsidRPr="00784329">
        <w:rPr>
          <w:rFonts w:ascii="Times New Roman" w:eastAsiaTheme="minorEastAsia" w:hAnsi="Times New Roman" w:cs="Times New Roman"/>
          <w:bCs/>
          <w:sz w:val="24"/>
          <w:szCs w:val="24"/>
          <w:lang w:eastAsia="ru-RU" w:bidi="ru-RU"/>
        </w:rPr>
        <w:lastRenderedPageBreak/>
        <w:t>Федеральным законом от 27.06.2006 № 152-ФЗ «О персональных данных» по установленной Заказчиком форме;</w:t>
      </w:r>
    </w:p>
    <w:p w14:paraId="4197C92D" w14:textId="77777777" w:rsidR="00D82F89" w:rsidRPr="00784329" w:rsidRDefault="00D82F89" w:rsidP="00D82F89">
      <w:pPr>
        <w:autoSpaceDE w:val="0"/>
        <w:autoSpaceDN w:val="0"/>
        <w:adjustRightInd w:val="0"/>
        <w:spacing w:before="120" w:after="120"/>
        <w:ind w:firstLine="567"/>
        <w:jc w:val="both"/>
        <w:rPr>
          <w:rFonts w:ascii="Times New Roman" w:hAnsi="Times New Roman" w:cs="Times New Roman"/>
          <w:sz w:val="24"/>
          <w:szCs w:val="24"/>
        </w:rPr>
      </w:pPr>
      <w:r w:rsidRPr="00784329">
        <w:rPr>
          <w:rFonts w:ascii="Times New Roman" w:hAnsi="Times New Roman" w:cs="Times New Roman"/>
          <w:sz w:val="24"/>
          <w:szCs w:val="24"/>
        </w:rPr>
        <w:t>12.3. В случае, если документацией о конкурентной или не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извещение и (или)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70DA38D" w14:textId="77777777" w:rsidR="00A82DD3" w:rsidRPr="00784329" w:rsidRDefault="00CC3E18" w:rsidP="004958FB">
      <w:pPr>
        <w:autoSpaceDE w:val="0"/>
        <w:autoSpaceDN w:val="0"/>
        <w:adjustRightInd w:val="0"/>
        <w:spacing w:after="120"/>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12.4.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45" w:history="1">
        <w:r w:rsidRPr="00784329">
          <w:rPr>
            <w:rFonts w:ascii="Times New Roman" w:hAnsi="Times New Roman" w:cs="Times New Roman"/>
            <w:sz w:val="24"/>
            <w:szCs w:val="24"/>
          </w:rPr>
          <w:t>пунктами</w:t>
        </w:r>
      </w:hyperlink>
      <w:r w:rsidRPr="00784329">
        <w:rPr>
          <w:rFonts w:ascii="Times New Roman" w:hAnsi="Times New Roman" w:cs="Times New Roman"/>
          <w:sz w:val="24"/>
          <w:szCs w:val="24"/>
        </w:rPr>
        <w:t xml:space="preserve"> 12.1 и </w:t>
      </w:r>
      <w:hyperlink r:id="rId46" w:history="1">
        <w:r w:rsidRPr="00784329">
          <w:rPr>
            <w:rFonts w:ascii="Times New Roman" w:hAnsi="Times New Roman" w:cs="Times New Roman"/>
            <w:sz w:val="24"/>
            <w:szCs w:val="24"/>
          </w:rPr>
          <w:t>12.3</w:t>
        </w:r>
      </w:hyperlink>
      <w:r w:rsidRPr="00784329">
        <w:rPr>
          <w:rFonts w:ascii="Times New Roman" w:hAnsi="Times New Roman" w:cs="Times New Roman"/>
          <w:sz w:val="24"/>
          <w:szCs w:val="24"/>
        </w:rPr>
        <w:t xml:space="preserve"> </w:t>
      </w:r>
      <w:r w:rsidR="00803463" w:rsidRPr="00784329">
        <w:rPr>
          <w:rFonts w:ascii="Times New Roman" w:hAnsi="Times New Roman" w:cs="Times New Roman"/>
          <w:sz w:val="24"/>
          <w:szCs w:val="24"/>
        </w:rPr>
        <w:t>настоящего Положения.</w:t>
      </w:r>
    </w:p>
    <w:p w14:paraId="6148611D" w14:textId="77777777" w:rsidR="00CB3725" w:rsidRPr="00784329" w:rsidRDefault="00955430" w:rsidP="002E6DCB">
      <w:pPr>
        <w:shd w:val="clear" w:color="auto" w:fill="FFFFFF"/>
        <w:autoSpaceDE w:val="0"/>
        <w:autoSpaceDN w:val="0"/>
        <w:adjustRightInd w:val="0"/>
        <w:spacing w:before="120"/>
        <w:ind w:firstLine="567"/>
        <w:jc w:val="both"/>
        <w:rPr>
          <w:rFonts w:ascii="Times New Roman" w:hAnsi="Times New Roman"/>
          <w:sz w:val="24"/>
          <w:szCs w:val="24"/>
        </w:rPr>
      </w:pPr>
      <w:r w:rsidRPr="00784329">
        <w:rPr>
          <w:rFonts w:ascii="Times New Roman" w:hAnsi="Times New Roman" w:cs="Times New Roman"/>
          <w:sz w:val="24"/>
          <w:szCs w:val="24"/>
        </w:rPr>
        <w:t>12.</w:t>
      </w:r>
      <w:r w:rsidR="005E07D4" w:rsidRPr="00784329">
        <w:rPr>
          <w:rFonts w:ascii="Times New Roman" w:hAnsi="Times New Roman" w:cs="Times New Roman"/>
          <w:sz w:val="24"/>
          <w:szCs w:val="24"/>
        </w:rPr>
        <w:t>5</w:t>
      </w:r>
      <w:r w:rsidR="00CB3725" w:rsidRPr="00784329">
        <w:rPr>
          <w:rFonts w:ascii="Times New Roman" w:hAnsi="Times New Roman" w:cs="Times New Roman"/>
          <w:b/>
          <w:sz w:val="24"/>
          <w:szCs w:val="24"/>
        </w:rPr>
        <w:t xml:space="preserve">. </w:t>
      </w:r>
      <w:r w:rsidR="00CB3725" w:rsidRPr="00784329">
        <w:rPr>
          <w:rFonts w:ascii="Times New Roman" w:eastAsia="Times New Roman" w:hAnsi="Times New Roman"/>
          <w:sz w:val="24"/>
          <w:szCs w:val="24"/>
        </w:rPr>
        <w:t xml:space="preserve">В случае если </w:t>
      </w:r>
      <w:r w:rsidR="00CB3725" w:rsidRPr="00784329">
        <w:rPr>
          <w:rFonts w:ascii="Times New Roman" w:eastAsia="Times New Roman" w:hAnsi="Times New Roman"/>
          <w:b/>
          <w:sz w:val="24"/>
          <w:szCs w:val="24"/>
        </w:rPr>
        <w:t>на стороне одного участника закупки выступает несколько лиц,</w:t>
      </w:r>
      <w:r w:rsidR="00CB3725" w:rsidRPr="00784329">
        <w:rPr>
          <w:rFonts w:ascii="Times New Roman" w:eastAsia="Times New Roman" w:hAnsi="Times New Roman"/>
          <w:sz w:val="24"/>
          <w:szCs w:val="24"/>
        </w:rPr>
        <w:t xml:space="preserve"> заявка на участие в закупке </w:t>
      </w:r>
      <w:r w:rsidR="00367CBA" w:rsidRPr="00784329">
        <w:rPr>
          <w:rFonts w:ascii="Times New Roman" w:eastAsia="Times New Roman" w:hAnsi="Times New Roman"/>
          <w:sz w:val="24"/>
          <w:szCs w:val="24"/>
        </w:rPr>
        <w:t>может</w:t>
      </w:r>
      <w:r w:rsidR="00CB3725" w:rsidRPr="00784329">
        <w:rPr>
          <w:rFonts w:ascii="Times New Roman" w:eastAsia="Times New Roman" w:hAnsi="Times New Roman"/>
          <w:sz w:val="24"/>
          <w:szCs w:val="24"/>
        </w:rPr>
        <w:t xml:space="preserve"> содержать соглашение лиц, участвующих на стороне одного участника закупки, содержащее следующие сведения:</w:t>
      </w:r>
    </w:p>
    <w:p w14:paraId="30C29058" w14:textId="77777777" w:rsidR="00CB3725" w:rsidRPr="00784329" w:rsidRDefault="00CB3725" w:rsidP="005E07D4">
      <w:pPr>
        <w:spacing w:before="240"/>
        <w:ind w:firstLine="459"/>
        <w:jc w:val="both"/>
        <w:rPr>
          <w:rFonts w:ascii="Times New Roman" w:eastAsia="Times New Roman" w:hAnsi="Times New Roman"/>
          <w:sz w:val="24"/>
          <w:szCs w:val="24"/>
        </w:rPr>
      </w:pPr>
      <w:r w:rsidRPr="00784329">
        <w:rPr>
          <w:rFonts w:ascii="Times New Roman" w:eastAsia="Times New Roman" w:hAnsi="Times New Roman"/>
          <w:sz w:val="24"/>
          <w:szCs w:val="24"/>
        </w:rPr>
        <w:t>1)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3284EA5" w14:textId="77777777" w:rsidR="00CB3725" w:rsidRPr="00784329" w:rsidRDefault="00CB3725" w:rsidP="005E07D4">
      <w:pPr>
        <w:shd w:val="clear" w:color="auto" w:fill="FFFFFF"/>
        <w:autoSpaceDE w:val="0"/>
        <w:autoSpaceDN w:val="0"/>
        <w:adjustRightInd w:val="0"/>
        <w:spacing w:before="240"/>
        <w:ind w:firstLine="459"/>
        <w:jc w:val="both"/>
        <w:rPr>
          <w:rFonts w:ascii="Times New Roman" w:eastAsia="Times New Roman" w:hAnsi="Times New Roman"/>
          <w:sz w:val="24"/>
          <w:szCs w:val="24"/>
        </w:rPr>
      </w:pPr>
      <w:r w:rsidRPr="00784329">
        <w:rPr>
          <w:rFonts w:ascii="Times New Roman" w:eastAsia="Times New Roman" w:hAnsi="Times New Roman"/>
          <w:sz w:val="24"/>
          <w:szCs w:val="24"/>
        </w:rPr>
        <w:t xml:space="preserve">2) о распределении между ними сумм денежных средств, подлежащих оплате Заказчиком в рамках заключенного с участником закупки </w:t>
      </w:r>
      <w:proofErr w:type="gramStart"/>
      <w:r w:rsidRPr="00784329">
        <w:rPr>
          <w:rFonts w:ascii="Times New Roman" w:eastAsia="Times New Roman" w:hAnsi="Times New Roman"/>
          <w:sz w:val="24"/>
          <w:szCs w:val="24"/>
        </w:rPr>
        <w:t>договора, в случае, если</w:t>
      </w:r>
      <w:proofErr w:type="gramEnd"/>
      <w:r w:rsidRPr="00784329">
        <w:rPr>
          <w:rFonts w:ascii="Times New Roman" w:eastAsia="Times New Roman" w:hAnsi="Times New Roman"/>
          <w:sz w:val="24"/>
          <w:szCs w:val="24"/>
        </w:rPr>
        <w:t xml:space="preserve">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2C5DDF24" w14:textId="77777777" w:rsidR="00CB3725" w:rsidRPr="00784329" w:rsidRDefault="00CB3725" w:rsidP="005E07D4">
      <w:pPr>
        <w:shd w:val="clear" w:color="auto" w:fill="FFFFFF"/>
        <w:autoSpaceDE w:val="0"/>
        <w:autoSpaceDN w:val="0"/>
        <w:adjustRightInd w:val="0"/>
        <w:spacing w:before="240"/>
        <w:ind w:firstLine="459"/>
        <w:jc w:val="both"/>
        <w:rPr>
          <w:rFonts w:ascii="Times New Roman" w:hAnsi="Times New Roman"/>
          <w:sz w:val="24"/>
          <w:szCs w:val="24"/>
        </w:rPr>
      </w:pPr>
      <w:r w:rsidRPr="00784329">
        <w:rPr>
          <w:rFonts w:ascii="Times New Roman" w:eastAsia="Times New Roman" w:hAnsi="Times New Roman"/>
          <w:sz w:val="24"/>
          <w:szCs w:val="24"/>
        </w:rPr>
        <w:t>3)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84641B2" w14:textId="77777777" w:rsidR="00CB3725" w:rsidRPr="00784329" w:rsidRDefault="00CB3725" w:rsidP="00CB3725">
      <w:pPr>
        <w:pStyle w:val="ConsPlusNormal"/>
        <w:spacing w:before="220"/>
        <w:ind w:firstLine="540"/>
        <w:jc w:val="both"/>
        <w:rPr>
          <w:rFonts w:ascii="Times New Roman" w:hAnsi="Times New Roman"/>
          <w:sz w:val="24"/>
          <w:szCs w:val="24"/>
        </w:rPr>
      </w:pPr>
      <w:r w:rsidRPr="00784329">
        <w:rPr>
          <w:rFonts w:ascii="Times New Roman" w:hAnsi="Times New Roman"/>
          <w:sz w:val="24"/>
          <w:szCs w:val="24"/>
        </w:rPr>
        <w:t>4) о предоставляемом способе обеспечения исполнения договора, если Заказчиком в документации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2A53066F" w14:textId="77777777" w:rsidR="00A917E9" w:rsidRPr="00784329" w:rsidRDefault="00A917E9" w:rsidP="00A917E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12.6. В случае если при закупке работ по строительству, реконструкции, капитальному ремонту, ремонту объекта капитального строительства Заказчик в документации установил квалификационное требование, предусмотренное </w:t>
      </w:r>
      <w:hyperlink w:anchor="P258" w:history="1">
        <w:r w:rsidRPr="00784329">
          <w:rPr>
            <w:rFonts w:ascii="Times New Roman" w:hAnsi="Times New Roman" w:cs="Times New Roman"/>
            <w:sz w:val="24"/>
            <w:szCs w:val="24"/>
          </w:rPr>
          <w:t>пунктом</w:t>
        </w:r>
      </w:hyperlink>
      <w:r w:rsidRPr="00784329">
        <w:rPr>
          <w:rFonts w:ascii="Times New Roman" w:hAnsi="Times New Roman" w:cs="Times New Roman"/>
          <w:sz w:val="24"/>
          <w:szCs w:val="24"/>
        </w:rPr>
        <w:t> 10.4 Положения, о наличии опыта исполнения (с учетом правопреемства) договоров (контрактов) на выполнение таких работ, участник закупки подтверждает наличие требуемого опыта путем предоставления:</w:t>
      </w:r>
    </w:p>
    <w:p w14:paraId="4E2A8FB7" w14:textId="77777777" w:rsidR="00A917E9" w:rsidRPr="00784329" w:rsidRDefault="00A917E9" w:rsidP="00A917E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12.6.1. копии (копий) договора (договоров) (контракта (контрактов)), предметом которого (которых) является выполнение работ соответственно по строительству, реконструкции, капитальному ремонту, ремонту объектов капитального строительства;</w:t>
      </w:r>
    </w:p>
    <w:p w14:paraId="51D82C95" w14:textId="77777777" w:rsidR="00A917E9" w:rsidRPr="00784329" w:rsidRDefault="00A917E9" w:rsidP="00A917E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12.6.2. копии (копий) акта (актов) выполненных работ, содержащего (содержащих) </w:t>
      </w:r>
      <w:r w:rsidRPr="00784329">
        <w:rPr>
          <w:rFonts w:ascii="Times New Roman" w:hAnsi="Times New Roman" w:cs="Times New Roman"/>
          <w:sz w:val="24"/>
          <w:szCs w:val="24"/>
        </w:rPr>
        <w:lastRenderedPageBreak/>
        <w:t xml:space="preserve">все обязательные реквизиты, установленные </w:t>
      </w:r>
      <w:hyperlink r:id="rId47" w:history="1">
        <w:r w:rsidRPr="00784329">
          <w:rPr>
            <w:rFonts w:ascii="Times New Roman" w:hAnsi="Times New Roman" w:cs="Times New Roman"/>
            <w:sz w:val="24"/>
            <w:szCs w:val="24"/>
          </w:rPr>
          <w:t>частью 2 статьи 9</w:t>
        </w:r>
      </w:hyperlink>
      <w:r w:rsidRPr="00784329">
        <w:rPr>
          <w:rFonts w:ascii="Times New Roman" w:hAnsi="Times New Roman" w:cs="Times New Roman"/>
          <w:sz w:val="24"/>
          <w:szCs w:val="24"/>
        </w:rPr>
        <w:t>Федерального закона от 06.12.2011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6D332672" w14:textId="77777777" w:rsidR="00A917E9" w:rsidRPr="00784329" w:rsidRDefault="00A917E9" w:rsidP="00A917E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12.6.3. копии (копий)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5E56C6D8" w14:textId="77777777" w:rsidR="00A917E9" w:rsidRPr="00784329" w:rsidRDefault="00A917E9" w:rsidP="00A917E9">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Указанные документы должны быть подписаны в срок, установленный в извещении и (или) документации, до даты окончания срока подачи заявок на участие в такой закупке.</w:t>
      </w:r>
    </w:p>
    <w:p w14:paraId="421727CE" w14:textId="77777777" w:rsidR="00472CEE" w:rsidRPr="00784329" w:rsidRDefault="00472CEE" w:rsidP="00CB3725">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36560B" w:rsidRPr="00784329">
        <w:rPr>
          <w:rFonts w:ascii="Times New Roman" w:hAnsi="Times New Roman" w:cs="Times New Roman"/>
          <w:sz w:val="24"/>
          <w:szCs w:val="24"/>
        </w:rPr>
        <w:t>2</w:t>
      </w:r>
      <w:r w:rsidRPr="00784329">
        <w:rPr>
          <w:rFonts w:ascii="Times New Roman" w:hAnsi="Times New Roman" w:cs="Times New Roman"/>
          <w:sz w:val="24"/>
          <w:szCs w:val="24"/>
        </w:rPr>
        <w:t>.</w:t>
      </w:r>
      <w:r w:rsidR="00A917E9" w:rsidRPr="00784329">
        <w:rPr>
          <w:rFonts w:ascii="Times New Roman" w:hAnsi="Times New Roman" w:cs="Times New Roman"/>
          <w:sz w:val="24"/>
          <w:szCs w:val="24"/>
        </w:rPr>
        <w:t>7</w:t>
      </w:r>
      <w:r w:rsidRPr="00784329">
        <w:rPr>
          <w:rFonts w:ascii="Times New Roman" w:hAnsi="Times New Roman" w:cs="Times New Roman"/>
          <w:sz w:val="24"/>
          <w:szCs w:val="24"/>
        </w:rPr>
        <w:t>. Исчерпывающий перечень документов и информации, подлежащих включению в состав заявки на участие в закупке, порядок подачи таких заявок устанавливаются Заказчиком в документации</w:t>
      </w:r>
      <w:r w:rsidR="00D90264" w:rsidRPr="00784329">
        <w:rPr>
          <w:rFonts w:ascii="Times New Roman" w:hAnsi="Times New Roman" w:cs="Times New Roman"/>
          <w:sz w:val="24"/>
          <w:szCs w:val="24"/>
        </w:rPr>
        <w:t xml:space="preserve"> о закупке</w:t>
      </w:r>
      <w:r w:rsidRPr="00784329">
        <w:rPr>
          <w:rFonts w:ascii="Times New Roman" w:hAnsi="Times New Roman" w:cs="Times New Roman"/>
          <w:sz w:val="24"/>
          <w:szCs w:val="24"/>
        </w:rPr>
        <w:t xml:space="preserve"> в соответствии с требованиями Положения в зависимости от способа проведения закупки.</w:t>
      </w:r>
    </w:p>
    <w:p w14:paraId="0D5EF3CA" w14:textId="77777777" w:rsidR="00472CEE" w:rsidRPr="00784329" w:rsidRDefault="00472CEE" w:rsidP="0097633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w:t>
      </w:r>
      <w:r w:rsidR="0036560B" w:rsidRPr="00784329">
        <w:rPr>
          <w:rFonts w:ascii="Times New Roman" w:hAnsi="Times New Roman" w:cs="Times New Roman"/>
          <w:sz w:val="24"/>
          <w:szCs w:val="24"/>
        </w:rPr>
        <w:t>2</w:t>
      </w:r>
      <w:r w:rsidRPr="00784329">
        <w:rPr>
          <w:rFonts w:ascii="Times New Roman" w:hAnsi="Times New Roman" w:cs="Times New Roman"/>
          <w:sz w:val="24"/>
          <w:szCs w:val="24"/>
        </w:rPr>
        <w:t>.</w:t>
      </w:r>
      <w:r w:rsidR="00A917E9" w:rsidRPr="00784329">
        <w:rPr>
          <w:rFonts w:ascii="Times New Roman" w:hAnsi="Times New Roman" w:cs="Times New Roman"/>
          <w:sz w:val="24"/>
          <w:szCs w:val="24"/>
        </w:rPr>
        <w:t>8</w:t>
      </w:r>
      <w:r w:rsidRPr="00784329">
        <w:rPr>
          <w:rFonts w:ascii="Times New Roman" w:hAnsi="Times New Roman" w:cs="Times New Roman"/>
          <w:sz w:val="24"/>
          <w:szCs w:val="24"/>
        </w:rPr>
        <w:t>. Заказчик в документации</w:t>
      </w:r>
      <w:r w:rsidR="00D90264" w:rsidRPr="00784329">
        <w:rPr>
          <w:rFonts w:ascii="Times New Roman" w:hAnsi="Times New Roman" w:cs="Times New Roman"/>
          <w:sz w:val="24"/>
          <w:szCs w:val="24"/>
        </w:rPr>
        <w:t xml:space="preserve"> о закупке</w:t>
      </w:r>
      <w:r w:rsidRPr="00784329">
        <w:rPr>
          <w:rFonts w:ascii="Times New Roman" w:hAnsi="Times New Roman" w:cs="Times New Roman"/>
          <w:sz w:val="24"/>
          <w:szCs w:val="24"/>
        </w:rPr>
        <w:t xml:space="preserve"> определяет форму представления сведений и документов, подлежащих обязательному включению в заявку на участие в закупке, из</w:t>
      </w:r>
      <w:r w:rsidR="006E255B" w:rsidRPr="00784329">
        <w:rPr>
          <w:rFonts w:ascii="Times New Roman" w:hAnsi="Times New Roman" w:cs="Times New Roman"/>
          <w:sz w:val="24"/>
          <w:szCs w:val="24"/>
        </w:rPr>
        <w:t xml:space="preserve"> </w:t>
      </w:r>
      <w:r w:rsidRPr="00784329">
        <w:rPr>
          <w:rFonts w:ascii="Times New Roman" w:hAnsi="Times New Roman" w:cs="Times New Roman"/>
          <w:sz w:val="24"/>
          <w:szCs w:val="24"/>
        </w:rPr>
        <w:t>нижеперечисленных:</w:t>
      </w:r>
    </w:p>
    <w:p w14:paraId="0EBB39B8" w14:textId="77777777" w:rsidR="00472CEE" w:rsidRPr="00784329" w:rsidRDefault="00472CEE" w:rsidP="00976334">
      <w:pPr>
        <w:pStyle w:val="ConsPlusNormal"/>
        <w:spacing w:before="240"/>
        <w:ind w:firstLine="539"/>
        <w:jc w:val="both"/>
        <w:rPr>
          <w:rFonts w:ascii="Times New Roman" w:hAnsi="Times New Roman" w:cs="Times New Roman"/>
          <w:sz w:val="24"/>
          <w:szCs w:val="24"/>
        </w:rPr>
      </w:pPr>
      <w:bookmarkStart w:id="65" w:name="P289"/>
      <w:bookmarkEnd w:id="65"/>
      <w:r w:rsidRPr="00784329">
        <w:rPr>
          <w:rFonts w:ascii="Times New Roman" w:hAnsi="Times New Roman" w:cs="Times New Roman"/>
          <w:sz w:val="24"/>
          <w:szCs w:val="24"/>
        </w:rPr>
        <w:t>1) сведения, сформированные с помощью средств, предусмотренных программно-аппаратным комплексом ЭП;</w:t>
      </w:r>
    </w:p>
    <w:p w14:paraId="3FA1F733" w14:textId="77777777" w:rsidR="00472CEE" w:rsidRPr="00784329" w:rsidRDefault="00472CEE" w:rsidP="0097633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оригинал документа;</w:t>
      </w:r>
    </w:p>
    <w:p w14:paraId="43953193" w14:textId="77777777" w:rsidR="00472CEE" w:rsidRPr="00784329" w:rsidRDefault="00472CEE" w:rsidP="00976334">
      <w:pPr>
        <w:pStyle w:val="ConsPlusNormal"/>
        <w:spacing w:before="240"/>
        <w:ind w:firstLine="539"/>
        <w:jc w:val="both"/>
        <w:rPr>
          <w:rFonts w:ascii="Times New Roman" w:hAnsi="Times New Roman" w:cs="Times New Roman"/>
          <w:sz w:val="24"/>
          <w:szCs w:val="24"/>
        </w:rPr>
      </w:pPr>
      <w:bookmarkStart w:id="66" w:name="P291"/>
      <w:bookmarkEnd w:id="66"/>
      <w:r w:rsidRPr="00784329">
        <w:rPr>
          <w:rFonts w:ascii="Times New Roman" w:hAnsi="Times New Roman" w:cs="Times New Roman"/>
          <w:sz w:val="24"/>
          <w:szCs w:val="24"/>
        </w:rPr>
        <w:t>3)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4D9BAA45" w14:textId="77777777" w:rsidR="00472CEE" w:rsidRPr="00784329" w:rsidRDefault="00472CEE" w:rsidP="0097633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4) </w:t>
      </w:r>
      <w:r w:rsidR="00141BC0" w:rsidRPr="00784329">
        <w:rPr>
          <w:rFonts w:ascii="Times New Roman" w:hAnsi="Times New Roman" w:cs="Times New Roman"/>
          <w:sz w:val="24"/>
          <w:szCs w:val="24"/>
        </w:rPr>
        <w:t xml:space="preserve">заверенная </w:t>
      </w:r>
      <w:r w:rsidRPr="00784329">
        <w:rPr>
          <w:rFonts w:ascii="Times New Roman" w:hAnsi="Times New Roman" w:cs="Times New Roman"/>
          <w:sz w:val="24"/>
          <w:szCs w:val="24"/>
        </w:rPr>
        <w:t>копия документа, графический вид - файл, содержащий графический образ оригинала документа, заверенный в порядке, установленном документацией.</w:t>
      </w:r>
    </w:p>
    <w:p w14:paraId="67DFF90C" w14:textId="77777777" w:rsidR="00472CEE" w:rsidRPr="00784329" w:rsidRDefault="00472CEE" w:rsidP="0097633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Сведения, предусмотренные </w:t>
      </w:r>
      <w:hyperlink w:anchor="P289" w:history="1">
        <w:r w:rsidRPr="00784329">
          <w:rPr>
            <w:rFonts w:ascii="Times New Roman" w:hAnsi="Times New Roman" w:cs="Times New Roman"/>
            <w:sz w:val="24"/>
            <w:szCs w:val="24"/>
          </w:rPr>
          <w:t>подпунктами 1</w:t>
        </w:r>
      </w:hyperlink>
      <w:r w:rsidRPr="00784329">
        <w:rPr>
          <w:rFonts w:ascii="Times New Roman" w:hAnsi="Times New Roman" w:cs="Times New Roman"/>
          <w:sz w:val="24"/>
          <w:szCs w:val="24"/>
        </w:rPr>
        <w:t xml:space="preserve"> и </w:t>
      </w:r>
      <w:hyperlink w:anchor="P291" w:history="1">
        <w:r w:rsidRPr="00784329">
          <w:rPr>
            <w:rFonts w:ascii="Times New Roman" w:hAnsi="Times New Roman" w:cs="Times New Roman"/>
            <w:sz w:val="24"/>
            <w:szCs w:val="24"/>
          </w:rPr>
          <w:t>3</w:t>
        </w:r>
      </w:hyperlink>
      <w:r w:rsidRPr="00784329">
        <w:rPr>
          <w:rFonts w:ascii="Times New Roman" w:hAnsi="Times New Roman" w:cs="Times New Roman"/>
          <w:sz w:val="24"/>
          <w:szCs w:val="24"/>
        </w:rPr>
        <w:t xml:space="preserve"> настоящего пункта, должны совпадать, в случае несовпадения приоритетными </w:t>
      </w:r>
      <w:r w:rsidR="00F11F39" w:rsidRPr="00784329">
        <w:rPr>
          <w:rFonts w:ascii="Times New Roman" w:hAnsi="Times New Roman" w:cs="Times New Roman"/>
          <w:sz w:val="24"/>
          <w:szCs w:val="24"/>
        </w:rPr>
        <w:t>являются сведения, составленные</w:t>
      </w:r>
      <w:r w:rsidR="00F11F39" w:rsidRPr="00784329">
        <w:rPr>
          <w:rFonts w:ascii="Times New Roman" w:hAnsi="Times New Roman" w:cs="Times New Roman"/>
          <w:sz w:val="24"/>
          <w:szCs w:val="24"/>
        </w:rPr>
        <w:br/>
      </w:r>
      <w:r w:rsidRPr="00784329">
        <w:rPr>
          <w:rFonts w:ascii="Times New Roman" w:hAnsi="Times New Roman" w:cs="Times New Roman"/>
          <w:sz w:val="24"/>
          <w:szCs w:val="24"/>
        </w:rPr>
        <w:t>с помощью средств, предусмотренных программно-аппаратным комплексом ЭП.</w:t>
      </w:r>
    </w:p>
    <w:p w14:paraId="1662355A" w14:textId="77777777" w:rsidR="008A6F8B" w:rsidRPr="00784329" w:rsidRDefault="008A6F8B" w:rsidP="005E07D4">
      <w:pPr>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12.</w:t>
      </w:r>
      <w:r w:rsidR="00A917E9" w:rsidRPr="00784329">
        <w:rPr>
          <w:rFonts w:ascii="Times New Roman" w:hAnsi="Times New Roman" w:cs="Times New Roman"/>
          <w:sz w:val="24"/>
          <w:szCs w:val="24"/>
        </w:rPr>
        <w:t>9</w:t>
      </w:r>
      <w:r w:rsidRPr="00784329">
        <w:rPr>
          <w:rFonts w:ascii="Times New Roman" w:hAnsi="Times New Roman" w:cs="Times New Roman"/>
          <w:sz w:val="24"/>
          <w:szCs w:val="24"/>
        </w:rPr>
        <w:t xml:space="preserve">. </w:t>
      </w:r>
      <w:r w:rsidR="00FE1C26" w:rsidRPr="00784329">
        <w:rPr>
          <w:rFonts w:ascii="Times New Roman" w:hAnsi="Times New Roman" w:cs="Times New Roman"/>
          <w:sz w:val="24"/>
          <w:szCs w:val="24"/>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Заказчиком даты и времени окончания срока подачи зая</w:t>
      </w:r>
      <w:r w:rsidR="00633F61" w:rsidRPr="00784329">
        <w:rPr>
          <w:rFonts w:ascii="Times New Roman" w:hAnsi="Times New Roman" w:cs="Times New Roman"/>
          <w:sz w:val="24"/>
          <w:szCs w:val="24"/>
        </w:rPr>
        <w:t>вок на участие в такой закупке.</w:t>
      </w:r>
    </w:p>
    <w:p w14:paraId="50A57810" w14:textId="77777777" w:rsidR="008A6F8B" w:rsidRPr="00784329" w:rsidRDefault="008A6F8B" w:rsidP="00976334">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В случае установления факта подачи одним участником закупки двух и более заявок на участие в одной и той же закупке, заявки такого участника не рассматриваются и возвращаются ему (при условии, что поданные ранее этим участником заявки на участие не были им отозваны). </w:t>
      </w:r>
    </w:p>
    <w:p w14:paraId="76FBEAC1" w14:textId="77777777" w:rsidR="002342E9" w:rsidRPr="00784329" w:rsidRDefault="00BD7BB8" w:rsidP="002342E9">
      <w:pPr>
        <w:spacing w:before="240"/>
        <w:jc w:val="center"/>
        <w:outlineLvl w:val="0"/>
        <w:rPr>
          <w:rFonts w:ascii="Times New Roman" w:hAnsi="Times New Roman" w:cs="Times New Roman"/>
          <w:b/>
          <w:sz w:val="24"/>
          <w:szCs w:val="24"/>
        </w:rPr>
      </w:pPr>
      <w:bookmarkStart w:id="67" w:name="_Toc181870927"/>
      <w:r w:rsidRPr="00784329">
        <w:rPr>
          <w:rFonts w:ascii="Times New Roman" w:hAnsi="Times New Roman" w:cs="Times New Roman"/>
          <w:b/>
          <w:sz w:val="24"/>
          <w:szCs w:val="24"/>
        </w:rPr>
        <w:t>Глава 13.</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 xml:space="preserve">ОБЕСПЕЧЕНИЕ ЗАЯВКИ НА УЧАСТИЕ В </w:t>
      </w:r>
      <w:r w:rsidR="000C0AA2" w:rsidRPr="00784329">
        <w:rPr>
          <w:rFonts w:ascii="Times New Roman" w:hAnsi="Times New Roman" w:cs="Times New Roman"/>
          <w:b/>
          <w:sz w:val="24"/>
          <w:szCs w:val="24"/>
        </w:rPr>
        <w:t>ЗАКУПКЕ.</w:t>
      </w:r>
      <w:bookmarkEnd w:id="67"/>
    </w:p>
    <w:p w14:paraId="3969F25D" w14:textId="77777777" w:rsidR="00BD7BB8" w:rsidRPr="00784329" w:rsidRDefault="00BD7BB8" w:rsidP="000E1B48">
      <w:pPr>
        <w:jc w:val="center"/>
        <w:outlineLvl w:val="0"/>
        <w:rPr>
          <w:rFonts w:ascii="Times New Roman" w:hAnsi="Times New Roman" w:cs="Times New Roman"/>
          <w:b/>
          <w:sz w:val="24"/>
          <w:szCs w:val="24"/>
        </w:rPr>
      </w:pPr>
      <w:bookmarkStart w:id="68" w:name="_Toc181870928"/>
      <w:r w:rsidRPr="00784329">
        <w:rPr>
          <w:rFonts w:ascii="Times New Roman" w:hAnsi="Times New Roman" w:cs="Times New Roman"/>
          <w:b/>
          <w:sz w:val="24"/>
          <w:szCs w:val="24"/>
        </w:rPr>
        <w:t>ОБЕСПЕЧЕНИЕ ИСПОЛНЕНИЯ ДОГОВОРА.</w:t>
      </w:r>
      <w:bookmarkEnd w:id="68"/>
    </w:p>
    <w:p w14:paraId="3083A431" w14:textId="77777777" w:rsidR="000E1B48" w:rsidRPr="00784329" w:rsidRDefault="000E1B48" w:rsidP="000E1B48">
      <w:pPr>
        <w:jc w:val="center"/>
        <w:outlineLvl w:val="0"/>
        <w:rPr>
          <w:rFonts w:ascii="Times New Roman" w:hAnsi="Times New Roman" w:cs="Times New Roman"/>
          <w:b/>
          <w:sz w:val="24"/>
          <w:szCs w:val="24"/>
        </w:rPr>
      </w:pPr>
      <w:bookmarkStart w:id="69" w:name="_Toc181870929"/>
      <w:r w:rsidRPr="00784329">
        <w:rPr>
          <w:rFonts w:ascii="Times New Roman" w:hAnsi="Times New Roman" w:cs="Times New Roman"/>
          <w:b/>
          <w:sz w:val="24"/>
          <w:szCs w:val="24"/>
        </w:rPr>
        <w:t>ТРЕБОВАНИЯ К НЕЗАВИСИМОЙ ГАРАНТИИ.</w:t>
      </w:r>
      <w:bookmarkEnd w:id="69"/>
    </w:p>
    <w:p w14:paraId="453EAD70" w14:textId="77777777" w:rsidR="00A826BF" w:rsidRPr="00784329" w:rsidRDefault="001C327E" w:rsidP="00A826BF">
      <w:pPr>
        <w:pStyle w:val="2"/>
        <w:rPr>
          <w:rFonts w:ascii="Times New Roman" w:hAnsi="Times New Roman"/>
          <w:color w:val="auto"/>
          <w:sz w:val="24"/>
          <w:szCs w:val="24"/>
          <w:u w:val="single"/>
        </w:rPr>
      </w:pPr>
      <w:bookmarkStart w:id="70" w:name="_Toc181870930"/>
      <w:r w:rsidRPr="00784329">
        <w:rPr>
          <w:rFonts w:ascii="Times New Roman" w:hAnsi="Times New Roman"/>
          <w:color w:val="auto"/>
          <w:sz w:val="24"/>
          <w:szCs w:val="24"/>
          <w:u w:val="single"/>
        </w:rPr>
        <w:t>13.1. Обеспечение заявок</w:t>
      </w:r>
      <w:r w:rsidR="00F45889" w:rsidRPr="00784329">
        <w:rPr>
          <w:rFonts w:ascii="Times New Roman" w:hAnsi="Times New Roman"/>
          <w:color w:val="auto"/>
          <w:sz w:val="24"/>
          <w:szCs w:val="24"/>
          <w:u w:val="single"/>
        </w:rPr>
        <w:t xml:space="preserve"> на участие в закупке</w:t>
      </w:r>
      <w:bookmarkEnd w:id="70"/>
    </w:p>
    <w:p w14:paraId="10908007" w14:textId="77777777" w:rsidR="001C327E" w:rsidRPr="00784329" w:rsidRDefault="0011710D" w:rsidP="00A826BF">
      <w:pPr>
        <w:pStyle w:val="ConsPlusNormal"/>
        <w:jc w:val="both"/>
        <w:rPr>
          <w:rFonts w:ascii="Times New Roman" w:hAnsi="Times New Roman" w:cs="Times New Roman"/>
          <w:sz w:val="24"/>
          <w:szCs w:val="24"/>
        </w:rPr>
      </w:pPr>
      <w:r w:rsidRPr="00784329">
        <w:rPr>
          <w:rFonts w:ascii="Times New Roman" w:hAnsi="Times New Roman" w:cs="Times New Roman"/>
          <w:sz w:val="24"/>
          <w:szCs w:val="24"/>
        </w:rPr>
        <w:t>(далее – обеспечение заявок)</w:t>
      </w:r>
    </w:p>
    <w:p w14:paraId="128C33F5" w14:textId="77777777" w:rsidR="00BD7BB8" w:rsidRPr="00784329" w:rsidRDefault="00BD7BB8" w:rsidP="0097633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13.1.</w:t>
      </w:r>
      <w:r w:rsidR="001C327E" w:rsidRPr="00784329">
        <w:rPr>
          <w:rFonts w:ascii="Times New Roman" w:hAnsi="Times New Roman" w:cs="Times New Roman"/>
          <w:sz w:val="24"/>
          <w:szCs w:val="24"/>
        </w:rPr>
        <w:t>1.</w:t>
      </w:r>
      <w:r w:rsidRPr="00784329">
        <w:rPr>
          <w:rFonts w:ascii="Times New Roman" w:hAnsi="Times New Roman" w:cs="Times New Roman"/>
          <w:sz w:val="24"/>
          <w:szCs w:val="24"/>
        </w:rPr>
        <w:t xml:space="preserve"> При проведении закупок, предусмотренных </w:t>
      </w:r>
      <w:hyperlink w:anchor="P157" w:history="1">
        <w:r w:rsidRPr="00784329">
          <w:rPr>
            <w:rFonts w:ascii="Times New Roman" w:hAnsi="Times New Roman" w:cs="Times New Roman"/>
            <w:sz w:val="24"/>
            <w:szCs w:val="24"/>
          </w:rPr>
          <w:t>пункт</w:t>
        </w:r>
        <w:r w:rsidR="005424B6" w:rsidRPr="00784329">
          <w:rPr>
            <w:rFonts w:ascii="Times New Roman" w:hAnsi="Times New Roman" w:cs="Times New Roman"/>
            <w:sz w:val="24"/>
            <w:szCs w:val="24"/>
          </w:rPr>
          <w:t>ом</w:t>
        </w:r>
      </w:hyperlink>
      <w:r w:rsidR="00633F61" w:rsidRPr="00784329">
        <w:rPr>
          <w:rFonts w:ascii="Times New Roman" w:hAnsi="Times New Roman" w:cs="Times New Roman"/>
          <w:sz w:val="24"/>
          <w:szCs w:val="24"/>
        </w:rPr>
        <w:t> </w:t>
      </w:r>
      <w:r w:rsidR="005424B6" w:rsidRPr="00784329">
        <w:rPr>
          <w:rFonts w:ascii="Times New Roman" w:hAnsi="Times New Roman" w:cs="Times New Roman"/>
          <w:sz w:val="24"/>
          <w:szCs w:val="24"/>
        </w:rPr>
        <w:t>6.5</w:t>
      </w:r>
      <w:r w:rsidRPr="00784329">
        <w:rPr>
          <w:rFonts w:ascii="Times New Roman" w:hAnsi="Times New Roman" w:cs="Times New Roman"/>
          <w:sz w:val="24"/>
          <w:szCs w:val="24"/>
        </w:rPr>
        <w:t xml:space="preserve"> Положения, Заказчик вправе установить требование</w:t>
      </w:r>
      <w:r w:rsidR="005243D3" w:rsidRPr="00784329">
        <w:rPr>
          <w:rFonts w:ascii="Times New Roman" w:hAnsi="Times New Roman" w:cs="Times New Roman"/>
          <w:sz w:val="24"/>
          <w:szCs w:val="24"/>
        </w:rPr>
        <w:t xml:space="preserve"> </w:t>
      </w:r>
      <w:r w:rsidRPr="00784329">
        <w:rPr>
          <w:rFonts w:ascii="Times New Roman" w:hAnsi="Times New Roman" w:cs="Times New Roman"/>
          <w:sz w:val="24"/>
          <w:szCs w:val="24"/>
        </w:rPr>
        <w:t>к обеспечени</w:t>
      </w:r>
      <w:r w:rsidR="005B6CF4" w:rsidRPr="00784329">
        <w:rPr>
          <w:rFonts w:ascii="Times New Roman" w:hAnsi="Times New Roman" w:cs="Times New Roman"/>
          <w:sz w:val="24"/>
          <w:szCs w:val="24"/>
        </w:rPr>
        <w:t xml:space="preserve">ю заявок. При этом в извещении и(или) </w:t>
      </w:r>
      <w:r w:rsidRPr="00784329">
        <w:rPr>
          <w:rFonts w:ascii="Times New Roman" w:hAnsi="Times New Roman" w:cs="Times New Roman"/>
          <w:sz w:val="24"/>
          <w:szCs w:val="24"/>
        </w:rPr>
        <w:t xml:space="preserve">документации Заказчиком должны быть указаны </w:t>
      </w:r>
      <w:r w:rsidR="00066406" w:rsidRPr="00784329">
        <w:rPr>
          <w:rFonts w:ascii="Times New Roman" w:hAnsi="Times New Roman" w:cs="Times New Roman"/>
          <w:sz w:val="24"/>
          <w:szCs w:val="24"/>
        </w:rPr>
        <w:t>способ</w:t>
      </w:r>
      <w:r w:rsidR="005243D3" w:rsidRPr="00784329">
        <w:rPr>
          <w:rFonts w:ascii="Times New Roman" w:hAnsi="Times New Roman" w:cs="Times New Roman"/>
          <w:sz w:val="24"/>
          <w:szCs w:val="24"/>
        </w:rPr>
        <w:t xml:space="preserve"> </w:t>
      </w:r>
      <w:r w:rsidR="00066406" w:rsidRPr="00784329">
        <w:rPr>
          <w:rFonts w:ascii="Times New Roman" w:hAnsi="Times New Roman" w:cs="Times New Roman"/>
          <w:sz w:val="24"/>
          <w:szCs w:val="24"/>
        </w:rPr>
        <w:t xml:space="preserve">такого обеспечения, </w:t>
      </w:r>
      <w:r w:rsidRPr="00784329">
        <w:rPr>
          <w:rFonts w:ascii="Times New Roman" w:hAnsi="Times New Roman" w:cs="Times New Roman"/>
          <w:sz w:val="24"/>
          <w:szCs w:val="24"/>
        </w:rPr>
        <w:t xml:space="preserve">размер, порядок, срок и случаи возврата такого обеспечения, а также иные требования, в том числе условия </w:t>
      </w:r>
      <w:r w:rsidR="00147983" w:rsidRPr="00784329">
        <w:rPr>
          <w:rFonts w:ascii="Times New Roman" w:hAnsi="Times New Roman" w:cs="Times New Roman"/>
          <w:sz w:val="24"/>
          <w:szCs w:val="24"/>
        </w:rPr>
        <w:t xml:space="preserve">независимой </w:t>
      </w:r>
      <w:r w:rsidRPr="00784329">
        <w:rPr>
          <w:rFonts w:ascii="Times New Roman" w:hAnsi="Times New Roman" w:cs="Times New Roman"/>
          <w:sz w:val="24"/>
          <w:szCs w:val="24"/>
        </w:rPr>
        <w:t>гарантии, определенные в соответствии с настоящей главой</w:t>
      </w:r>
      <w:r w:rsidR="00CE4D19" w:rsidRPr="00784329">
        <w:rPr>
          <w:rFonts w:ascii="Times New Roman" w:hAnsi="Times New Roman" w:cs="Times New Roman"/>
          <w:sz w:val="24"/>
          <w:szCs w:val="24"/>
        </w:rPr>
        <w:t xml:space="preserve"> Положения</w:t>
      </w:r>
      <w:r w:rsidRPr="00784329">
        <w:rPr>
          <w:rFonts w:ascii="Times New Roman" w:hAnsi="Times New Roman" w:cs="Times New Roman"/>
          <w:sz w:val="24"/>
          <w:szCs w:val="24"/>
        </w:rPr>
        <w:t>.</w:t>
      </w:r>
    </w:p>
    <w:p w14:paraId="27B20650" w14:textId="77777777" w:rsidR="00914287"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w:t>
      </w:r>
      <w:r w:rsidR="001C327E" w:rsidRPr="00784329">
        <w:rPr>
          <w:rFonts w:ascii="Times New Roman" w:hAnsi="Times New Roman" w:cs="Times New Roman"/>
          <w:sz w:val="24"/>
          <w:szCs w:val="24"/>
        </w:rPr>
        <w:t>1.</w:t>
      </w:r>
      <w:r w:rsidRPr="00784329">
        <w:rPr>
          <w:rFonts w:ascii="Times New Roman" w:hAnsi="Times New Roman" w:cs="Times New Roman"/>
          <w:sz w:val="24"/>
          <w:szCs w:val="24"/>
        </w:rPr>
        <w:t xml:space="preserve">2. Заказчик </w:t>
      </w:r>
      <w:r w:rsidRPr="00784329">
        <w:rPr>
          <w:rFonts w:ascii="Times New Roman" w:hAnsi="Times New Roman" w:cs="Times New Roman"/>
          <w:b/>
          <w:sz w:val="24"/>
          <w:szCs w:val="24"/>
        </w:rPr>
        <w:t>не устанавливает</w:t>
      </w:r>
      <w:r w:rsidRPr="00784329">
        <w:rPr>
          <w:rFonts w:ascii="Times New Roman" w:hAnsi="Times New Roman" w:cs="Times New Roman"/>
          <w:sz w:val="24"/>
          <w:szCs w:val="24"/>
        </w:rPr>
        <w:t xml:space="preserve"> в извещении, документации </w:t>
      </w:r>
      <w:r w:rsidR="00586DAE" w:rsidRPr="00784329">
        <w:rPr>
          <w:rFonts w:ascii="Times New Roman" w:hAnsi="Times New Roman" w:cs="Times New Roman"/>
          <w:sz w:val="24"/>
          <w:szCs w:val="24"/>
        </w:rPr>
        <w:t>о</w:t>
      </w:r>
      <w:r w:rsidR="00276CC8" w:rsidRPr="00784329">
        <w:rPr>
          <w:rFonts w:ascii="Times New Roman" w:hAnsi="Times New Roman" w:cs="Times New Roman"/>
          <w:b/>
          <w:sz w:val="24"/>
          <w:szCs w:val="24"/>
        </w:rPr>
        <w:t xml:space="preserve"> конкурентной</w:t>
      </w:r>
      <w:r w:rsidR="00276CC8" w:rsidRPr="00784329">
        <w:rPr>
          <w:rFonts w:ascii="Times New Roman" w:hAnsi="Times New Roman" w:cs="Times New Roman"/>
          <w:sz w:val="24"/>
          <w:szCs w:val="24"/>
        </w:rPr>
        <w:t xml:space="preserve"> закупке </w:t>
      </w:r>
      <w:r w:rsidRPr="00784329">
        <w:rPr>
          <w:rFonts w:ascii="Times New Roman" w:hAnsi="Times New Roman" w:cs="Times New Roman"/>
          <w:sz w:val="24"/>
          <w:szCs w:val="24"/>
        </w:rPr>
        <w:t>требование обеспечения заявок на участие</w:t>
      </w:r>
      <w:r w:rsidR="0061283A" w:rsidRPr="00784329">
        <w:rPr>
          <w:rFonts w:ascii="Times New Roman" w:hAnsi="Times New Roman" w:cs="Times New Roman"/>
          <w:sz w:val="24"/>
          <w:szCs w:val="24"/>
        </w:rPr>
        <w:t xml:space="preserve"> в</w:t>
      </w:r>
      <w:r w:rsidRPr="00784329">
        <w:rPr>
          <w:rFonts w:ascii="Times New Roman" w:hAnsi="Times New Roman" w:cs="Times New Roman"/>
          <w:sz w:val="24"/>
          <w:szCs w:val="24"/>
        </w:rPr>
        <w:t xml:space="preserve"> закупке, если </w:t>
      </w:r>
      <w:r w:rsidRPr="00784329">
        <w:rPr>
          <w:rFonts w:ascii="Times New Roman" w:hAnsi="Times New Roman" w:cs="Times New Roman"/>
          <w:b/>
          <w:sz w:val="24"/>
          <w:szCs w:val="24"/>
        </w:rPr>
        <w:t xml:space="preserve">НМЦД не превышает </w:t>
      </w:r>
      <w:r w:rsidR="001C327E" w:rsidRPr="00784329">
        <w:rPr>
          <w:rFonts w:ascii="Times New Roman" w:hAnsi="Times New Roman" w:cs="Times New Roman"/>
          <w:b/>
          <w:sz w:val="24"/>
          <w:szCs w:val="24"/>
        </w:rPr>
        <w:t>5 000 000 (</w:t>
      </w:r>
      <w:r w:rsidRPr="00784329">
        <w:rPr>
          <w:rFonts w:ascii="Times New Roman" w:hAnsi="Times New Roman" w:cs="Times New Roman"/>
          <w:b/>
          <w:sz w:val="24"/>
          <w:szCs w:val="24"/>
        </w:rPr>
        <w:t>пяти миллионов</w:t>
      </w:r>
      <w:r w:rsidR="001C327E"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рублей.</w:t>
      </w:r>
    </w:p>
    <w:p w14:paraId="73A8E966" w14:textId="77777777" w:rsidR="00F66B63" w:rsidRPr="00784329" w:rsidRDefault="001C327E" w:rsidP="00A51DD1">
      <w:pPr>
        <w:pStyle w:val="ConsPlusNormal"/>
        <w:ind w:firstLine="540"/>
        <w:jc w:val="both"/>
        <w:rPr>
          <w:rFonts w:ascii="Times New Roman" w:hAnsi="Times New Roman" w:cs="Times New Roman"/>
          <w:b/>
          <w:sz w:val="24"/>
          <w:szCs w:val="24"/>
        </w:rPr>
      </w:pPr>
      <w:r w:rsidRPr="00784329">
        <w:rPr>
          <w:rFonts w:ascii="Times New Roman" w:hAnsi="Times New Roman" w:cs="Times New Roman"/>
          <w:sz w:val="24"/>
          <w:szCs w:val="24"/>
        </w:rPr>
        <w:t>В случае</w:t>
      </w:r>
      <w:r w:rsidR="005243D3" w:rsidRPr="00784329">
        <w:rPr>
          <w:rFonts w:ascii="Times New Roman" w:hAnsi="Times New Roman" w:cs="Times New Roman"/>
          <w:sz w:val="24"/>
          <w:szCs w:val="24"/>
        </w:rPr>
        <w:t xml:space="preserve"> </w:t>
      </w:r>
      <w:r w:rsidR="00BD7BB8" w:rsidRPr="00784329">
        <w:rPr>
          <w:rFonts w:ascii="Times New Roman" w:hAnsi="Times New Roman" w:cs="Times New Roman"/>
          <w:b/>
          <w:sz w:val="24"/>
          <w:szCs w:val="24"/>
        </w:rPr>
        <w:t xml:space="preserve">если НМЦД превышает </w:t>
      </w:r>
      <w:r w:rsidRPr="00784329">
        <w:rPr>
          <w:rFonts w:ascii="Times New Roman" w:hAnsi="Times New Roman" w:cs="Times New Roman"/>
          <w:b/>
          <w:sz w:val="24"/>
          <w:szCs w:val="24"/>
        </w:rPr>
        <w:t>5 000 000 (</w:t>
      </w:r>
      <w:r w:rsidR="00BD7BB8" w:rsidRPr="00784329">
        <w:rPr>
          <w:rFonts w:ascii="Times New Roman" w:hAnsi="Times New Roman" w:cs="Times New Roman"/>
          <w:b/>
          <w:sz w:val="24"/>
          <w:szCs w:val="24"/>
        </w:rPr>
        <w:t>пять миллионов</w:t>
      </w:r>
      <w:r w:rsidRPr="00784329">
        <w:rPr>
          <w:rFonts w:ascii="Times New Roman" w:hAnsi="Times New Roman" w:cs="Times New Roman"/>
          <w:b/>
          <w:sz w:val="24"/>
          <w:szCs w:val="24"/>
        </w:rPr>
        <w:t>)</w:t>
      </w:r>
      <w:r w:rsidR="00BD7BB8" w:rsidRPr="00784329">
        <w:rPr>
          <w:rFonts w:ascii="Times New Roman" w:hAnsi="Times New Roman" w:cs="Times New Roman"/>
          <w:b/>
          <w:sz w:val="24"/>
          <w:szCs w:val="24"/>
        </w:rPr>
        <w:t xml:space="preserve"> рублей</w:t>
      </w:r>
      <w:r w:rsidR="00BD7BB8" w:rsidRPr="00784329">
        <w:rPr>
          <w:rFonts w:ascii="Times New Roman" w:hAnsi="Times New Roman" w:cs="Times New Roman"/>
          <w:sz w:val="24"/>
          <w:szCs w:val="24"/>
        </w:rPr>
        <w:t xml:space="preserve">, Заказчик вправе установить в извещении, документации </w:t>
      </w:r>
      <w:r w:rsidR="00276CC8" w:rsidRPr="00784329">
        <w:rPr>
          <w:rFonts w:ascii="Times New Roman" w:hAnsi="Times New Roman" w:cs="Times New Roman"/>
          <w:b/>
          <w:sz w:val="24"/>
          <w:szCs w:val="24"/>
        </w:rPr>
        <w:t>о конкурентной закупке</w:t>
      </w:r>
      <w:r w:rsidR="005243D3" w:rsidRPr="00784329">
        <w:rPr>
          <w:rFonts w:ascii="Times New Roman" w:hAnsi="Times New Roman" w:cs="Times New Roman"/>
          <w:b/>
          <w:sz w:val="24"/>
          <w:szCs w:val="24"/>
        </w:rPr>
        <w:t xml:space="preserve"> </w:t>
      </w:r>
      <w:r w:rsidR="00BD7BB8" w:rsidRPr="00784329">
        <w:rPr>
          <w:rFonts w:ascii="Times New Roman" w:hAnsi="Times New Roman" w:cs="Times New Roman"/>
          <w:sz w:val="24"/>
          <w:szCs w:val="24"/>
        </w:rPr>
        <w:t>требование к обеспечению заявок</w:t>
      </w:r>
      <w:r w:rsidR="000B2D90" w:rsidRPr="00784329">
        <w:rPr>
          <w:rFonts w:ascii="Times New Roman" w:hAnsi="Times New Roman" w:cs="Times New Roman"/>
          <w:sz w:val="24"/>
          <w:szCs w:val="24"/>
        </w:rPr>
        <w:t xml:space="preserve"> на участие в закупке</w:t>
      </w:r>
      <w:r w:rsidR="00BD7BB8" w:rsidRPr="00784329">
        <w:rPr>
          <w:rFonts w:ascii="Times New Roman" w:hAnsi="Times New Roman" w:cs="Times New Roman"/>
          <w:sz w:val="24"/>
          <w:szCs w:val="24"/>
        </w:rPr>
        <w:t xml:space="preserve"> в размере </w:t>
      </w:r>
      <w:r w:rsidR="00BD7BB8" w:rsidRPr="00784329">
        <w:rPr>
          <w:rFonts w:ascii="Times New Roman" w:hAnsi="Times New Roman" w:cs="Times New Roman"/>
          <w:b/>
          <w:sz w:val="24"/>
          <w:szCs w:val="24"/>
        </w:rPr>
        <w:t xml:space="preserve">не более </w:t>
      </w:r>
      <w:r w:rsidR="00F66B63" w:rsidRPr="00784329">
        <w:rPr>
          <w:rFonts w:ascii="Times New Roman" w:hAnsi="Times New Roman" w:cs="Times New Roman"/>
          <w:b/>
          <w:sz w:val="24"/>
          <w:szCs w:val="24"/>
        </w:rPr>
        <w:t>5</w:t>
      </w:r>
      <w:r w:rsidR="00633F61" w:rsidRPr="00784329">
        <w:rPr>
          <w:rFonts w:ascii="Times New Roman" w:hAnsi="Times New Roman" w:cs="Times New Roman"/>
          <w:b/>
          <w:sz w:val="24"/>
          <w:szCs w:val="24"/>
        </w:rPr>
        <w:t> </w:t>
      </w:r>
      <w:r w:rsidR="00F66B63" w:rsidRPr="00784329">
        <w:rPr>
          <w:rFonts w:ascii="Times New Roman" w:hAnsi="Times New Roman" w:cs="Times New Roman"/>
          <w:b/>
          <w:sz w:val="24"/>
          <w:szCs w:val="24"/>
        </w:rPr>
        <w:t>% (</w:t>
      </w:r>
      <w:r w:rsidR="00BD7BB8" w:rsidRPr="00784329">
        <w:rPr>
          <w:rFonts w:ascii="Times New Roman" w:hAnsi="Times New Roman" w:cs="Times New Roman"/>
          <w:b/>
          <w:sz w:val="24"/>
          <w:szCs w:val="24"/>
        </w:rPr>
        <w:t>пяти процентов</w:t>
      </w:r>
      <w:r w:rsidR="00F66B63" w:rsidRPr="00784329">
        <w:rPr>
          <w:rFonts w:ascii="Times New Roman" w:hAnsi="Times New Roman" w:cs="Times New Roman"/>
          <w:b/>
          <w:sz w:val="24"/>
          <w:szCs w:val="24"/>
        </w:rPr>
        <w:t>)</w:t>
      </w:r>
      <w:r w:rsidR="005243D3" w:rsidRPr="00784329">
        <w:rPr>
          <w:rFonts w:ascii="Times New Roman" w:hAnsi="Times New Roman" w:cs="Times New Roman"/>
          <w:b/>
          <w:sz w:val="24"/>
          <w:szCs w:val="24"/>
        </w:rPr>
        <w:t xml:space="preserve"> </w:t>
      </w:r>
      <w:r w:rsidR="00C35D3E" w:rsidRPr="00784329">
        <w:rPr>
          <w:rFonts w:ascii="Times New Roman" w:hAnsi="Times New Roman" w:cs="Times New Roman"/>
          <w:b/>
          <w:sz w:val="24"/>
          <w:szCs w:val="24"/>
        </w:rPr>
        <w:t>от</w:t>
      </w:r>
      <w:r w:rsidR="005243D3" w:rsidRPr="00784329">
        <w:rPr>
          <w:rFonts w:ascii="Times New Roman" w:hAnsi="Times New Roman" w:cs="Times New Roman"/>
          <w:b/>
          <w:sz w:val="24"/>
          <w:szCs w:val="24"/>
        </w:rPr>
        <w:t xml:space="preserve"> </w:t>
      </w:r>
      <w:r w:rsidR="00BD7BB8" w:rsidRPr="00784329">
        <w:rPr>
          <w:rFonts w:ascii="Times New Roman" w:hAnsi="Times New Roman" w:cs="Times New Roman"/>
          <w:b/>
          <w:sz w:val="24"/>
          <w:szCs w:val="24"/>
        </w:rPr>
        <w:t>НМЦД</w:t>
      </w:r>
      <w:r w:rsidR="00F66B63" w:rsidRPr="00784329">
        <w:rPr>
          <w:rFonts w:ascii="Times New Roman" w:hAnsi="Times New Roman" w:cs="Times New Roman"/>
          <w:b/>
          <w:sz w:val="24"/>
          <w:szCs w:val="24"/>
        </w:rPr>
        <w:t xml:space="preserve">. </w:t>
      </w:r>
    </w:p>
    <w:p w14:paraId="320EF30E" w14:textId="77777777" w:rsidR="00BD7BB8" w:rsidRPr="00784329" w:rsidRDefault="00BD7BB8" w:rsidP="00AB686A">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w:t>
      </w:r>
      <w:r w:rsidR="00F66B63" w:rsidRPr="00784329">
        <w:rPr>
          <w:rFonts w:ascii="Times New Roman" w:hAnsi="Times New Roman" w:cs="Times New Roman"/>
          <w:sz w:val="24"/>
          <w:szCs w:val="24"/>
        </w:rPr>
        <w:t>1.</w:t>
      </w:r>
      <w:r w:rsidRPr="00784329">
        <w:rPr>
          <w:rFonts w:ascii="Times New Roman" w:hAnsi="Times New Roman" w:cs="Times New Roman"/>
          <w:sz w:val="24"/>
          <w:szCs w:val="24"/>
        </w:rPr>
        <w:t xml:space="preserve">3. </w:t>
      </w:r>
      <w:r w:rsidR="00DD4A0D" w:rsidRPr="00784329">
        <w:rPr>
          <w:rFonts w:ascii="Times New Roman" w:hAnsi="Times New Roman" w:cs="Times New Roman"/>
          <w:sz w:val="24"/>
          <w:szCs w:val="24"/>
        </w:rPr>
        <w:t xml:space="preserve">Обеспечение заявки на участие в закупке может предоставляться участником  закупки путем внесения денежных средств, предоставления </w:t>
      </w:r>
      <w:r w:rsidR="00147983" w:rsidRPr="00784329">
        <w:rPr>
          <w:rFonts w:ascii="Times New Roman" w:hAnsi="Times New Roman" w:cs="Times New Roman"/>
          <w:sz w:val="24"/>
          <w:szCs w:val="24"/>
        </w:rPr>
        <w:t>независимой</w:t>
      </w:r>
      <w:r w:rsidR="00DD4A0D" w:rsidRPr="00784329">
        <w:rPr>
          <w:rFonts w:ascii="Times New Roman" w:hAnsi="Times New Roman" w:cs="Times New Roman"/>
          <w:sz w:val="24"/>
          <w:szCs w:val="24"/>
        </w:rPr>
        <w:t xml:space="preserve"> гарантии или иным способом, предусмотренным Гражданским </w:t>
      </w:r>
      <w:hyperlink r:id="rId48" w:history="1">
        <w:r w:rsidR="00DD4A0D" w:rsidRPr="00784329">
          <w:rPr>
            <w:rStyle w:val="a3"/>
            <w:rFonts w:ascii="Times New Roman" w:hAnsi="Times New Roman" w:cs="Times New Roman"/>
            <w:color w:val="auto"/>
            <w:sz w:val="24"/>
            <w:szCs w:val="24"/>
          </w:rPr>
          <w:t>кодексом</w:t>
        </w:r>
      </w:hyperlink>
      <w:r w:rsidR="00DD4A0D" w:rsidRPr="00784329">
        <w:rPr>
          <w:rFonts w:ascii="Times New Roman" w:hAnsi="Times New Roman" w:cs="Times New Roman"/>
          <w:sz w:val="24"/>
          <w:szCs w:val="24"/>
        </w:rPr>
        <w:t xml:space="preserve"> Российской Федерации, за исключением случая проведения закупки в соответствии со </w:t>
      </w:r>
      <w:hyperlink r:id="rId49" w:history="1">
        <w:r w:rsidR="00DD4A0D" w:rsidRPr="00784329">
          <w:rPr>
            <w:rStyle w:val="a3"/>
            <w:rFonts w:ascii="Times New Roman" w:hAnsi="Times New Roman" w:cs="Times New Roman"/>
            <w:color w:val="auto"/>
            <w:sz w:val="24"/>
            <w:szCs w:val="24"/>
          </w:rPr>
          <w:t>статьей 3.4</w:t>
        </w:r>
      </w:hyperlink>
      <w:r w:rsidR="00DD4A0D" w:rsidRPr="00784329">
        <w:rPr>
          <w:rFonts w:ascii="Times New Roman" w:hAnsi="Times New Roman" w:cs="Times New Roman"/>
          <w:sz w:val="24"/>
          <w:szCs w:val="24"/>
        </w:rPr>
        <w:t xml:space="preserve"> настоящего Федерального закона №223-ФЗ, при котором обеспечение заявки на участие в такой закупке предоставляется в соответствии с </w:t>
      </w:r>
      <w:hyperlink r:id="rId50" w:history="1">
        <w:r w:rsidR="00DD4A0D" w:rsidRPr="00784329">
          <w:rPr>
            <w:rStyle w:val="a3"/>
            <w:rFonts w:ascii="Times New Roman" w:hAnsi="Times New Roman" w:cs="Times New Roman"/>
            <w:color w:val="auto"/>
            <w:sz w:val="24"/>
            <w:szCs w:val="24"/>
          </w:rPr>
          <w:t>частью 12 статьи 3.4</w:t>
        </w:r>
      </w:hyperlink>
      <w:r w:rsidR="00DD4A0D" w:rsidRPr="00784329">
        <w:rPr>
          <w:rFonts w:ascii="Times New Roman" w:hAnsi="Times New Roman" w:cs="Times New Roman"/>
          <w:sz w:val="24"/>
          <w:szCs w:val="24"/>
        </w:rPr>
        <w:t xml:space="preserve"> Федерального закона №223-ФЗ.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28F237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71" w:name="_Hlk152329781"/>
      <w:r w:rsidRPr="00784329">
        <w:rPr>
          <w:rFonts w:ascii="Times New Roman" w:hAnsi="Times New Roman" w:cs="Times New Roman"/>
          <w:sz w:val="24"/>
          <w:szCs w:val="24"/>
        </w:rPr>
        <w:t>13.</w:t>
      </w:r>
      <w:r w:rsidR="00564A54" w:rsidRPr="00784329">
        <w:rPr>
          <w:rFonts w:ascii="Times New Roman" w:hAnsi="Times New Roman" w:cs="Times New Roman"/>
          <w:sz w:val="24"/>
          <w:szCs w:val="24"/>
        </w:rPr>
        <w:t>1.</w:t>
      </w:r>
      <w:r w:rsidRPr="00784329">
        <w:rPr>
          <w:rFonts w:ascii="Times New Roman" w:hAnsi="Times New Roman" w:cs="Times New Roman"/>
          <w:sz w:val="24"/>
          <w:szCs w:val="24"/>
        </w:rPr>
        <w:t>4. В случае осуществления закупки</w:t>
      </w:r>
      <w:r w:rsidR="002B63BD" w:rsidRPr="00784329">
        <w:rPr>
          <w:rFonts w:ascii="Times New Roman" w:hAnsi="Times New Roman" w:cs="Times New Roman"/>
          <w:sz w:val="24"/>
          <w:szCs w:val="24"/>
        </w:rPr>
        <w:t xml:space="preserve">, участниками </w:t>
      </w:r>
      <w:r w:rsidR="00CB633A" w:rsidRPr="00784329">
        <w:rPr>
          <w:rFonts w:ascii="Times New Roman" w:hAnsi="Times New Roman" w:cs="Times New Roman"/>
          <w:sz w:val="24"/>
          <w:szCs w:val="24"/>
        </w:rPr>
        <w:t xml:space="preserve">которой могут быть только </w:t>
      </w:r>
      <w:r w:rsidR="00865937" w:rsidRPr="00784329">
        <w:rPr>
          <w:rFonts w:ascii="Times New Roman" w:hAnsi="Times New Roman" w:cs="Times New Roman"/>
          <w:sz w:val="24"/>
          <w:szCs w:val="24"/>
        </w:rPr>
        <w:t>субъекты МСП</w:t>
      </w:r>
      <w:r w:rsidR="00CB633A" w:rsidRPr="00784329">
        <w:rPr>
          <w:rFonts w:ascii="Times New Roman" w:hAnsi="Times New Roman" w:cs="Times New Roman"/>
          <w:sz w:val="24"/>
          <w:szCs w:val="24"/>
        </w:rPr>
        <w:t xml:space="preserve">, </w:t>
      </w:r>
      <w:r w:rsidRPr="00784329">
        <w:rPr>
          <w:rFonts w:ascii="Times New Roman" w:hAnsi="Times New Roman" w:cs="Times New Roman"/>
          <w:sz w:val="24"/>
          <w:szCs w:val="24"/>
        </w:rPr>
        <w:t>обеспечение заявки предоставля</w:t>
      </w:r>
      <w:r w:rsidR="00865937" w:rsidRPr="00784329">
        <w:rPr>
          <w:rFonts w:ascii="Times New Roman" w:hAnsi="Times New Roman" w:cs="Times New Roman"/>
          <w:sz w:val="24"/>
          <w:szCs w:val="24"/>
        </w:rPr>
        <w:t>ет</w:t>
      </w:r>
      <w:r w:rsidRPr="00784329">
        <w:rPr>
          <w:rFonts w:ascii="Times New Roman" w:hAnsi="Times New Roman" w:cs="Times New Roman"/>
          <w:sz w:val="24"/>
          <w:szCs w:val="24"/>
        </w:rPr>
        <w:t xml:space="preserve">ся участником закупки путем внесения денежных средств либо путем предоставления </w:t>
      </w:r>
      <w:r w:rsidR="00454404" w:rsidRPr="00784329">
        <w:rPr>
          <w:rFonts w:ascii="Times New Roman" w:hAnsi="Times New Roman" w:cs="Times New Roman"/>
          <w:sz w:val="24"/>
          <w:szCs w:val="24"/>
        </w:rPr>
        <w:t>независимой</w:t>
      </w:r>
      <w:r w:rsidRPr="00784329">
        <w:rPr>
          <w:rFonts w:ascii="Times New Roman" w:hAnsi="Times New Roman" w:cs="Times New Roman"/>
          <w:sz w:val="24"/>
          <w:szCs w:val="24"/>
        </w:rPr>
        <w:t xml:space="preserve"> гарантии по его выбору.</w:t>
      </w:r>
      <w:r w:rsidR="001274D7" w:rsidRPr="00784329">
        <w:rPr>
          <w:rFonts w:ascii="Times New Roman" w:eastAsia="Calibri" w:hAnsi="Times New Roman" w:cs="Times New Roman"/>
          <w:sz w:val="24"/>
          <w:szCs w:val="24"/>
        </w:rPr>
        <w:t xml:space="preserve"> Размер такого обеспечения не может превышать </w:t>
      </w:r>
      <w:r w:rsidR="001274D7" w:rsidRPr="00784329">
        <w:rPr>
          <w:rFonts w:ascii="Times New Roman" w:eastAsia="Calibri" w:hAnsi="Times New Roman" w:cs="Times New Roman"/>
          <w:b/>
          <w:sz w:val="24"/>
          <w:szCs w:val="24"/>
        </w:rPr>
        <w:t>2 % (двух процентов)</w:t>
      </w:r>
      <w:r w:rsidR="000E1B48" w:rsidRPr="00784329">
        <w:rPr>
          <w:rFonts w:ascii="Times New Roman" w:eastAsia="Calibri" w:hAnsi="Times New Roman" w:cs="Times New Roman"/>
          <w:b/>
          <w:sz w:val="24"/>
          <w:szCs w:val="24"/>
        </w:rPr>
        <w:t xml:space="preserve"> </w:t>
      </w:r>
      <w:r w:rsidR="00B407A1" w:rsidRPr="00784329">
        <w:rPr>
          <w:rFonts w:ascii="Times New Roman" w:eastAsia="Calibri" w:hAnsi="Times New Roman" w:cs="Times New Roman"/>
          <w:b/>
          <w:sz w:val="24"/>
          <w:szCs w:val="24"/>
        </w:rPr>
        <w:t xml:space="preserve">от </w:t>
      </w:r>
      <w:r w:rsidR="00865937" w:rsidRPr="00784329">
        <w:rPr>
          <w:rFonts w:ascii="Times New Roman" w:eastAsia="Calibri" w:hAnsi="Times New Roman" w:cs="Times New Roman"/>
          <w:sz w:val="24"/>
          <w:szCs w:val="24"/>
        </w:rPr>
        <w:t xml:space="preserve">НМЦД. </w:t>
      </w:r>
      <w:r w:rsidR="00B80970" w:rsidRPr="00784329">
        <w:rPr>
          <w:rFonts w:ascii="Times New Roman" w:hAnsi="Times New Roman" w:cs="Times New Roman"/>
          <w:sz w:val="24"/>
          <w:szCs w:val="24"/>
        </w:rPr>
        <w:t xml:space="preserve">Денежные средства, предназначенные для обеспечения заявки, вносятся </w:t>
      </w:r>
      <w:r w:rsidR="00865937" w:rsidRPr="00784329">
        <w:rPr>
          <w:rFonts w:ascii="Times New Roman" w:hAnsi="Times New Roman" w:cs="Times New Roman"/>
          <w:sz w:val="24"/>
          <w:szCs w:val="24"/>
        </w:rPr>
        <w:t>субъектами МСП</w:t>
      </w:r>
      <w:r w:rsidR="00B80970" w:rsidRPr="00784329">
        <w:rPr>
          <w:rFonts w:ascii="Times New Roman" w:hAnsi="Times New Roman" w:cs="Times New Roman"/>
          <w:sz w:val="24"/>
          <w:szCs w:val="24"/>
        </w:rPr>
        <w:t xml:space="preserve"> на специальный счет, открытый им</w:t>
      </w:r>
      <w:r w:rsidR="00865937" w:rsidRPr="00784329">
        <w:rPr>
          <w:rFonts w:ascii="Times New Roman" w:hAnsi="Times New Roman" w:cs="Times New Roman"/>
          <w:sz w:val="24"/>
          <w:szCs w:val="24"/>
        </w:rPr>
        <w:t>и</w:t>
      </w:r>
      <w:r w:rsidR="00B80970" w:rsidRPr="00784329">
        <w:rPr>
          <w:rFonts w:ascii="Times New Roman" w:hAnsi="Times New Roman" w:cs="Times New Roman"/>
          <w:sz w:val="24"/>
          <w:szCs w:val="24"/>
        </w:rPr>
        <w:t xml:space="preserve"> в банке, включенном в перечень, определенный Правительством Российской Федерации.</w:t>
      </w:r>
    </w:p>
    <w:p w14:paraId="484FB191" w14:textId="66245321" w:rsidR="00F02973" w:rsidRPr="00784329" w:rsidRDefault="00F02973" w:rsidP="00E42702">
      <w:pPr>
        <w:pStyle w:val="2"/>
        <w:rPr>
          <w:rFonts w:ascii="Times New Roman" w:hAnsi="Times New Roman"/>
          <w:color w:val="auto"/>
          <w:sz w:val="24"/>
          <w:szCs w:val="24"/>
          <w:u w:val="single"/>
        </w:rPr>
      </w:pPr>
      <w:bookmarkStart w:id="72" w:name="_Toc181870931"/>
      <w:bookmarkStart w:id="73" w:name="_Hlk152329878"/>
      <w:bookmarkEnd w:id="71"/>
      <w:r w:rsidRPr="00784329">
        <w:rPr>
          <w:rFonts w:ascii="Times New Roman" w:hAnsi="Times New Roman"/>
          <w:color w:val="auto"/>
          <w:sz w:val="24"/>
          <w:szCs w:val="24"/>
          <w:u w:val="single"/>
        </w:rPr>
        <w:t>13.1. А.</w:t>
      </w:r>
      <w:r w:rsidR="00714039" w:rsidRPr="00784329">
        <w:rPr>
          <w:rFonts w:ascii="Times New Roman" w:hAnsi="Times New Roman"/>
          <w:color w:val="auto"/>
          <w:sz w:val="24"/>
          <w:szCs w:val="24"/>
          <w:u w:val="single"/>
        </w:rPr>
        <w:t xml:space="preserve"> </w:t>
      </w:r>
      <w:r w:rsidRPr="00784329">
        <w:rPr>
          <w:rFonts w:ascii="Times New Roman" w:hAnsi="Times New Roman"/>
          <w:color w:val="auto"/>
          <w:sz w:val="24"/>
          <w:szCs w:val="24"/>
          <w:u w:val="single"/>
        </w:rPr>
        <w:t>Обеспечение заявок на участие в неконкурентной закупке.</w:t>
      </w:r>
      <w:bookmarkEnd w:id="72"/>
    </w:p>
    <w:p w14:paraId="345BE9C3" w14:textId="77777777" w:rsidR="00E42702" w:rsidRPr="00784329" w:rsidRDefault="00F02973" w:rsidP="00C81878">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13.1.А.1.</w:t>
      </w:r>
      <w:r w:rsidR="00E42702" w:rsidRPr="00784329">
        <w:rPr>
          <w:rFonts w:ascii="Times New Roman" w:hAnsi="Times New Roman" w:cs="Times New Roman"/>
          <w:sz w:val="24"/>
          <w:szCs w:val="24"/>
        </w:rPr>
        <w:t xml:space="preserve"> Заказчик вправе установить в извещении, документации</w:t>
      </w:r>
      <w:r w:rsidR="00A57B37" w:rsidRPr="00784329">
        <w:rPr>
          <w:rFonts w:ascii="Times New Roman" w:hAnsi="Times New Roman" w:cs="Times New Roman"/>
          <w:sz w:val="24"/>
          <w:szCs w:val="24"/>
        </w:rPr>
        <w:t xml:space="preserve"> о неконкурентной закупке</w:t>
      </w:r>
      <w:r w:rsidR="00E42702" w:rsidRPr="00784329">
        <w:rPr>
          <w:rFonts w:ascii="Times New Roman" w:hAnsi="Times New Roman" w:cs="Times New Roman"/>
          <w:sz w:val="24"/>
          <w:szCs w:val="24"/>
        </w:rPr>
        <w:t xml:space="preserve"> требование к обеспечению заявок в </w:t>
      </w:r>
      <w:r w:rsidR="00105DC5" w:rsidRPr="00784329">
        <w:rPr>
          <w:rFonts w:ascii="Times New Roman" w:hAnsi="Times New Roman" w:cs="Times New Roman"/>
          <w:sz w:val="24"/>
          <w:szCs w:val="24"/>
        </w:rPr>
        <w:t>закупке</w:t>
      </w:r>
      <w:r w:rsidR="00E42702" w:rsidRPr="00784329">
        <w:rPr>
          <w:rFonts w:ascii="Times New Roman" w:hAnsi="Times New Roman" w:cs="Times New Roman"/>
          <w:sz w:val="24"/>
          <w:szCs w:val="24"/>
        </w:rPr>
        <w:t xml:space="preserve"> в размере </w:t>
      </w:r>
      <w:r w:rsidR="00E42702" w:rsidRPr="00784329">
        <w:rPr>
          <w:rFonts w:ascii="Times New Roman" w:hAnsi="Times New Roman" w:cs="Times New Roman"/>
          <w:b/>
          <w:sz w:val="24"/>
          <w:szCs w:val="24"/>
        </w:rPr>
        <w:t xml:space="preserve">не более 5 % (пяти процентов) </w:t>
      </w:r>
      <w:r w:rsidR="009C3CB6" w:rsidRPr="00784329">
        <w:rPr>
          <w:rFonts w:ascii="Times New Roman" w:hAnsi="Times New Roman" w:cs="Times New Roman"/>
          <w:b/>
          <w:sz w:val="24"/>
          <w:szCs w:val="24"/>
        </w:rPr>
        <w:t xml:space="preserve">от </w:t>
      </w:r>
      <w:r w:rsidR="00E42702" w:rsidRPr="00784329">
        <w:rPr>
          <w:rFonts w:ascii="Times New Roman" w:hAnsi="Times New Roman" w:cs="Times New Roman"/>
          <w:b/>
          <w:sz w:val="24"/>
          <w:szCs w:val="24"/>
        </w:rPr>
        <w:t>НМЦД</w:t>
      </w:r>
      <w:r w:rsidR="00760258" w:rsidRPr="00784329">
        <w:rPr>
          <w:rFonts w:ascii="Times New Roman" w:hAnsi="Times New Roman" w:cs="Times New Roman"/>
          <w:sz w:val="24"/>
          <w:szCs w:val="24"/>
        </w:rPr>
        <w:t>,</w:t>
      </w:r>
      <w:r w:rsidR="00EF14F4" w:rsidRPr="00784329">
        <w:rPr>
          <w:rFonts w:ascii="Times New Roman" w:hAnsi="Times New Roman" w:cs="Times New Roman"/>
          <w:sz w:val="24"/>
          <w:szCs w:val="24"/>
        </w:rPr>
        <w:t xml:space="preserve"> выбрать способ </w:t>
      </w:r>
      <w:r w:rsidR="005B384C" w:rsidRPr="00784329">
        <w:rPr>
          <w:rFonts w:ascii="Times New Roman" w:hAnsi="Times New Roman" w:cs="Times New Roman"/>
          <w:sz w:val="24"/>
          <w:szCs w:val="24"/>
        </w:rPr>
        <w:t xml:space="preserve"> и срок действия </w:t>
      </w:r>
      <w:r w:rsidR="00EF14F4" w:rsidRPr="00784329">
        <w:rPr>
          <w:rFonts w:ascii="Times New Roman" w:hAnsi="Times New Roman" w:cs="Times New Roman"/>
          <w:sz w:val="24"/>
          <w:szCs w:val="24"/>
        </w:rPr>
        <w:t>такого обеспечения.</w:t>
      </w:r>
    </w:p>
    <w:p w14:paraId="45239F67" w14:textId="77777777" w:rsidR="00C05C36" w:rsidRPr="00784329" w:rsidRDefault="00C05C36" w:rsidP="00C81878">
      <w:pPr>
        <w:pStyle w:val="ConsPlusNormal"/>
        <w:spacing w:before="240" w:line="276" w:lineRule="auto"/>
        <w:ind w:firstLine="539"/>
        <w:jc w:val="both"/>
        <w:rPr>
          <w:rFonts w:ascii="Times New Roman" w:hAnsi="Times New Roman" w:cs="Times New Roman"/>
          <w:b/>
          <w:sz w:val="24"/>
          <w:szCs w:val="24"/>
        </w:rPr>
      </w:pPr>
      <w:r w:rsidRPr="00784329">
        <w:rPr>
          <w:rFonts w:ascii="Times New Roman" w:hAnsi="Times New Roman" w:cs="Times New Roman"/>
          <w:sz w:val="24"/>
          <w:szCs w:val="24"/>
        </w:rPr>
        <w:t>13.1.А.2. При осуществлении закупки, участниками которой могут быть только субъекты МСП, обеспечение заявки предоставляется участником закупки путем внесения денежных средств либо путем предоставления независимой гарантии по его выбору. Размер такого обеспечения не может превышать 2 % (двух процентов) от НМЦД.</w:t>
      </w:r>
    </w:p>
    <w:p w14:paraId="02A709CA" w14:textId="77777777" w:rsidR="00EE4A45" w:rsidRPr="00784329" w:rsidRDefault="00EE4A45" w:rsidP="00A51DD1">
      <w:pPr>
        <w:pStyle w:val="2"/>
        <w:rPr>
          <w:rFonts w:ascii="Times New Roman" w:hAnsi="Times New Roman"/>
          <w:color w:val="auto"/>
          <w:sz w:val="24"/>
          <w:szCs w:val="24"/>
          <w:u w:val="single"/>
        </w:rPr>
      </w:pPr>
      <w:bookmarkStart w:id="74" w:name="_Toc181870932"/>
      <w:bookmarkEnd w:id="73"/>
      <w:r w:rsidRPr="00784329">
        <w:rPr>
          <w:rFonts w:ascii="Times New Roman" w:hAnsi="Times New Roman"/>
          <w:color w:val="auto"/>
          <w:sz w:val="24"/>
          <w:szCs w:val="24"/>
          <w:u w:val="single"/>
        </w:rPr>
        <w:t xml:space="preserve">13.2. </w:t>
      </w:r>
      <w:r w:rsidR="006E165E" w:rsidRPr="00784329">
        <w:rPr>
          <w:rFonts w:ascii="Times New Roman" w:hAnsi="Times New Roman"/>
          <w:color w:val="auto"/>
          <w:sz w:val="24"/>
          <w:szCs w:val="24"/>
          <w:u w:val="single"/>
        </w:rPr>
        <w:t>Независимая</w:t>
      </w:r>
      <w:r w:rsidRPr="00784329">
        <w:rPr>
          <w:rFonts w:ascii="Times New Roman" w:hAnsi="Times New Roman"/>
          <w:color w:val="auto"/>
          <w:sz w:val="24"/>
          <w:szCs w:val="24"/>
          <w:u w:val="single"/>
        </w:rPr>
        <w:t xml:space="preserve"> гарантия</w:t>
      </w:r>
      <w:bookmarkEnd w:id="74"/>
    </w:p>
    <w:p w14:paraId="5D2F35EA" w14:textId="77777777" w:rsidR="00BD7BB8" w:rsidRPr="00784329" w:rsidRDefault="00BD7BB8" w:rsidP="00976334">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13.</w:t>
      </w:r>
      <w:r w:rsidR="002979A1" w:rsidRPr="00784329">
        <w:rPr>
          <w:rFonts w:ascii="Times New Roman" w:hAnsi="Times New Roman" w:cs="Times New Roman"/>
          <w:sz w:val="24"/>
          <w:szCs w:val="24"/>
        </w:rPr>
        <w:t>2.1</w:t>
      </w:r>
      <w:r w:rsidR="00AE1A64" w:rsidRPr="00784329">
        <w:rPr>
          <w:rFonts w:ascii="Times New Roman" w:hAnsi="Times New Roman" w:cs="Times New Roman"/>
          <w:sz w:val="24"/>
          <w:szCs w:val="24"/>
        </w:rPr>
        <w:t xml:space="preserve">. </w:t>
      </w:r>
      <w:r w:rsidR="00367BC7" w:rsidRPr="00784329">
        <w:rPr>
          <w:rFonts w:ascii="Times New Roman" w:hAnsi="Times New Roman" w:cs="Times New Roman"/>
          <w:sz w:val="24"/>
          <w:szCs w:val="24"/>
        </w:rPr>
        <w:t>И</w:t>
      </w:r>
      <w:r w:rsidRPr="00784329">
        <w:rPr>
          <w:rFonts w:ascii="Times New Roman" w:hAnsi="Times New Roman" w:cs="Times New Roman"/>
          <w:sz w:val="24"/>
          <w:szCs w:val="24"/>
        </w:rPr>
        <w:t>звещением</w:t>
      </w:r>
      <w:r w:rsidR="00637043" w:rsidRPr="00784329">
        <w:rPr>
          <w:rFonts w:ascii="Times New Roman" w:hAnsi="Times New Roman" w:cs="Times New Roman"/>
          <w:sz w:val="24"/>
          <w:szCs w:val="24"/>
        </w:rPr>
        <w:t xml:space="preserve"> и (или)</w:t>
      </w:r>
      <w:r w:rsidRPr="00784329">
        <w:rPr>
          <w:rFonts w:ascii="Times New Roman" w:hAnsi="Times New Roman" w:cs="Times New Roman"/>
          <w:sz w:val="24"/>
          <w:szCs w:val="24"/>
        </w:rPr>
        <w:t xml:space="preserve"> документацией </w:t>
      </w:r>
      <w:r w:rsidR="007646EA" w:rsidRPr="00784329">
        <w:rPr>
          <w:rFonts w:ascii="Times New Roman" w:hAnsi="Times New Roman" w:cs="Times New Roman"/>
          <w:sz w:val="24"/>
          <w:szCs w:val="24"/>
        </w:rPr>
        <w:t xml:space="preserve">о закупке </w:t>
      </w:r>
      <w:r w:rsidR="00367BC7" w:rsidRPr="00784329">
        <w:rPr>
          <w:rFonts w:ascii="Times New Roman" w:hAnsi="Times New Roman" w:cs="Times New Roman"/>
          <w:sz w:val="24"/>
          <w:szCs w:val="24"/>
        </w:rPr>
        <w:t xml:space="preserve">может быть </w:t>
      </w:r>
      <w:r w:rsidRPr="00784329">
        <w:rPr>
          <w:rFonts w:ascii="Times New Roman" w:hAnsi="Times New Roman" w:cs="Times New Roman"/>
          <w:sz w:val="24"/>
          <w:szCs w:val="24"/>
        </w:rPr>
        <w:t xml:space="preserve">установлена возможность обеспечения заявки и/или </w:t>
      </w:r>
      <w:r w:rsidR="00637043" w:rsidRPr="00784329">
        <w:rPr>
          <w:rFonts w:ascii="Times New Roman" w:hAnsi="Times New Roman" w:cs="Times New Roman"/>
          <w:sz w:val="24"/>
          <w:szCs w:val="24"/>
        </w:rPr>
        <w:t>обеспечения исполнения договора</w:t>
      </w:r>
      <w:r w:rsidRPr="00784329">
        <w:rPr>
          <w:rFonts w:ascii="Times New Roman" w:hAnsi="Times New Roman" w:cs="Times New Roman"/>
          <w:sz w:val="24"/>
          <w:szCs w:val="24"/>
        </w:rPr>
        <w:t xml:space="preserve"> путем предоставления </w:t>
      </w:r>
      <w:r w:rsidR="00F77879" w:rsidRPr="00784329">
        <w:rPr>
          <w:rFonts w:ascii="Times New Roman" w:hAnsi="Times New Roman" w:cs="Times New Roman"/>
          <w:sz w:val="24"/>
          <w:szCs w:val="24"/>
        </w:rPr>
        <w:t>независимой</w:t>
      </w:r>
      <w:r w:rsidRPr="00784329">
        <w:rPr>
          <w:rFonts w:ascii="Times New Roman" w:hAnsi="Times New Roman" w:cs="Times New Roman"/>
          <w:sz w:val="24"/>
          <w:szCs w:val="24"/>
        </w:rPr>
        <w:t xml:space="preserve"> гарантии, </w:t>
      </w:r>
      <w:r w:rsidR="00367BC7" w:rsidRPr="00784329">
        <w:rPr>
          <w:rFonts w:ascii="Times New Roman" w:hAnsi="Times New Roman" w:cs="Times New Roman"/>
          <w:sz w:val="24"/>
          <w:szCs w:val="24"/>
        </w:rPr>
        <w:t xml:space="preserve">оформленной и </w:t>
      </w:r>
      <w:r w:rsidR="00FB2638" w:rsidRPr="00784329">
        <w:rPr>
          <w:rFonts w:ascii="Times New Roman" w:hAnsi="Times New Roman" w:cs="Times New Roman"/>
          <w:sz w:val="24"/>
          <w:szCs w:val="24"/>
        </w:rPr>
        <w:t>выданн</w:t>
      </w:r>
      <w:r w:rsidR="00367BC7" w:rsidRPr="00784329">
        <w:rPr>
          <w:rFonts w:ascii="Times New Roman" w:hAnsi="Times New Roman" w:cs="Times New Roman"/>
          <w:sz w:val="24"/>
          <w:szCs w:val="24"/>
        </w:rPr>
        <w:t>ой</w:t>
      </w:r>
      <w:r w:rsidR="00FB2638" w:rsidRPr="00784329">
        <w:rPr>
          <w:rFonts w:ascii="Times New Roman" w:hAnsi="Times New Roman" w:cs="Times New Roman"/>
          <w:sz w:val="24"/>
          <w:szCs w:val="24"/>
        </w:rPr>
        <w:t xml:space="preserve"> банками</w:t>
      </w:r>
      <w:r w:rsidR="00367BC7" w:rsidRPr="00784329">
        <w:rPr>
          <w:rFonts w:ascii="Times New Roman" w:hAnsi="Times New Roman" w:cs="Times New Roman"/>
          <w:sz w:val="24"/>
          <w:szCs w:val="24"/>
        </w:rPr>
        <w:t xml:space="preserve"> в соответствии с требованиями </w:t>
      </w:r>
      <w:r w:rsidR="00655802" w:rsidRPr="00784329">
        <w:rPr>
          <w:rFonts w:ascii="Times New Roman" w:hAnsi="Times New Roman" w:cs="Times New Roman"/>
          <w:sz w:val="24"/>
          <w:szCs w:val="24"/>
        </w:rPr>
        <w:t>Федерального закона №223-ФЗ.</w:t>
      </w:r>
    </w:p>
    <w:p w14:paraId="7734404D" w14:textId="77777777" w:rsidR="001224C9" w:rsidRPr="00784329" w:rsidRDefault="002979A1"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13.2.</w:t>
      </w:r>
      <w:r w:rsidR="001F2071"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001224C9" w:rsidRPr="00784329">
        <w:rPr>
          <w:rFonts w:ascii="Times New Roman" w:hAnsi="Times New Roman" w:cs="Times New Roman"/>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в неконкурентной закупке должна соответствовать следующим </w:t>
      </w:r>
      <w:r w:rsidR="001224C9" w:rsidRPr="00784329">
        <w:rPr>
          <w:rFonts w:ascii="Times New Roman" w:hAnsi="Times New Roman" w:cs="Times New Roman"/>
          <w:sz w:val="24"/>
          <w:szCs w:val="24"/>
        </w:rPr>
        <w:lastRenderedPageBreak/>
        <w:t>требованиям:</w:t>
      </w:r>
    </w:p>
    <w:p w14:paraId="2A93C934"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29A93DB"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независимая гарантия не может быть отозвана выдавшим ее гарантом;</w:t>
      </w:r>
    </w:p>
    <w:p w14:paraId="7F26E25D"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 независимая гарантия должна содержать:</w:t>
      </w:r>
    </w:p>
    <w:p w14:paraId="11C717A1"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DE2400D"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№223-ФЗ;</w:t>
      </w:r>
    </w:p>
    <w:p w14:paraId="0BBFEDEB" w14:textId="77777777" w:rsidR="001224C9" w:rsidRPr="00784329" w:rsidRDefault="001224C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D1716E1" w14:textId="77777777" w:rsidR="00F77879" w:rsidRPr="00784329" w:rsidRDefault="00F77879" w:rsidP="001224C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13.2.3. Несоответствие независимой гарантии, предоставленной участником закупки требованиям, предусмотренным статьей</w:t>
      </w:r>
      <w:r w:rsidR="00567837" w:rsidRPr="00784329">
        <w:rPr>
          <w:rFonts w:ascii="Times New Roman" w:hAnsi="Times New Roman" w:cs="Times New Roman"/>
          <w:sz w:val="24"/>
          <w:szCs w:val="24"/>
        </w:rPr>
        <w:t xml:space="preserve"> 3.4 Федерального закона №223-ФЗ</w:t>
      </w:r>
      <w:r w:rsidRPr="00784329">
        <w:rPr>
          <w:rFonts w:ascii="Times New Roman" w:hAnsi="Times New Roman" w:cs="Times New Roman"/>
          <w:sz w:val="24"/>
          <w:szCs w:val="24"/>
        </w:rPr>
        <w:t>, является основанием для отказа в принятии ее заказчиком.</w:t>
      </w:r>
    </w:p>
    <w:p w14:paraId="59D58CA7" w14:textId="77777777" w:rsidR="00F77879" w:rsidRPr="00784329" w:rsidRDefault="009C6D3C" w:rsidP="00F7787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13.2.4</w:t>
      </w:r>
      <w:r w:rsidR="00F77879" w:rsidRPr="00784329">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081D77B" w14:textId="77777777" w:rsidR="00F77879" w:rsidRPr="00784329" w:rsidRDefault="009C6D3C" w:rsidP="00F7787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13.2.5</w:t>
      </w:r>
      <w:r w:rsidR="00F77879" w:rsidRPr="00784329">
        <w:rPr>
          <w:rFonts w:ascii="Times New Roman" w:hAnsi="Times New Roman" w:cs="Times New Roman"/>
          <w:sz w:val="24"/>
          <w:szCs w:val="24"/>
        </w:rPr>
        <w:t xml:space="preserve">. В отношении независимой гарантии, предоставляемой в качестве обеспечения исполнения договора, заключаемого по результатам закупки применяются </w:t>
      </w:r>
      <w:proofErr w:type="gramStart"/>
      <w:r w:rsidR="00F77879" w:rsidRPr="00784329">
        <w:rPr>
          <w:rFonts w:ascii="Times New Roman" w:hAnsi="Times New Roman" w:cs="Times New Roman"/>
          <w:sz w:val="24"/>
          <w:szCs w:val="24"/>
        </w:rPr>
        <w:t>положения  подпунктов</w:t>
      </w:r>
      <w:proofErr w:type="gramEnd"/>
      <w:r w:rsidR="00F77879" w:rsidRPr="00784329">
        <w:rPr>
          <w:rFonts w:ascii="Times New Roman" w:hAnsi="Times New Roman" w:cs="Times New Roman"/>
          <w:sz w:val="24"/>
          <w:szCs w:val="24"/>
        </w:rPr>
        <w:t xml:space="preserve"> 1 - 2, литеры «а</w:t>
      </w:r>
      <w:r w:rsidRPr="00784329">
        <w:rPr>
          <w:rFonts w:ascii="Times New Roman" w:hAnsi="Times New Roman" w:cs="Times New Roman"/>
          <w:sz w:val="24"/>
          <w:szCs w:val="24"/>
        </w:rPr>
        <w:t>» и «б» подпункта 3 пункта 13.2.2, пунктов 13.2.3 и 13.2.4</w:t>
      </w:r>
      <w:r w:rsidR="00F77879" w:rsidRPr="00784329">
        <w:rPr>
          <w:rFonts w:ascii="Times New Roman" w:hAnsi="Times New Roman" w:cs="Times New Roman"/>
          <w:sz w:val="24"/>
          <w:szCs w:val="24"/>
        </w:rPr>
        <w:t xml:space="preserve"> настоящей главы. При этом такая независимая гарантия:</w:t>
      </w:r>
    </w:p>
    <w:p w14:paraId="40346A57" w14:textId="77777777" w:rsidR="00F77879" w:rsidRPr="00784329" w:rsidRDefault="00F77879" w:rsidP="00F77879">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с даты </w:t>
      </w:r>
      <w:proofErr w:type="gramStart"/>
      <w:r w:rsidRPr="00784329">
        <w:rPr>
          <w:rFonts w:ascii="Times New Roman" w:hAnsi="Times New Roman" w:cs="Times New Roman"/>
          <w:sz w:val="24"/>
          <w:szCs w:val="24"/>
        </w:rPr>
        <w:t>окончания</w:t>
      </w:r>
      <w:proofErr w:type="gramEnd"/>
      <w:r w:rsidRPr="00784329">
        <w:rPr>
          <w:rFonts w:ascii="Times New Roman" w:hAnsi="Times New Roman" w:cs="Times New Roman"/>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5E071BC" w14:textId="77777777" w:rsidR="00F77879" w:rsidRPr="00784329" w:rsidRDefault="00F77879" w:rsidP="001D284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E7802DF" w14:textId="77777777" w:rsidR="00976F41" w:rsidRPr="00784329" w:rsidRDefault="00AD4A44" w:rsidP="00976F41">
      <w:pPr>
        <w:pStyle w:val="ConsPlusNormal"/>
        <w:spacing w:before="220"/>
        <w:ind w:firstLine="567"/>
        <w:rPr>
          <w:rFonts w:ascii="Times New Roman" w:hAnsi="Times New Roman" w:cs="Times New Roman"/>
          <w:bCs/>
          <w:sz w:val="24"/>
          <w:szCs w:val="24"/>
        </w:rPr>
      </w:pPr>
      <w:r w:rsidRPr="00784329">
        <w:rPr>
          <w:rFonts w:ascii="Times New Roman" w:hAnsi="Times New Roman" w:cs="Times New Roman"/>
          <w:bCs/>
          <w:sz w:val="24"/>
          <w:szCs w:val="24"/>
        </w:rPr>
        <w:t>13.2</w:t>
      </w:r>
      <w:r w:rsidR="001D1DBD" w:rsidRPr="00784329">
        <w:rPr>
          <w:rFonts w:ascii="Times New Roman" w:hAnsi="Times New Roman" w:cs="Times New Roman"/>
          <w:bCs/>
          <w:sz w:val="24"/>
          <w:szCs w:val="24"/>
        </w:rPr>
        <w:t>.</w:t>
      </w:r>
      <w:r w:rsidR="001D2843" w:rsidRPr="00784329">
        <w:rPr>
          <w:rFonts w:ascii="Times New Roman" w:hAnsi="Times New Roman" w:cs="Times New Roman"/>
          <w:bCs/>
          <w:sz w:val="24"/>
          <w:szCs w:val="24"/>
        </w:rPr>
        <w:t>6</w:t>
      </w:r>
      <w:r w:rsidR="001D1DBD" w:rsidRPr="00784329">
        <w:rPr>
          <w:rFonts w:ascii="Times New Roman" w:hAnsi="Times New Roman" w:cs="Times New Roman"/>
          <w:bCs/>
          <w:sz w:val="24"/>
          <w:szCs w:val="24"/>
        </w:rPr>
        <w:t>.</w:t>
      </w:r>
      <w:r w:rsidR="00976F41" w:rsidRPr="00784329">
        <w:rPr>
          <w:rFonts w:ascii="Times New Roman" w:hAnsi="Times New Roman" w:cs="Times New Roman"/>
          <w:bCs/>
          <w:sz w:val="24"/>
          <w:szCs w:val="24"/>
        </w:rPr>
        <w:t xml:space="preserve"> Правительство Российской Федерации вправе установить:</w:t>
      </w:r>
    </w:p>
    <w:p w14:paraId="5D133373" w14:textId="77777777" w:rsidR="00976F41" w:rsidRPr="00784329" w:rsidRDefault="00976F41" w:rsidP="00976F41">
      <w:pPr>
        <w:pStyle w:val="ConsPlusNormal"/>
        <w:spacing w:before="220"/>
        <w:ind w:firstLine="567"/>
        <w:jc w:val="both"/>
        <w:rPr>
          <w:rFonts w:ascii="Times New Roman" w:hAnsi="Times New Roman" w:cs="Times New Roman"/>
          <w:bCs/>
          <w:sz w:val="24"/>
          <w:szCs w:val="24"/>
        </w:rPr>
      </w:pPr>
      <w:r w:rsidRPr="00784329">
        <w:rPr>
          <w:rFonts w:ascii="Times New Roman" w:hAnsi="Times New Roman" w:cs="Times New Roman"/>
          <w:bCs/>
          <w:sz w:val="24"/>
          <w:szCs w:val="24"/>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4A9A828" w14:textId="77777777" w:rsidR="00976F41" w:rsidRPr="00784329" w:rsidRDefault="00976F41" w:rsidP="00976F41">
      <w:pPr>
        <w:pStyle w:val="ConsPlusNormal"/>
        <w:spacing w:before="220"/>
        <w:ind w:firstLine="567"/>
        <w:jc w:val="both"/>
        <w:rPr>
          <w:rFonts w:ascii="Times New Roman" w:hAnsi="Times New Roman" w:cs="Times New Roman"/>
          <w:bCs/>
          <w:sz w:val="24"/>
          <w:szCs w:val="24"/>
        </w:rPr>
      </w:pPr>
      <w:r w:rsidRPr="00784329">
        <w:rPr>
          <w:rFonts w:ascii="Times New Roman" w:hAnsi="Times New Roman" w:cs="Times New Roman"/>
          <w:bCs/>
          <w:sz w:val="24"/>
          <w:szCs w:val="24"/>
        </w:rPr>
        <w:lastRenderedPageBreak/>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3BA4D728" w14:textId="77777777" w:rsidR="00976F41" w:rsidRPr="00784329" w:rsidRDefault="00976F41" w:rsidP="00976F41">
      <w:pPr>
        <w:pStyle w:val="ConsPlusNormal"/>
        <w:spacing w:before="220"/>
        <w:ind w:firstLine="567"/>
        <w:jc w:val="both"/>
        <w:rPr>
          <w:rFonts w:ascii="Times New Roman" w:hAnsi="Times New Roman" w:cs="Times New Roman"/>
          <w:bCs/>
          <w:sz w:val="24"/>
          <w:szCs w:val="24"/>
        </w:rPr>
      </w:pPr>
      <w:r w:rsidRPr="00784329">
        <w:rPr>
          <w:rFonts w:ascii="Times New Roman" w:hAnsi="Times New Roman" w:cs="Times New Roman"/>
          <w:bCs/>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DDEDE17" w14:textId="77777777" w:rsidR="00976F41" w:rsidRPr="00784329" w:rsidRDefault="00976F41" w:rsidP="00976F41">
      <w:pPr>
        <w:pStyle w:val="ConsPlusNormal"/>
        <w:spacing w:before="220"/>
        <w:ind w:firstLine="567"/>
        <w:jc w:val="both"/>
        <w:rPr>
          <w:rFonts w:ascii="Times New Roman" w:hAnsi="Times New Roman" w:cs="Times New Roman"/>
          <w:bCs/>
          <w:sz w:val="24"/>
          <w:szCs w:val="24"/>
        </w:rPr>
      </w:pPr>
      <w:r w:rsidRPr="00784329">
        <w:rPr>
          <w:rFonts w:ascii="Times New Roman" w:hAnsi="Times New Roman" w:cs="Times New Roman"/>
          <w:bCs/>
          <w:sz w:val="24"/>
          <w:szCs w:val="24"/>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29FAF9EA" w14:textId="77777777" w:rsidR="006A2720" w:rsidRPr="00784329" w:rsidRDefault="00976F41" w:rsidP="006A2720">
      <w:pPr>
        <w:pStyle w:val="ConsPlusNormal"/>
        <w:spacing w:before="220"/>
        <w:ind w:firstLine="567"/>
        <w:jc w:val="both"/>
        <w:rPr>
          <w:rFonts w:ascii="Times New Roman" w:hAnsi="Times New Roman" w:cs="Times New Roman"/>
          <w:bCs/>
          <w:sz w:val="24"/>
          <w:szCs w:val="24"/>
        </w:rPr>
      </w:pPr>
      <w:r w:rsidRPr="00784329">
        <w:rPr>
          <w:rFonts w:ascii="Times New Roman" w:hAnsi="Times New Roman" w:cs="Times New Roman"/>
          <w:bCs/>
          <w:sz w:val="24"/>
          <w:szCs w:val="24"/>
        </w:rPr>
        <w:t xml:space="preserve">5) особенности порядка ведения реестра независимых гарантий, предусмотренного </w:t>
      </w:r>
      <w:hyperlink r:id="rId51" w:history="1">
        <w:r w:rsidRPr="00784329">
          <w:rPr>
            <w:rStyle w:val="a3"/>
            <w:rFonts w:ascii="Times New Roman" w:hAnsi="Times New Roman" w:cs="Times New Roman"/>
            <w:bCs/>
            <w:color w:val="auto"/>
            <w:sz w:val="24"/>
            <w:szCs w:val="24"/>
          </w:rPr>
          <w:t>частью 8 статьи 45</w:t>
        </w:r>
      </w:hyperlink>
      <w:r w:rsidRPr="00784329">
        <w:rPr>
          <w:rFonts w:ascii="Times New Roman" w:hAnsi="Times New Roman" w:cs="Times New Roman"/>
          <w:bCs/>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1C524C85" w14:textId="77777777" w:rsidR="0019723A" w:rsidRPr="00784329" w:rsidRDefault="00FC5BA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w:t>
      </w:r>
      <w:r w:rsidR="0019723A" w:rsidRPr="00784329">
        <w:rPr>
          <w:rFonts w:ascii="Times New Roman" w:hAnsi="Times New Roman" w:cs="Times New Roman"/>
          <w:sz w:val="24"/>
          <w:szCs w:val="24"/>
        </w:rPr>
        <w:t>2.7.</w:t>
      </w:r>
      <w:r w:rsidR="003C396B" w:rsidRPr="00784329">
        <w:rPr>
          <w:rFonts w:ascii="Times New Roman" w:hAnsi="Times New Roman" w:cs="Times New Roman"/>
          <w:sz w:val="24"/>
          <w:szCs w:val="24"/>
        </w:rPr>
        <w:t xml:space="preserve"> Независимая гарантия,</w:t>
      </w:r>
      <w:r w:rsidR="003C396B" w:rsidRPr="00784329">
        <w:rPr>
          <w:rFonts w:ascii="Times New Roman" w:eastAsiaTheme="minorHAnsi" w:hAnsi="Times New Roman" w:cs="Times New Roman"/>
          <w:sz w:val="24"/>
          <w:szCs w:val="24"/>
          <w:lang w:eastAsia="en-US"/>
        </w:rPr>
        <w:t xml:space="preserve"> </w:t>
      </w:r>
      <w:r w:rsidR="003C396B" w:rsidRPr="00784329">
        <w:rPr>
          <w:rFonts w:ascii="Times New Roman" w:hAnsi="Times New Roman" w:cs="Times New Roman"/>
          <w:sz w:val="24"/>
          <w:szCs w:val="24"/>
        </w:rPr>
        <w:t>предоставляемая в качестве обеспечения заявки на участие в закупке с участием субъектов малого и среднего предпринимательства,  в неконкурентной закупке</w:t>
      </w:r>
      <w:r w:rsidR="00E04AF3" w:rsidRPr="00784329">
        <w:rPr>
          <w:rFonts w:ascii="Times New Roman" w:hAnsi="Times New Roman" w:cs="Times New Roman"/>
          <w:sz w:val="24"/>
          <w:szCs w:val="24"/>
        </w:rPr>
        <w:t>, в качестве обеспечения исполнения договора, заключенного по результатам такой закупки,</w:t>
      </w:r>
      <w:r w:rsidR="003C396B" w:rsidRPr="00784329">
        <w:rPr>
          <w:rFonts w:ascii="Times New Roman" w:hAnsi="Times New Roman" w:cs="Times New Roman"/>
          <w:sz w:val="24"/>
          <w:szCs w:val="24"/>
        </w:rPr>
        <w:t xml:space="preserve"> должна соответствовать дополнительным требованиям, установленным Постановление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C4E3ADF" w14:textId="77777777" w:rsidR="00870E27" w:rsidRPr="00784329" w:rsidRDefault="00870E27"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sz w:val="24"/>
          <w:szCs w:val="24"/>
        </w:rPr>
        <w:t xml:space="preserve">13.2.8.Информация о независимой гарантии </w:t>
      </w:r>
      <w:hyperlink r:id="rId52" w:history="1">
        <w:r w:rsidRPr="00784329">
          <w:rPr>
            <w:rStyle w:val="a3"/>
            <w:rFonts w:ascii="Times New Roman" w:hAnsi="Times New Roman"/>
            <w:color w:val="auto"/>
            <w:sz w:val="24"/>
            <w:szCs w:val="24"/>
            <w:u w:val="none"/>
          </w:rPr>
          <w:t>должна быть</w:t>
        </w:r>
      </w:hyperlink>
      <w:r w:rsidRPr="00784329">
        <w:rPr>
          <w:rFonts w:ascii="Times New Roman" w:hAnsi="Times New Roman"/>
          <w:sz w:val="24"/>
          <w:szCs w:val="24"/>
        </w:rPr>
        <w:t xml:space="preserve"> включена в размещенный в ЕИС реестр независимых гарантий,  предусмотренный </w:t>
      </w:r>
      <w:hyperlink r:id="rId53" w:history="1">
        <w:r w:rsidRPr="00784329">
          <w:rPr>
            <w:rFonts w:ascii="Times New Roman" w:hAnsi="Times New Roman"/>
            <w:sz w:val="24"/>
            <w:szCs w:val="24"/>
          </w:rPr>
          <w:t>ч.8 ст.45</w:t>
        </w:r>
      </w:hyperlink>
      <w:r w:rsidRPr="00784329">
        <w:rPr>
          <w:rFonts w:ascii="Times New Roman" w:hAnsi="Times New Roman"/>
          <w:sz w:val="24"/>
          <w:szCs w:val="24"/>
        </w:rPr>
        <w:t xml:space="preserve"> Федерального закона № 44-ФЗ</w:t>
      </w:r>
    </w:p>
    <w:p w14:paraId="00354B77" w14:textId="77777777" w:rsidR="00FC5BA5" w:rsidRPr="00784329" w:rsidRDefault="0019723A"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13.3. </w:t>
      </w:r>
      <w:r w:rsidR="00FC5BA5" w:rsidRPr="00784329">
        <w:rPr>
          <w:rFonts w:ascii="Times New Roman" w:hAnsi="Times New Roman" w:cs="Times New Roman"/>
          <w:sz w:val="24"/>
          <w:szCs w:val="24"/>
        </w:rPr>
        <w:t xml:space="preserve">В случае установления </w:t>
      </w:r>
      <w:r w:rsidR="008D16EE" w:rsidRPr="00784329">
        <w:rPr>
          <w:rFonts w:ascii="Times New Roman" w:hAnsi="Times New Roman" w:cs="Times New Roman"/>
          <w:sz w:val="24"/>
          <w:szCs w:val="24"/>
        </w:rPr>
        <w:t xml:space="preserve">требования к обеспечению заявок, </w:t>
      </w:r>
      <w:r w:rsidR="00927F29" w:rsidRPr="00784329">
        <w:rPr>
          <w:rFonts w:ascii="Times New Roman" w:hAnsi="Times New Roman" w:cs="Times New Roman"/>
          <w:sz w:val="24"/>
          <w:szCs w:val="24"/>
        </w:rPr>
        <w:t xml:space="preserve">обеспечению исполнения договора, </w:t>
      </w:r>
      <w:r w:rsidR="00FC5BA5" w:rsidRPr="00784329">
        <w:rPr>
          <w:rFonts w:ascii="Times New Roman" w:hAnsi="Times New Roman" w:cs="Times New Roman"/>
          <w:sz w:val="24"/>
          <w:szCs w:val="24"/>
        </w:rPr>
        <w:t>в извещении и</w:t>
      </w:r>
      <w:r w:rsidR="008D16EE" w:rsidRPr="00784329">
        <w:rPr>
          <w:rFonts w:ascii="Times New Roman" w:hAnsi="Times New Roman" w:cs="Times New Roman"/>
          <w:sz w:val="24"/>
          <w:szCs w:val="24"/>
        </w:rPr>
        <w:t>(или)</w:t>
      </w:r>
      <w:r w:rsidR="00FC5BA5" w:rsidRPr="00784329">
        <w:rPr>
          <w:rFonts w:ascii="Times New Roman" w:hAnsi="Times New Roman" w:cs="Times New Roman"/>
          <w:sz w:val="24"/>
          <w:szCs w:val="24"/>
        </w:rPr>
        <w:t xml:space="preserve"> документации указываются </w:t>
      </w:r>
      <w:r w:rsidR="00FC5BA5" w:rsidRPr="00784329">
        <w:rPr>
          <w:rFonts w:ascii="Times New Roman" w:hAnsi="Times New Roman" w:cs="Times New Roman"/>
          <w:b/>
          <w:sz w:val="24"/>
          <w:szCs w:val="24"/>
        </w:rPr>
        <w:t>банковские реквизиты Заказчика</w:t>
      </w:r>
      <w:r w:rsidR="00FC5BA5" w:rsidRPr="00784329">
        <w:rPr>
          <w:rFonts w:ascii="Times New Roman" w:hAnsi="Times New Roman" w:cs="Times New Roman"/>
          <w:sz w:val="24"/>
          <w:szCs w:val="24"/>
        </w:rPr>
        <w:t xml:space="preserve"> для перечисления денежных средств в качестве обеспечения заявок и (или) обеспечения исполнения договора. </w:t>
      </w:r>
    </w:p>
    <w:p w14:paraId="179CCE87" w14:textId="77777777" w:rsidR="00CF1F8B" w:rsidRPr="00784329" w:rsidRDefault="00CF1F8B" w:rsidP="00741D43">
      <w:pPr>
        <w:pStyle w:val="2"/>
        <w:spacing w:before="120" w:after="240"/>
        <w:rPr>
          <w:rFonts w:ascii="Times New Roman" w:hAnsi="Times New Roman"/>
          <w:color w:val="auto"/>
          <w:sz w:val="24"/>
          <w:szCs w:val="24"/>
          <w:u w:val="single"/>
        </w:rPr>
      </w:pPr>
      <w:bookmarkStart w:id="75" w:name="_Toc181870933"/>
      <w:r w:rsidRPr="00784329">
        <w:rPr>
          <w:rFonts w:ascii="Times New Roman" w:hAnsi="Times New Roman"/>
          <w:color w:val="auto"/>
          <w:sz w:val="24"/>
          <w:szCs w:val="24"/>
          <w:u w:val="single"/>
        </w:rPr>
        <w:t>13.</w:t>
      </w:r>
      <w:r w:rsidR="00927F29" w:rsidRPr="00784329">
        <w:rPr>
          <w:rFonts w:ascii="Times New Roman" w:hAnsi="Times New Roman"/>
          <w:color w:val="auto"/>
          <w:sz w:val="24"/>
          <w:szCs w:val="24"/>
          <w:u w:val="single"/>
        </w:rPr>
        <w:t>4</w:t>
      </w:r>
      <w:r w:rsidRPr="00784329">
        <w:rPr>
          <w:rFonts w:ascii="Times New Roman" w:hAnsi="Times New Roman"/>
          <w:color w:val="auto"/>
          <w:sz w:val="24"/>
          <w:szCs w:val="24"/>
          <w:u w:val="single"/>
        </w:rPr>
        <w:t>. Возврат обеспечения заявки</w:t>
      </w:r>
      <w:bookmarkEnd w:id="75"/>
    </w:p>
    <w:p w14:paraId="75ABD0A8" w14:textId="77777777" w:rsidR="00BD7BB8" w:rsidRPr="00784329" w:rsidRDefault="00BD7BB8" w:rsidP="00741D43">
      <w:pPr>
        <w:spacing w:line="276" w:lineRule="auto"/>
        <w:ind w:right="20" w:firstLine="567"/>
        <w:jc w:val="both"/>
        <w:rPr>
          <w:rFonts w:ascii="Times New Roman" w:eastAsiaTheme="minorEastAsia" w:hAnsi="Times New Roman" w:cs="Times New Roman"/>
          <w:sz w:val="24"/>
          <w:szCs w:val="24"/>
          <w:lang w:eastAsia="ru-RU"/>
        </w:rPr>
      </w:pPr>
      <w:r w:rsidRPr="00784329">
        <w:rPr>
          <w:rFonts w:ascii="Times New Roman" w:hAnsi="Times New Roman" w:cs="Times New Roman"/>
          <w:sz w:val="24"/>
          <w:szCs w:val="24"/>
        </w:rPr>
        <w:t>13.</w:t>
      </w:r>
      <w:r w:rsidR="00927F29" w:rsidRPr="00784329">
        <w:rPr>
          <w:rFonts w:ascii="Times New Roman" w:hAnsi="Times New Roman" w:cs="Times New Roman"/>
          <w:sz w:val="24"/>
          <w:szCs w:val="24"/>
        </w:rPr>
        <w:t>4</w:t>
      </w:r>
      <w:r w:rsidRPr="00784329">
        <w:rPr>
          <w:rFonts w:ascii="Times New Roman" w:hAnsi="Times New Roman" w:cs="Times New Roman"/>
          <w:sz w:val="24"/>
          <w:szCs w:val="24"/>
        </w:rPr>
        <w:t>.</w:t>
      </w:r>
      <w:r w:rsidR="00CF1F8B" w:rsidRPr="00784329">
        <w:rPr>
          <w:rFonts w:ascii="Times New Roman" w:hAnsi="Times New Roman" w:cs="Times New Roman"/>
          <w:sz w:val="24"/>
          <w:szCs w:val="24"/>
        </w:rPr>
        <w:t>1.</w:t>
      </w:r>
      <w:r w:rsidRPr="00784329">
        <w:rPr>
          <w:rFonts w:ascii="Times New Roman" w:hAnsi="Times New Roman" w:cs="Times New Roman"/>
          <w:sz w:val="24"/>
          <w:szCs w:val="24"/>
        </w:rPr>
        <w:t>Денежные средства, внесенные на счет</w:t>
      </w:r>
      <w:r w:rsidR="003B2B5A" w:rsidRPr="00784329">
        <w:rPr>
          <w:rFonts w:ascii="Times New Roman" w:hAnsi="Times New Roman" w:cs="Times New Roman"/>
          <w:sz w:val="24"/>
          <w:szCs w:val="24"/>
        </w:rPr>
        <w:t xml:space="preserve"> Заказчика</w:t>
      </w:r>
      <w:r w:rsidRPr="00784329">
        <w:rPr>
          <w:rFonts w:ascii="Times New Roman" w:hAnsi="Times New Roman" w:cs="Times New Roman"/>
          <w:sz w:val="24"/>
          <w:szCs w:val="24"/>
        </w:rPr>
        <w:t xml:space="preserve">, указанный в </w:t>
      </w:r>
      <w:r w:rsidR="003B2B5A" w:rsidRPr="00784329">
        <w:rPr>
          <w:rFonts w:ascii="Times New Roman" w:hAnsi="Times New Roman" w:cs="Times New Roman"/>
          <w:sz w:val="24"/>
          <w:szCs w:val="24"/>
        </w:rPr>
        <w:t>извещении и</w:t>
      </w:r>
      <w:r w:rsidR="00046508" w:rsidRPr="00784329">
        <w:rPr>
          <w:rFonts w:ascii="Times New Roman" w:hAnsi="Times New Roman" w:cs="Times New Roman"/>
          <w:sz w:val="24"/>
          <w:szCs w:val="24"/>
        </w:rPr>
        <w:t> </w:t>
      </w:r>
      <w:r w:rsidR="00B171CF" w:rsidRPr="00784329">
        <w:rPr>
          <w:rFonts w:ascii="Times New Roman" w:hAnsi="Times New Roman" w:cs="Times New Roman"/>
          <w:sz w:val="24"/>
          <w:szCs w:val="24"/>
        </w:rPr>
        <w:t>(или)</w:t>
      </w:r>
      <w:r w:rsidRPr="00784329">
        <w:rPr>
          <w:rFonts w:ascii="Times New Roman" w:hAnsi="Times New Roman" w:cs="Times New Roman"/>
          <w:sz w:val="24"/>
          <w:szCs w:val="24"/>
        </w:rPr>
        <w:t>документации</w:t>
      </w:r>
      <w:r w:rsidR="008774FF" w:rsidRPr="00784329">
        <w:rPr>
          <w:rFonts w:ascii="Times New Roman" w:hAnsi="Times New Roman" w:cs="Times New Roman"/>
          <w:sz w:val="24"/>
          <w:szCs w:val="24"/>
        </w:rPr>
        <w:t>,</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в качестве обеспечения заявки на участие в закупке, </w:t>
      </w:r>
      <w:r w:rsidR="006F340C" w:rsidRPr="00784329">
        <w:rPr>
          <w:rFonts w:ascii="Times New Roman" w:hAnsi="Times New Roman" w:cs="Times New Roman"/>
          <w:sz w:val="24"/>
          <w:szCs w:val="24"/>
        </w:rPr>
        <w:t xml:space="preserve">проводимой в неэлектронной форме, </w:t>
      </w:r>
      <w:r w:rsidRPr="00784329">
        <w:rPr>
          <w:rFonts w:ascii="Times New Roman" w:hAnsi="Times New Roman" w:cs="Times New Roman"/>
          <w:sz w:val="24"/>
          <w:szCs w:val="24"/>
        </w:rPr>
        <w:t xml:space="preserve">возвращаются </w:t>
      </w:r>
      <w:r w:rsidR="003C5071" w:rsidRPr="00784329">
        <w:rPr>
          <w:rFonts w:ascii="Times New Roman" w:hAnsi="Times New Roman" w:cs="Times New Roman"/>
          <w:sz w:val="24"/>
          <w:szCs w:val="24"/>
        </w:rPr>
        <w:t>участнику</w:t>
      </w:r>
      <w:r w:rsidR="004C3992" w:rsidRPr="00784329">
        <w:rPr>
          <w:rFonts w:ascii="Times New Roman" w:hAnsi="Times New Roman" w:cs="Times New Roman"/>
          <w:sz w:val="24"/>
          <w:szCs w:val="24"/>
        </w:rPr>
        <w:t xml:space="preserve">(кроме победителя закупки) </w:t>
      </w:r>
      <w:r w:rsidR="002B0259" w:rsidRPr="00784329">
        <w:rPr>
          <w:rFonts w:ascii="Times New Roman" w:hAnsi="Times New Roman" w:cs="Times New Roman"/>
          <w:b/>
          <w:sz w:val="24"/>
          <w:szCs w:val="24"/>
        </w:rPr>
        <w:t>в срок, не превышающий 5 (пять) рабочих дней</w:t>
      </w:r>
      <w:r w:rsidR="00D6740E" w:rsidRPr="00784329">
        <w:rPr>
          <w:rFonts w:ascii="Times New Roman" w:hAnsi="Times New Roman" w:cs="Times New Roman"/>
          <w:b/>
          <w:sz w:val="24"/>
          <w:szCs w:val="24"/>
        </w:rPr>
        <w:t xml:space="preserve">, </w:t>
      </w:r>
      <w:r w:rsidR="0066521A" w:rsidRPr="00784329">
        <w:rPr>
          <w:rFonts w:ascii="Times New Roman" w:hAnsi="Times New Roman" w:cs="Times New Roman"/>
          <w:sz w:val="24"/>
          <w:szCs w:val="24"/>
        </w:rPr>
        <w:t xml:space="preserve">с момента получения Заказчиком письменного требования о возврате обеспечения заявки </w:t>
      </w:r>
      <w:r w:rsidR="0066521A" w:rsidRPr="00784329">
        <w:rPr>
          <w:rFonts w:ascii="Times New Roman" w:eastAsiaTheme="minorEastAsia" w:hAnsi="Times New Roman" w:cs="Times New Roman"/>
          <w:sz w:val="24"/>
          <w:szCs w:val="24"/>
          <w:lang w:eastAsia="ru-RU"/>
        </w:rPr>
        <w:t>по реквизитам, указанным в данном требовании.</w:t>
      </w:r>
      <w:r w:rsidR="003C5071" w:rsidRPr="00784329">
        <w:rPr>
          <w:rFonts w:ascii="Times New Roman" w:eastAsiaTheme="minorEastAsia" w:hAnsi="Times New Roman" w:cs="Times New Roman"/>
          <w:sz w:val="24"/>
          <w:szCs w:val="24"/>
          <w:lang w:eastAsia="ru-RU"/>
        </w:rPr>
        <w:t xml:space="preserve"> </w:t>
      </w:r>
      <w:bookmarkStart w:id="76" w:name="_Hlk152330656"/>
      <w:r w:rsidR="003C5071" w:rsidRPr="00784329">
        <w:rPr>
          <w:rFonts w:ascii="Times New Roman" w:eastAsiaTheme="minorEastAsia" w:hAnsi="Times New Roman" w:cs="Times New Roman"/>
          <w:sz w:val="24"/>
          <w:szCs w:val="24"/>
          <w:lang w:eastAsia="ru-RU"/>
        </w:rPr>
        <w:t xml:space="preserve">Возврат обеспечения заявки на участие в закупке осуществляется после </w:t>
      </w:r>
      <w:r w:rsidR="003C5071" w:rsidRPr="00784329">
        <w:rPr>
          <w:rFonts w:ascii="Times New Roman" w:hAnsi="Times New Roman" w:cs="Times New Roman"/>
          <w:sz w:val="24"/>
          <w:szCs w:val="24"/>
        </w:rPr>
        <w:t>наступления одного из следующих случаев:</w:t>
      </w:r>
    </w:p>
    <w:p w14:paraId="5B70AD67" w14:textId="77777777" w:rsidR="00BD7BB8" w:rsidRPr="00784329" w:rsidRDefault="00BD7BB8" w:rsidP="003C5071">
      <w:pPr>
        <w:pStyle w:val="ConsPlusNormal"/>
        <w:spacing w:line="276" w:lineRule="auto"/>
        <w:ind w:firstLine="539"/>
        <w:jc w:val="both"/>
        <w:rPr>
          <w:rFonts w:ascii="Times New Roman" w:hAnsi="Times New Roman" w:cs="Times New Roman"/>
          <w:b/>
          <w:sz w:val="24"/>
          <w:szCs w:val="24"/>
        </w:rPr>
      </w:pPr>
      <w:r w:rsidRPr="00784329">
        <w:rPr>
          <w:rFonts w:ascii="Times New Roman" w:hAnsi="Times New Roman" w:cs="Times New Roman"/>
          <w:sz w:val="24"/>
          <w:szCs w:val="24"/>
        </w:rPr>
        <w:t xml:space="preserve">1) </w:t>
      </w:r>
      <w:r w:rsidR="00925D92" w:rsidRPr="00784329">
        <w:rPr>
          <w:rFonts w:ascii="Times New Roman" w:hAnsi="Times New Roman" w:cs="Times New Roman"/>
          <w:sz w:val="24"/>
          <w:szCs w:val="24"/>
        </w:rPr>
        <w:t>публикации</w:t>
      </w:r>
      <w:r w:rsidRPr="00784329">
        <w:rPr>
          <w:rFonts w:ascii="Times New Roman" w:hAnsi="Times New Roman" w:cs="Times New Roman"/>
          <w:sz w:val="24"/>
          <w:szCs w:val="24"/>
        </w:rPr>
        <w:t xml:space="preserve"> протокола подведения итогов закупки.</w:t>
      </w:r>
    </w:p>
    <w:p w14:paraId="0CB93BE3" w14:textId="77777777" w:rsidR="00BD7BB8" w:rsidRPr="00784329" w:rsidRDefault="00BD7BB8" w:rsidP="003C5071">
      <w:pPr>
        <w:pStyle w:val="ConsPlusNormal"/>
        <w:spacing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2) отмена закупки;</w:t>
      </w:r>
    </w:p>
    <w:p w14:paraId="393B236B" w14:textId="77777777" w:rsidR="00BD7BB8" w:rsidRPr="00784329" w:rsidRDefault="00BD7BB8" w:rsidP="003C5071">
      <w:pPr>
        <w:pStyle w:val="ConsPlusNormal"/>
        <w:spacing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3) отклонение заявки участника закупки;</w:t>
      </w:r>
    </w:p>
    <w:p w14:paraId="2CCAA34D" w14:textId="77777777" w:rsidR="00BD7BB8" w:rsidRPr="00784329" w:rsidRDefault="00BD7BB8" w:rsidP="003C5071">
      <w:pPr>
        <w:pStyle w:val="ConsPlusNormal"/>
        <w:spacing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4) отзыв заявки участником закупки до окончания срока подачи заявок;</w:t>
      </w:r>
    </w:p>
    <w:p w14:paraId="74E79C3B" w14:textId="77777777" w:rsidR="00BD7BB8" w:rsidRPr="00784329" w:rsidRDefault="00BD7BB8" w:rsidP="003C5071">
      <w:pPr>
        <w:pStyle w:val="ConsPlusNormal"/>
        <w:spacing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5) получение заявки на участие в закупке после окончания срока подачи заявок;</w:t>
      </w:r>
    </w:p>
    <w:p w14:paraId="74618CC6" w14:textId="77777777" w:rsidR="00BD7BB8" w:rsidRPr="00784329" w:rsidRDefault="00BD7BB8" w:rsidP="003C5071">
      <w:pPr>
        <w:pStyle w:val="ConsPlusNormal"/>
        <w:spacing w:after="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6) отстранение участника закупки от участия в закупке или отказ от заключения договора с победителем закупки.</w:t>
      </w:r>
    </w:p>
    <w:p w14:paraId="5D62862F" w14:textId="77777777" w:rsidR="00BD7BB8" w:rsidRPr="00784329" w:rsidRDefault="00BD7BB8" w:rsidP="00A51DD1">
      <w:pPr>
        <w:pStyle w:val="ConsPlusNormal"/>
        <w:ind w:firstLine="540"/>
        <w:jc w:val="both"/>
        <w:rPr>
          <w:rFonts w:ascii="Times New Roman" w:hAnsi="Times New Roman" w:cs="Times New Roman"/>
          <w:sz w:val="24"/>
          <w:szCs w:val="24"/>
        </w:rPr>
      </w:pPr>
      <w:bookmarkStart w:id="77" w:name="P401"/>
      <w:bookmarkEnd w:id="76"/>
      <w:bookmarkEnd w:id="77"/>
      <w:r w:rsidRPr="00784329">
        <w:rPr>
          <w:rFonts w:ascii="Times New Roman" w:hAnsi="Times New Roman" w:cs="Times New Roman"/>
          <w:sz w:val="24"/>
          <w:szCs w:val="24"/>
        </w:rPr>
        <w:t>13.</w:t>
      </w:r>
      <w:r w:rsidR="00927F29" w:rsidRPr="00784329">
        <w:rPr>
          <w:rFonts w:ascii="Times New Roman" w:hAnsi="Times New Roman" w:cs="Times New Roman"/>
          <w:sz w:val="24"/>
          <w:szCs w:val="24"/>
        </w:rPr>
        <w:t>4</w:t>
      </w:r>
      <w:r w:rsidRPr="00784329">
        <w:rPr>
          <w:rFonts w:ascii="Times New Roman" w:hAnsi="Times New Roman" w:cs="Times New Roman"/>
          <w:sz w:val="24"/>
          <w:szCs w:val="24"/>
        </w:rPr>
        <w:t>.</w:t>
      </w:r>
      <w:r w:rsidR="00EE1404" w:rsidRPr="00784329">
        <w:rPr>
          <w:rFonts w:ascii="Times New Roman" w:hAnsi="Times New Roman" w:cs="Times New Roman"/>
          <w:sz w:val="24"/>
          <w:szCs w:val="24"/>
        </w:rPr>
        <w:t>2</w:t>
      </w:r>
      <w:bookmarkStart w:id="78" w:name="_Hlk152330682"/>
      <w:r w:rsidR="000A7A87" w:rsidRPr="00784329">
        <w:rPr>
          <w:rFonts w:ascii="Times New Roman" w:hAnsi="Times New Roman" w:cs="Times New Roman"/>
          <w:sz w:val="24"/>
          <w:szCs w:val="24"/>
        </w:rPr>
        <w:t>.</w:t>
      </w:r>
      <w:r w:rsidRPr="00784329">
        <w:rPr>
          <w:rFonts w:ascii="Times New Roman" w:hAnsi="Times New Roman" w:cs="Times New Roman"/>
          <w:sz w:val="24"/>
          <w:szCs w:val="24"/>
        </w:rPr>
        <w:t>Возврат денежных средств, внесенных в качестве обеспе</w:t>
      </w:r>
      <w:r w:rsidR="002839E7" w:rsidRPr="00784329">
        <w:rPr>
          <w:rFonts w:ascii="Times New Roman" w:hAnsi="Times New Roman" w:cs="Times New Roman"/>
          <w:sz w:val="24"/>
          <w:szCs w:val="24"/>
        </w:rPr>
        <w:t>чения заявок, не осуществляется</w:t>
      </w:r>
      <w:r w:rsidR="00C01402"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 либо предъявляется требование об уплате денеж</w:t>
      </w:r>
      <w:r w:rsidR="00A933E8" w:rsidRPr="00784329">
        <w:rPr>
          <w:rFonts w:ascii="Times New Roman" w:hAnsi="Times New Roman" w:cs="Times New Roman"/>
          <w:sz w:val="24"/>
          <w:szCs w:val="24"/>
        </w:rPr>
        <w:t xml:space="preserve">ных сумм по </w:t>
      </w:r>
      <w:r w:rsidR="00147983" w:rsidRPr="00784329">
        <w:rPr>
          <w:rFonts w:ascii="Times New Roman" w:hAnsi="Times New Roman" w:cs="Times New Roman"/>
          <w:sz w:val="24"/>
          <w:szCs w:val="24"/>
        </w:rPr>
        <w:t>независимой</w:t>
      </w:r>
      <w:r w:rsidR="00A933E8" w:rsidRPr="00784329">
        <w:rPr>
          <w:rFonts w:ascii="Times New Roman" w:hAnsi="Times New Roman" w:cs="Times New Roman"/>
          <w:sz w:val="24"/>
          <w:szCs w:val="24"/>
        </w:rPr>
        <w:t xml:space="preserve"> гарантии</w:t>
      </w:r>
      <w:r w:rsidR="005F140F" w:rsidRPr="00784329">
        <w:rPr>
          <w:rFonts w:ascii="Times New Roman" w:hAnsi="Times New Roman" w:cs="Times New Roman"/>
          <w:sz w:val="24"/>
          <w:szCs w:val="24"/>
        </w:rPr>
        <w:t xml:space="preserve"> </w:t>
      </w:r>
      <w:r w:rsidRPr="00784329">
        <w:rPr>
          <w:rFonts w:ascii="Times New Roman" w:hAnsi="Times New Roman" w:cs="Times New Roman"/>
          <w:sz w:val="24"/>
          <w:szCs w:val="24"/>
        </w:rPr>
        <w:t>в следующих случаях:</w:t>
      </w:r>
    </w:p>
    <w:p w14:paraId="27C29576" w14:textId="77777777" w:rsidR="00BD7BB8" w:rsidRPr="00784329" w:rsidRDefault="00BD7BB8" w:rsidP="00BE4F62">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 уклонение или отказ участника закупки </w:t>
      </w:r>
      <w:r w:rsidR="00DD75EC" w:rsidRPr="00784329">
        <w:rPr>
          <w:rFonts w:ascii="Times New Roman" w:hAnsi="Times New Roman" w:cs="Times New Roman"/>
          <w:sz w:val="24"/>
          <w:szCs w:val="24"/>
        </w:rPr>
        <w:t>от заключения</w:t>
      </w:r>
      <w:r w:rsidRPr="00784329">
        <w:rPr>
          <w:rFonts w:ascii="Times New Roman" w:hAnsi="Times New Roman" w:cs="Times New Roman"/>
          <w:sz w:val="24"/>
          <w:szCs w:val="24"/>
        </w:rPr>
        <w:t xml:space="preserve"> договор</w:t>
      </w:r>
      <w:r w:rsidR="00DD75EC" w:rsidRPr="00784329">
        <w:rPr>
          <w:rFonts w:ascii="Times New Roman" w:hAnsi="Times New Roman" w:cs="Times New Roman"/>
          <w:sz w:val="24"/>
          <w:szCs w:val="24"/>
        </w:rPr>
        <w:t>а</w:t>
      </w:r>
      <w:r w:rsidRPr="00784329">
        <w:rPr>
          <w:rFonts w:ascii="Times New Roman" w:hAnsi="Times New Roman" w:cs="Times New Roman"/>
          <w:sz w:val="24"/>
          <w:szCs w:val="24"/>
        </w:rPr>
        <w:t>;</w:t>
      </w:r>
    </w:p>
    <w:p w14:paraId="6EECA848" w14:textId="77777777" w:rsidR="00BD7BB8" w:rsidRPr="00784329" w:rsidRDefault="00BD7BB8" w:rsidP="00BE4F62">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непредоставление или предоставление с нарушением условий, установленных Положением, извещением</w:t>
      </w:r>
      <w:r w:rsidR="00284F14" w:rsidRPr="00784329">
        <w:rPr>
          <w:rFonts w:ascii="Times New Roman" w:hAnsi="Times New Roman" w:cs="Times New Roman"/>
          <w:sz w:val="24"/>
          <w:szCs w:val="24"/>
        </w:rPr>
        <w:t xml:space="preserve">, документацией, </w:t>
      </w:r>
      <w:r w:rsidRPr="00784329">
        <w:rPr>
          <w:rFonts w:ascii="Times New Roman" w:hAnsi="Times New Roman" w:cs="Times New Roman"/>
          <w:sz w:val="24"/>
          <w:szCs w:val="24"/>
        </w:rPr>
        <w:t>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0800B8E3" w14:textId="77777777" w:rsidR="004C3992" w:rsidRPr="00784329" w:rsidRDefault="004C3992" w:rsidP="00BE4F62">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13.4.3. Победителю закупки обеспечение заявки возвращается </w:t>
      </w:r>
      <w:r w:rsidRPr="00784329">
        <w:rPr>
          <w:rFonts w:ascii="Times New Roman" w:hAnsi="Times New Roman" w:cs="Times New Roman"/>
          <w:b/>
          <w:sz w:val="24"/>
          <w:szCs w:val="24"/>
        </w:rPr>
        <w:t xml:space="preserve">в срок,  не превышающий 5 (пять) рабочих дней </w:t>
      </w:r>
      <w:r w:rsidRPr="00784329">
        <w:rPr>
          <w:rFonts w:ascii="Times New Roman" w:hAnsi="Times New Roman" w:cs="Times New Roman"/>
          <w:sz w:val="24"/>
          <w:szCs w:val="24"/>
        </w:rPr>
        <w:t>после подписания договора.</w:t>
      </w:r>
    </w:p>
    <w:p w14:paraId="1EC19124" w14:textId="77777777" w:rsidR="009C3F9C" w:rsidRPr="00784329" w:rsidRDefault="009C3F9C" w:rsidP="00A51DD1">
      <w:pPr>
        <w:pStyle w:val="2"/>
        <w:rPr>
          <w:rFonts w:ascii="Times New Roman" w:hAnsi="Times New Roman"/>
          <w:color w:val="auto"/>
          <w:sz w:val="24"/>
          <w:szCs w:val="24"/>
          <w:u w:val="single"/>
        </w:rPr>
      </w:pPr>
      <w:bookmarkStart w:id="79" w:name="_Toc181870934"/>
      <w:bookmarkEnd w:id="78"/>
      <w:r w:rsidRPr="00784329">
        <w:rPr>
          <w:rFonts w:ascii="Times New Roman" w:hAnsi="Times New Roman"/>
          <w:color w:val="auto"/>
          <w:sz w:val="24"/>
          <w:szCs w:val="24"/>
          <w:u w:val="single"/>
        </w:rPr>
        <w:t>13.5. Обеспечение исполнения договора</w:t>
      </w:r>
      <w:bookmarkEnd w:id="79"/>
    </w:p>
    <w:p w14:paraId="02E9E028" w14:textId="77777777" w:rsidR="00BD7BB8" w:rsidRPr="00784329" w:rsidRDefault="00BD7BB8" w:rsidP="00F83F6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13.</w:t>
      </w:r>
      <w:r w:rsidR="007245FE" w:rsidRPr="00784329">
        <w:rPr>
          <w:rFonts w:ascii="Times New Roman" w:hAnsi="Times New Roman" w:cs="Times New Roman"/>
          <w:sz w:val="24"/>
          <w:szCs w:val="24"/>
        </w:rPr>
        <w:t>5</w:t>
      </w:r>
      <w:r w:rsidR="00955221" w:rsidRPr="00784329">
        <w:rPr>
          <w:rFonts w:ascii="Times New Roman" w:hAnsi="Times New Roman" w:cs="Times New Roman"/>
          <w:sz w:val="24"/>
          <w:szCs w:val="24"/>
        </w:rPr>
        <w:t>.</w:t>
      </w:r>
      <w:r w:rsidR="007245FE" w:rsidRPr="00784329">
        <w:rPr>
          <w:rFonts w:ascii="Times New Roman" w:hAnsi="Times New Roman" w:cs="Times New Roman"/>
          <w:sz w:val="24"/>
          <w:szCs w:val="24"/>
        </w:rPr>
        <w:t>1</w:t>
      </w:r>
      <w:r w:rsidRPr="00784329">
        <w:rPr>
          <w:rFonts w:ascii="Times New Roman" w:hAnsi="Times New Roman" w:cs="Times New Roman"/>
          <w:sz w:val="24"/>
          <w:szCs w:val="24"/>
        </w:rPr>
        <w:t>. Заказчик вправе предусмотреть в извещении</w:t>
      </w:r>
      <w:r w:rsidR="00452DEE" w:rsidRPr="00784329">
        <w:rPr>
          <w:rFonts w:ascii="Times New Roman" w:hAnsi="Times New Roman" w:cs="Times New Roman"/>
          <w:sz w:val="24"/>
          <w:szCs w:val="24"/>
        </w:rPr>
        <w:t xml:space="preserve"> и</w:t>
      </w:r>
      <w:r w:rsidR="00FA366F" w:rsidRPr="00784329">
        <w:rPr>
          <w:rFonts w:ascii="Times New Roman" w:hAnsi="Times New Roman" w:cs="Times New Roman"/>
          <w:sz w:val="24"/>
          <w:szCs w:val="24"/>
        </w:rPr>
        <w:t> </w:t>
      </w:r>
      <w:r w:rsidR="00452DEE" w:rsidRPr="00784329">
        <w:rPr>
          <w:rFonts w:ascii="Times New Roman" w:hAnsi="Times New Roman" w:cs="Times New Roman"/>
          <w:sz w:val="24"/>
          <w:szCs w:val="24"/>
        </w:rPr>
        <w:t>(или)</w:t>
      </w:r>
      <w:r w:rsidRPr="00784329">
        <w:rPr>
          <w:rFonts w:ascii="Times New Roman" w:hAnsi="Times New Roman" w:cs="Times New Roman"/>
          <w:sz w:val="24"/>
          <w:szCs w:val="24"/>
        </w:rPr>
        <w:t xml:space="preserve"> документации,</w:t>
      </w:r>
      <w:r w:rsidR="001550F4" w:rsidRPr="00784329">
        <w:rPr>
          <w:rFonts w:ascii="Times New Roman" w:hAnsi="Times New Roman" w:cs="Times New Roman"/>
          <w:sz w:val="24"/>
          <w:szCs w:val="24"/>
        </w:rPr>
        <w:t xml:space="preserve"> а также </w:t>
      </w:r>
      <w:r w:rsidR="00760258" w:rsidRPr="00784329">
        <w:rPr>
          <w:rFonts w:ascii="Times New Roman" w:hAnsi="Times New Roman" w:cs="Times New Roman"/>
          <w:sz w:val="24"/>
          <w:szCs w:val="24"/>
        </w:rPr>
        <w:t xml:space="preserve">в </w:t>
      </w:r>
      <w:r w:rsidRPr="00784329">
        <w:rPr>
          <w:rFonts w:ascii="Times New Roman" w:hAnsi="Times New Roman" w:cs="Times New Roman"/>
          <w:sz w:val="24"/>
          <w:szCs w:val="24"/>
        </w:rPr>
        <w:t xml:space="preserve">договоре, заключаемом с </w:t>
      </w:r>
      <w:r w:rsidR="003142B3" w:rsidRPr="00784329">
        <w:rPr>
          <w:rFonts w:ascii="Times New Roman" w:hAnsi="Times New Roman" w:cs="Times New Roman"/>
          <w:sz w:val="24"/>
          <w:szCs w:val="24"/>
        </w:rPr>
        <w:t>ЕП</w:t>
      </w:r>
      <w:r w:rsidRPr="00784329">
        <w:rPr>
          <w:rFonts w:ascii="Times New Roman" w:hAnsi="Times New Roman" w:cs="Times New Roman"/>
          <w:sz w:val="24"/>
          <w:szCs w:val="24"/>
        </w:rPr>
        <w:t xml:space="preserve">, требование </w:t>
      </w:r>
      <w:r w:rsidR="001550F4" w:rsidRPr="00784329">
        <w:rPr>
          <w:rFonts w:ascii="Times New Roman" w:hAnsi="Times New Roman" w:cs="Times New Roman"/>
          <w:sz w:val="24"/>
          <w:szCs w:val="24"/>
        </w:rPr>
        <w:t>обеспечения исполнения договора</w:t>
      </w:r>
      <w:r w:rsidR="00FA366F" w:rsidRPr="00784329">
        <w:rPr>
          <w:rFonts w:ascii="Times New Roman" w:hAnsi="Times New Roman" w:cs="Times New Roman"/>
          <w:sz w:val="24"/>
          <w:szCs w:val="24"/>
        </w:rPr>
        <w:t> </w:t>
      </w:r>
      <w:r w:rsidR="001550F4" w:rsidRPr="00784329">
        <w:rPr>
          <w:rFonts w:ascii="Times New Roman" w:hAnsi="Times New Roman" w:cs="Times New Roman"/>
          <w:sz w:val="24"/>
          <w:szCs w:val="24"/>
        </w:rPr>
        <w:t xml:space="preserve">(включая его размер, способ, срок действия) </w:t>
      </w:r>
      <w:r w:rsidRPr="00784329">
        <w:rPr>
          <w:rFonts w:ascii="Times New Roman" w:hAnsi="Times New Roman" w:cs="Times New Roman"/>
          <w:sz w:val="24"/>
          <w:szCs w:val="24"/>
        </w:rPr>
        <w:t>и порядок возврата такого обеспечения.</w:t>
      </w:r>
    </w:p>
    <w:p w14:paraId="61491C58" w14:textId="77777777" w:rsidR="00BD7BB8" w:rsidRPr="00784329" w:rsidRDefault="00B86F3B"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13.5.</w:t>
      </w:r>
      <w:r w:rsidR="00B020B1" w:rsidRPr="00784329">
        <w:rPr>
          <w:rFonts w:ascii="Times New Roman" w:hAnsi="Times New Roman" w:cs="Times New Roman"/>
          <w:sz w:val="24"/>
          <w:szCs w:val="24"/>
        </w:rPr>
        <w:t>2</w:t>
      </w:r>
      <w:r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Исполнение договора может обеспечиваться внесением денежных средств на счет, указанный Заказчиком в </w:t>
      </w:r>
      <w:r w:rsidR="00DC7CAD" w:rsidRPr="00784329">
        <w:rPr>
          <w:rFonts w:ascii="Times New Roman" w:hAnsi="Times New Roman" w:cs="Times New Roman"/>
          <w:sz w:val="24"/>
          <w:szCs w:val="24"/>
        </w:rPr>
        <w:t xml:space="preserve">извещении, </w:t>
      </w:r>
      <w:r w:rsidR="00BD7BB8" w:rsidRPr="00784329">
        <w:rPr>
          <w:rFonts w:ascii="Times New Roman" w:hAnsi="Times New Roman" w:cs="Times New Roman"/>
          <w:sz w:val="24"/>
          <w:szCs w:val="24"/>
        </w:rPr>
        <w:t xml:space="preserve">документации, договоре, заключаемом с </w:t>
      </w:r>
      <w:r w:rsidR="003142B3" w:rsidRPr="00784329">
        <w:rPr>
          <w:rFonts w:ascii="Times New Roman" w:hAnsi="Times New Roman" w:cs="Times New Roman"/>
          <w:sz w:val="24"/>
          <w:szCs w:val="24"/>
        </w:rPr>
        <w:t>ЕП</w:t>
      </w:r>
      <w:r w:rsidR="00BD7BB8" w:rsidRPr="00784329">
        <w:rPr>
          <w:rFonts w:ascii="Times New Roman" w:hAnsi="Times New Roman" w:cs="Times New Roman"/>
          <w:sz w:val="24"/>
          <w:szCs w:val="24"/>
        </w:rPr>
        <w:t xml:space="preserve">, либо предоставлением </w:t>
      </w:r>
      <w:r w:rsidR="000B2B32" w:rsidRPr="00784329">
        <w:rPr>
          <w:rFonts w:ascii="Times New Roman" w:hAnsi="Times New Roman" w:cs="Times New Roman"/>
          <w:sz w:val="24"/>
          <w:szCs w:val="24"/>
        </w:rPr>
        <w:t>независимой</w:t>
      </w:r>
      <w:r w:rsidR="00BD7BB8" w:rsidRPr="00784329">
        <w:rPr>
          <w:rFonts w:ascii="Times New Roman" w:hAnsi="Times New Roman" w:cs="Times New Roman"/>
          <w:sz w:val="24"/>
          <w:szCs w:val="24"/>
        </w:rPr>
        <w:t xml:space="preserve"> гарантии, соответствующей требованиям настоящей главы</w:t>
      </w:r>
      <w:r w:rsidR="00A96323" w:rsidRPr="00784329">
        <w:rPr>
          <w:rFonts w:ascii="Times New Roman" w:hAnsi="Times New Roman" w:cs="Times New Roman"/>
          <w:sz w:val="24"/>
          <w:szCs w:val="24"/>
        </w:rPr>
        <w:t xml:space="preserve"> Положения</w:t>
      </w:r>
      <w:r w:rsidR="00BD7BB8" w:rsidRPr="00784329">
        <w:rPr>
          <w:rFonts w:ascii="Times New Roman" w:hAnsi="Times New Roman" w:cs="Times New Roman"/>
          <w:sz w:val="24"/>
          <w:szCs w:val="24"/>
        </w:rPr>
        <w:t>.</w:t>
      </w:r>
      <w:r w:rsidR="00C55288" w:rsidRPr="00784329">
        <w:rPr>
          <w:rFonts w:ascii="Times New Roman" w:hAnsi="Times New Roman" w:cs="Times New Roman"/>
          <w:sz w:val="24"/>
          <w:szCs w:val="24"/>
        </w:rPr>
        <w:t xml:space="preserve"> Конкретный способ обеспечения исполнения договора указывается в извещении и(или) документации.</w:t>
      </w:r>
    </w:p>
    <w:p w14:paraId="4CD1568E" w14:textId="77777777" w:rsidR="00BD7BB8" w:rsidRPr="00784329" w:rsidRDefault="00B86F3B"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13.5.</w:t>
      </w:r>
      <w:r w:rsidR="00A96323" w:rsidRPr="00784329">
        <w:rPr>
          <w:rFonts w:ascii="Times New Roman" w:hAnsi="Times New Roman" w:cs="Times New Roman"/>
          <w:sz w:val="24"/>
          <w:szCs w:val="24"/>
        </w:rPr>
        <w:t>3</w:t>
      </w:r>
      <w:r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Способ обеспечения исполнения договора определяется участником закупки</w:t>
      </w:r>
      <w:r w:rsidR="004D19D3" w:rsidRPr="00784329">
        <w:rPr>
          <w:rFonts w:ascii="Times New Roman" w:hAnsi="Times New Roman" w:cs="Times New Roman"/>
          <w:sz w:val="24"/>
          <w:szCs w:val="24"/>
        </w:rPr>
        <w:t>, единственным поставщиком</w:t>
      </w:r>
      <w:r w:rsidR="00BD7BB8" w:rsidRPr="00784329">
        <w:rPr>
          <w:rFonts w:ascii="Times New Roman" w:hAnsi="Times New Roman" w:cs="Times New Roman"/>
          <w:sz w:val="24"/>
          <w:szCs w:val="24"/>
        </w:rPr>
        <w:t>, с которым заключается договор, самостоятельно</w:t>
      </w:r>
      <w:r w:rsidR="0059240F"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в</w:t>
      </w:r>
      <w:r w:rsidR="0059240F"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случае, если извещением, документацией предусмотрены два или более способа обеспечения договора.</w:t>
      </w:r>
    </w:p>
    <w:p w14:paraId="15F2565D" w14:textId="77777777" w:rsidR="003122DA" w:rsidRPr="00784329" w:rsidRDefault="003122DA" w:rsidP="00A51DD1">
      <w:pPr>
        <w:shd w:val="clear" w:color="auto" w:fill="FFFFFF"/>
        <w:spacing w:before="240"/>
        <w:ind w:left="5" w:right="5" w:firstLine="535"/>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13.5.4. </w:t>
      </w:r>
      <w:r w:rsidR="003B4FFD" w:rsidRPr="00784329">
        <w:rPr>
          <w:rFonts w:ascii="Times New Roman" w:eastAsia="Times New Roman" w:hAnsi="Times New Roman" w:cs="Times New Roman"/>
          <w:sz w:val="24"/>
          <w:szCs w:val="24"/>
          <w:lang w:eastAsia="ru-RU"/>
        </w:rPr>
        <w:t xml:space="preserve">Документы, </w:t>
      </w:r>
      <w:r w:rsidR="00FC1AE8" w:rsidRPr="00784329">
        <w:rPr>
          <w:rFonts w:ascii="Times New Roman" w:eastAsia="Times New Roman" w:hAnsi="Times New Roman" w:cs="Times New Roman"/>
          <w:sz w:val="24"/>
          <w:szCs w:val="24"/>
          <w:lang w:eastAsia="ru-RU"/>
        </w:rPr>
        <w:t>подтверждающи</w:t>
      </w:r>
      <w:r w:rsidR="00A52785" w:rsidRPr="00784329">
        <w:rPr>
          <w:rFonts w:ascii="Times New Roman" w:eastAsia="Times New Roman" w:hAnsi="Times New Roman" w:cs="Times New Roman"/>
          <w:sz w:val="24"/>
          <w:szCs w:val="24"/>
          <w:lang w:eastAsia="ru-RU"/>
        </w:rPr>
        <w:t>е</w:t>
      </w:r>
      <w:r w:rsidR="00FC1AE8" w:rsidRPr="00784329">
        <w:rPr>
          <w:rFonts w:ascii="Times New Roman" w:eastAsia="Times New Roman" w:hAnsi="Times New Roman" w:cs="Times New Roman"/>
          <w:sz w:val="24"/>
          <w:szCs w:val="24"/>
          <w:lang w:eastAsia="ru-RU"/>
        </w:rPr>
        <w:t xml:space="preserve"> о</w:t>
      </w:r>
      <w:r w:rsidRPr="00784329">
        <w:rPr>
          <w:rFonts w:ascii="Times New Roman" w:eastAsia="Times New Roman" w:hAnsi="Times New Roman" w:cs="Times New Roman"/>
          <w:sz w:val="24"/>
          <w:szCs w:val="24"/>
          <w:lang w:eastAsia="ru-RU"/>
        </w:rPr>
        <w:t>беспечение исполнения договора</w:t>
      </w:r>
      <w:r w:rsidR="00FC1AE8" w:rsidRPr="00784329">
        <w:rPr>
          <w:rFonts w:ascii="Times New Roman" w:eastAsia="Times New Roman" w:hAnsi="Times New Roman" w:cs="Times New Roman"/>
          <w:sz w:val="24"/>
          <w:szCs w:val="24"/>
          <w:lang w:eastAsia="ru-RU"/>
        </w:rPr>
        <w:t>,</w:t>
      </w:r>
      <w:r w:rsidR="0059240F" w:rsidRPr="00784329">
        <w:rPr>
          <w:rFonts w:ascii="Times New Roman" w:eastAsia="Times New Roman" w:hAnsi="Times New Roman" w:cs="Times New Roman"/>
          <w:sz w:val="24"/>
          <w:szCs w:val="24"/>
          <w:lang w:eastAsia="ru-RU"/>
        </w:rPr>
        <w:t xml:space="preserve"> </w:t>
      </w:r>
      <w:r w:rsidR="003B4FFD" w:rsidRPr="00784329">
        <w:rPr>
          <w:rFonts w:ascii="Times New Roman" w:eastAsia="Times New Roman" w:hAnsi="Times New Roman" w:cs="Times New Roman"/>
          <w:sz w:val="24"/>
          <w:szCs w:val="24"/>
          <w:lang w:eastAsia="ru-RU"/>
        </w:rPr>
        <w:t>представляются участником закупки, с которым заключается договор, вместе с подписанным с его стороны договором</w:t>
      </w:r>
      <w:r w:rsidR="00933145" w:rsidRPr="00784329">
        <w:rPr>
          <w:rFonts w:ascii="Times New Roman" w:eastAsia="Times New Roman" w:hAnsi="Times New Roman" w:cs="Times New Roman"/>
          <w:sz w:val="24"/>
          <w:szCs w:val="24"/>
          <w:lang w:eastAsia="ru-RU"/>
        </w:rPr>
        <w:t>.</w:t>
      </w:r>
    </w:p>
    <w:p w14:paraId="0CE7D9EC" w14:textId="77777777" w:rsidR="00080AD3" w:rsidRPr="00784329" w:rsidRDefault="00B86F3B"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13.5.</w:t>
      </w:r>
      <w:r w:rsidR="000030DF" w:rsidRPr="00784329">
        <w:rPr>
          <w:rFonts w:ascii="Times New Roman" w:hAnsi="Times New Roman" w:cs="Times New Roman"/>
          <w:sz w:val="24"/>
          <w:szCs w:val="24"/>
        </w:rPr>
        <w:t>5</w:t>
      </w:r>
      <w:r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w:t>
      </w:r>
      <w:bookmarkStart w:id="80" w:name="_Hlk152330817"/>
      <w:r w:rsidR="00BD7BB8" w:rsidRPr="00784329">
        <w:rPr>
          <w:rFonts w:ascii="Times New Roman" w:hAnsi="Times New Roman" w:cs="Times New Roman"/>
          <w:sz w:val="24"/>
          <w:szCs w:val="24"/>
        </w:rPr>
        <w:t xml:space="preserve">Размер обеспечения исполнения договора не должен превышать </w:t>
      </w:r>
      <w:r w:rsidR="003F415C" w:rsidRPr="00784329">
        <w:rPr>
          <w:rFonts w:ascii="Times New Roman" w:hAnsi="Times New Roman" w:cs="Times New Roman"/>
          <w:sz w:val="24"/>
          <w:szCs w:val="24"/>
        </w:rPr>
        <w:t>30 % (</w:t>
      </w:r>
      <w:r w:rsidR="00BD7BB8" w:rsidRPr="00784329">
        <w:rPr>
          <w:rFonts w:ascii="Times New Roman" w:hAnsi="Times New Roman" w:cs="Times New Roman"/>
          <w:sz w:val="24"/>
          <w:szCs w:val="24"/>
        </w:rPr>
        <w:t>тридцат</w:t>
      </w:r>
      <w:r w:rsidR="00347F4E" w:rsidRPr="00784329">
        <w:rPr>
          <w:rFonts w:ascii="Times New Roman" w:hAnsi="Times New Roman" w:cs="Times New Roman"/>
          <w:sz w:val="24"/>
          <w:szCs w:val="24"/>
        </w:rPr>
        <w:t>и</w:t>
      </w:r>
      <w:r w:rsidR="0059240F"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процентов</w:t>
      </w:r>
      <w:r w:rsidR="003F415C" w:rsidRPr="00784329">
        <w:rPr>
          <w:rFonts w:ascii="Times New Roman" w:hAnsi="Times New Roman" w:cs="Times New Roman"/>
          <w:sz w:val="24"/>
          <w:szCs w:val="24"/>
        </w:rPr>
        <w:t>)</w:t>
      </w:r>
      <w:r w:rsidR="005802B9" w:rsidRPr="00784329">
        <w:rPr>
          <w:rFonts w:ascii="Times New Roman" w:hAnsi="Times New Roman" w:cs="Times New Roman"/>
          <w:sz w:val="24"/>
          <w:szCs w:val="24"/>
        </w:rPr>
        <w:t xml:space="preserve"> </w:t>
      </w:r>
      <w:r w:rsidR="00002AE7" w:rsidRPr="00784329">
        <w:rPr>
          <w:rFonts w:ascii="Times New Roman" w:hAnsi="Times New Roman" w:cs="Times New Roman"/>
          <w:sz w:val="24"/>
          <w:szCs w:val="24"/>
        </w:rPr>
        <w:t>от</w:t>
      </w:r>
      <w:r w:rsidR="0059240F" w:rsidRPr="00784329">
        <w:rPr>
          <w:rFonts w:ascii="Times New Roman" w:hAnsi="Times New Roman" w:cs="Times New Roman"/>
          <w:sz w:val="24"/>
          <w:szCs w:val="24"/>
        </w:rPr>
        <w:t xml:space="preserve"> </w:t>
      </w:r>
      <w:r w:rsidR="008A7415" w:rsidRPr="00784329">
        <w:rPr>
          <w:rFonts w:ascii="Times New Roman" w:hAnsi="Times New Roman" w:cs="Times New Roman"/>
          <w:sz w:val="24"/>
          <w:szCs w:val="24"/>
        </w:rPr>
        <w:t>НМЦ</w:t>
      </w:r>
      <w:r w:rsidR="00805B8E" w:rsidRPr="00784329">
        <w:rPr>
          <w:rFonts w:ascii="Times New Roman" w:hAnsi="Times New Roman" w:cs="Times New Roman"/>
          <w:sz w:val="24"/>
          <w:szCs w:val="24"/>
        </w:rPr>
        <w:t>Д.</w:t>
      </w:r>
    </w:p>
    <w:p w14:paraId="359FE5B0" w14:textId="77777777" w:rsidR="002A6C43" w:rsidRPr="00784329" w:rsidRDefault="002A6C43"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случае осуществления закупки, участниками которой могут быть только </w:t>
      </w:r>
      <w:r w:rsidR="000030DF"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xml:space="preserve">, размер такого обеспечения исполнения договора в соответствии с </w:t>
      </w:r>
      <w:hyperlink r:id="rId54" w:history="1">
        <w:r w:rsidRPr="00784329">
          <w:rPr>
            <w:rFonts w:ascii="Times New Roman" w:hAnsi="Times New Roman" w:cs="Times New Roman"/>
            <w:sz w:val="24"/>
            <w:szCs w:val="24"/>
          </w:rPr>
          <w:t>Постановлением</w:t>
        </w:r>
      </w:hyperlink>
      <w:r w:rsidRPr="00784329">
        <w:rPr>
          <w:rFonts w:ascii="Times New Roman" w:hAnsi="Times New Roman" w:cs="Times New Roman"/>
          <w:sz w:val="24"/>
          <w:szCs w:val="24"/>
        </w:rPr>
        <w:t xml:space="preserve"> № 1352:</w:t>
      </w:r>
    </w:p>
    <w:p w14:paraId="523B5832" w14:textId="718B7419" w:rsidR="002A6C43" w:rsidRPr="00784329" w:rsidRDefault="002A6C43"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не может превышать </w:t>
      </w:r>
      <w:r w:rsidRPr="00784329">
        <w:rPr>
          <w:rFonts w:ascii="Times New Roman" w:hAnsi="Times New Roman" w:cs="Times New Roman"/>
          <w:b/>
          <w:sz w:val="24"/>
          <w:szCs w:val="24"/>
        </w:rPr>
        <w:t>5 % (пять процентов)</w:t>
      </w:r>
      <w:r w:rsidR="00BC5639" w:rsidRPr="00784329">
        <w:rPr>
          <w:rFonts w:ascii="Times New Roman" w:hAnsi="Times New Roman" w:cs="Times New Roman"/>
          <w:b/>
          <w:sz w:val="24"/>
          <w:szCs w:val="24"/>
        </w:rPr>
        <w:t xml:space="preserve"> </w:t>
      </w:r>
      <w:r w:rsidR="005219AE" w:rsidRPr="00784329">
        <w:rPr>
          <w:rFonts w:ascii="Times New Roman" w:hAnsi="Times New Roman" w:cs="Times New Roman"/>
          <w:sz w:val="24"/>
          <w:szCs w:val="24"/>
        </w:rPr>
        <w:t xml:space="preserve">от </w:t>
      </w:r>
      <w:r w:rsidRPr="00784329">
        <w:rPr>
          <w:rFonts w:ascii="Times New Roman" w:hAnsi="Times New Roman" w:cs="Times New Roman"/>
          <w:sz w:val="24"/>
          <w:szCs w:val="24"/>
        </w:rPr>
        <w:t>НМЦД, если договором</w:t>
      </w:r>
      <w:r w:rsidR="009A6D0E" w:rsidRPr="00784329">
        <w:rPr>
          <w:rFonts w:ascii="Times New Roman" w:hAnsi="Times New Roman" w:cs="Times New Roman"/>
          <w:sz w:val="24"/>
          <w:szCs w:val="24"/>
        </w:rPr>
        <w:t xml:space="preserve"> </w:t>
      </w:r>
      <w:r w:rsidRPr="00784329">
        <w:rPr>
          <w:rFonts w:ascii="Times New Roman" w:hAnsi="Times New Roman" w:cs="Times New Roman"/>
          <w:sz w:val="24"/>
          <w:szCs w:val="24"/>
        </w:rPr>
        <w:t>не предусмотрена выплата аванса;</w:t>
      </w:r>
    </w:p>
    <w:p w14:paraId="49B3460A" w14:textId="77777777" w:rsidR="002A6C43" w:rsidRPr="00784329" w:rsidRDefault="002A6C43"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устанавливается </w:t>
      </w:r>
      <w:r w:rsidRPr="00784329">
        <w:rPr>
          <w:rFonts w:ascii="Times New Roman" w:hAnsi="Times New Roman" w:cs="Times New Roman"/>
          <w:b/>
          <w:sz w:val="24"/>
          <w:szCs w:val="24"/>
        </w:rPr>
        <w:t>в размере аванса,</w:t>
      </w:r>
      <w:r w:rsidRPr="00784329">
        <w:rPr>
          <w:rFonts w:ascii="Times New Roman" w:hAnsi="Times New Roman" w:cs="Times New Roman"/>
          <w:sz w:val="24"/>
          <w:szCs w:val="24"/>
        </w:rPr>
        <w:t xml:space="preserve"> если договором предусмотрена выплата аванса.</w:t>
      </w:r>
    </w:p>
    <w:p w14:paraId="7D92B93B" w14:textId="77777777" w:rsidR="006B2CD5" w:rsidRPr="00784329" w:rsidRDefault="006B2CD5" w:rsidP="00A51DD1">
      <w:pPr>
        <w:pStyle w:val="2"/>
        <w:rPr>
          <w:rFonts w:ascii="Times New Roman" w:hAnsi="Times New Roman"/>
          <w:color w:val="auto"/>
          <w:sz w:val="24"/>
          <w:szCs w:val="24"/>
          <w:u w:val="single"/>
        </w:rPr>
      </w:pPr>
      <w:bookmarkStart w:id="81" w:name="_Toc181870935"/>
      <w:bookmarkEnd w:id="80"/>
      <w:r w:rsidRPr="00784329">
        <w:rPr>
          <w:rFonts w:ascii="Times New Roman" w:hAnsi="Times New Roman"/>
          <w:color w:val="auto"/>
          <w:sz w:val="24"/>
          <w:szCs w:val="24"/>
          <w:u w:val="single"/>
        </w:rPr>
        <w:t>13.6</w:t>
      </w:r>
      <w:r w:rsidR="003213D1" w:rsidRPr="00784329">
        <w:rPr>
          <w:rFonts w:ascii="Times New Roman" w:hAnsi="Times New Roman"/>
          <w:color w:val="auto"/>
          <w:sz w:val="24"/>
          <w:szCs w:val="24"/>
          <w:u w:val="single"/>
        </w:rPr>
        <w:t>. Возврат обеспечения исполнения договора</w:t>
      </w:r>
      <w:bookmarkEnd w:id="81"/>
    </w:p>
    <w:p w14:paraId="00D91734" w14:textId="77777777" w:rsidR="00E319A1" w:rsidRPr="00784329" w:rsidRDefault="003213D1" w:rsidP="00F83F64">
      <w:pPr>
        <w:spacing w:before="240"/>
        <w:ind w:right="23" w:firstLine="601"/>
        <w:jc w:val="both"/>
        <w:rPr>
          <w:rFonts w:ascii="Times New Roman" w:eastAsiaTheme="minorEastAsia" w:hAnsi="Times New Roman" w:cs="Times New Roman"/>
          <w:sz w:val="24"/>
          <w:szCs w:val="24"/>
          <w:lang w:eastAsia="ru-RU"/>
        </w:rPr>
      </w:pPr>
      <w:r w:rsidRPr="00784329">
        <w:rPr>
          <w:rFonts w:ascii="Times New Roman" w:hAnsi="Times New Roman" w:cs="Times New Roman"/>
          <w:sz w:val="24"/>
          <w:szCs w:val="24"/>
        </w:rPr>
        <w:t>13.6.</w:t>
      </w:r>
      <w:r w:rsidR="00AE4DEB" w:rsidRPr="00784329">
        <w:rPr>
          <w:rFonts w:ascii="Times New Roman" w:hAnsi="Times New Roman" w:cs="Times New Roman"/>
          <w:sz w:val="24"/>
          <w:szCs w:val="24"/>
        </w:rPr>
        <w:t>1.</w:t>
      </w:r>
      <w:r w:rsidR="00E319A1" w:rsidRPr="00784329">
        <w:rPr>
          <w:rFonts w:ascii="Times New Roman" w:eastAsiaTheme="minorEastAsia" w:hAnsi="Times New Roman" w:cs="Times New Roman"/>
          <w:sz w:val="24"/>
          <w:szCs w:val="24"/>
          <w:lang w:eastAsia="ru-RU"/>
        </w:rPr>
        <w:t>Предоставленное обеспечение исполнения договора в виде п</w:t>
      </w:r>
      <w:r w:rsidR="008C1EBD" w:rsidRPr="00784329">
        <w:rPr>
          <w:rFonts w:ascii="Times New Roman" w:eastAsiaTheme="minorEastAsia" w:hAnsi="Times New Roman" w:cs="Times New Roman"/>
          <w:sz w:val="24"/>
          <w:szCs w:val="24"/>
          <w:lang w:eastAsia="ru-RU"/>
        </w:rPr>
        <w:t>еречисленных на расчетный счет З</w:t>
      </w:r>
      <w:r w:rsidR="00E319A1" w:rsidRPr="00784329">
        <w:rPr>
          <w:rFonts w:ascii="Times New Roman" w:eastAsiaTheme="minorEastAsia" w:hAnsi="Times New Roman" w:cs="Times New Roman"/>
          <w:sz w:val="24"/>
          <w:szCs w:val="24"/>
          <w:lang w:eastAsia="ru-RU"/>
        </w:rPr>
        <w:t xml:space="preserve">аказчика денежных средств возвращается </w:t>
      </w:r>
      <w:r w:rsidR="008C1EBD" w:rsidRPr="00784329">
        <w:rPr>
          <w:rFonts w:ascii="Times New Roman" w:eastAsiaTheme="minorEastAsia" w:hAnsi="Times New Roman" w:cs="Times New Roman"/>
          <w:sz w:val="24"/>
          <w:szCs w:val="24"/>
          <w:lang w:eastAsia="ru-RU"/>
        </w:rPr>
        <w:t>п</w:t>
      </w:r>
      <w:r w:rsidR="00E319A1" w:rsidRPr="00784329">
        <w:rPr>
          <w:rFonts w:ascii="Times New Roman" w:eastAsiaTheme="minorEastAsia" w:hAnsi="Times New Roman" w:cs="Times New Roman"/>
          <w:sz w:val="24"/>
          <w:szCs w:val="24"/>
          <w:lang w:eastAsia="ru-RU"/>
        </w:rPr>
        <w:t xml:space="preserve">оставщику (подрядчику, </w:t>
      </w:r>
      <w:r w:rsidR="00E319A1" w:rsidRPr="00784329">
        <w:rPr>
          <w:rFonts w:ascii="Times New Roman" w:eastAsiaTheme="minorEastAsia" w:hAnsi="Times New Roman" w:cs="Times New Roman"/>
          <w:sz w:val="24"/>
          <w:szCs w:val="24"/>
          <w:lang w:eastAsia="ru-RU"/>
        </w:rPr>
        <w:lastRenderedPageBreak/>
        <w:t>исполнителю) не позднее 30 (тридцати) календарных дней с момента получения Заказчиком его письменного требования по реквизитам, указанным в данном требовании.</w:t>
      </w:r>
    </w:p>
    <w:p w14:paraId="235BE8A7" w14:textId="77777777" w:rsidR="00CE1C86" w:rsidRPr="00784329" w:rsidRDefault="00CE1C86" w:rsidP="00A51DD1">
      <w:pPr>
        <w:ind w:right="20" w:firstLine="600"/>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 xml:space="preserve">Данное письменное требование направляется поставщиком (подрядчиком, исполнителем) любым доступным способом не ранее даты подписания Сторонами документа, подтверждающего надлежащее исполнение поставщиком (подрядчиком, исполнителем) своих обязательств по договору </w:t>
      </w:r>
      <w:r w:rsidRPr="00784329">
        <w:rPr>
          <w:rFonts w:ascii="Times New Roman" w:eastAsiaTheme="minorEastAsia" w:hAnsi="Times New Roman" w:cs="Times New Roman"/>
          <w:b/>
          <w:sz w:val="24"/>
          <w:szCs w:val="24"/>
          <w:lang w:eastAsia="ru-RU"/>
        </w:rPr>
        <w:t xml:space="preserve">в полном объеме </w:t>
      </w:r>
      <w:r w:rsidRPr="00784329">
        <w:rPr>
          <w:rFonts w:ascii="Times New Roman" w:eastAsiaTheme="minorEastAsia" w:hAnsi="Times New Roman" w:cs="Times New Roman"/>
          <w:sz w:val="24"/>
          <w:szCs w:val="24"/>
          <w:lang w:eastAsia="ru-RU"/>
        </w:rPr>
        <w:t xml:space="preserve">(акта передачи-приемки товара (или УПД (товарной накладной)), акта выполненных работ или другого соответствующего документа). </w:t>
      </w:r>
    </w:p>
    <w:p w14:paraId="17F92271" w14:textId="7E7A635C" w:rsidR="00AF4D5C" w:rsidRPr="00784329" w:rsidRDefault="00AF4D5C" w:rsidP="00F83F6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13.6.</w:t>
      </w:r>
      <w:r w:rsidR="00EE0062" w:rsidRPr="00784329">
        <w:rPr>
          <w:rFonts w:ascii="Times New Roman" w:hAnsi="Times New Roman" w:cs="Times New Roman"/>
          <w:sz w:val="24"/>
          <w:szCs w:val="24"/>
        </w:rPr>
        <w:t>2</w:t>
      </w:r>
      <w:r w:rsidRPr="00784329">
        <w:rPr>
          <w:rFonts w:ascii="Times New Roman" w:hAnsi="Times New Roman" w:cs="Times New Roman"/>
          <w:sz w:val="24"/>
          <w:szCs w:val="24"/>
        </w:rPr>
        <w:t>. В том случае</w:t>
      </w:r>
      <w:r w:rsidR="00BB7148" w:rsidRPr="00784329">
        <w:rPr>
          <w:rFonts w:ascii="Times New Roman" w:hAnsi="Times New Roman" w:cs="Times New Roman"/>
          <w:sz w:val="24"/>
          <w:szCs w:val="24"/>
        </w:rPr>
        <w:t>,</w:t>
      </w:r>
      <w:r w:rsidRPr="00784329">
        <w:rPr>
          <w:rFonts w:ascii="Times New Roman" w:hAnsi="Times New Roman" w:cs="Times New Roman"/>
          <w:sz w:val="24"/>
          <w:szCs w:val="24"/>
        </w:rPr>
        <w:t xml:space="preserve"> если Заказчиком в со</w:t>
      </w:r>
      <w:r w:rsidR="00BB7148" w:rsidRPr="00784329">
        <w:rPr>
          <w:rFonts w:ascii="Times New Roman" w:hAnsi="Times New Roman" w:cs="Times New Roman"/>
          <w:sz w:val="24"/>
          <w:szCs w:val="24"/>
        </w:rPr>
        <w:t>ответствии с требованиями главы </w:t>
      </w:r>
      <w:r w:rsidRPr="00784329">
        <w:rPr>
          <w:rFonts w:ascii="Times New Roman" w:hAnsi="Times New Roman" w:cs="Times New Roman"/>
          <w:sz w:val="24"/>
          <w:szCs w:val="24"/>
        </w:rPr>
        <w:t>25 Положения за неисполнение и</w:t>
      </w:r>
      <w:r w:rsidR="00BB7148" w:rsidRPr="00784329">
        <w:rPr>
          <w:rFonts w:ascii="Times New Roman" w:hAnsi="Times New Roman" w:cs="Times New Roman"/>
          <w:sz w:val="24"/>
          <w:szCs w:val="24"/>
        </w:rPr>
        <w:t> </w:t>
      </w:r>
      <w:r w:rsidRPr="00784329">
        <w:rPr>
          <w:rFonts w:ascii="Times New Roman" w:hAnsi="Times New Roman" w:cs="Times New Roman"/>
          <w:sz w:val="24"/>
          <w:szCs w:val="24"/>
        </w:rPr>
        <w:t xml:space="preserve">(или) ненадлежащее исполнение обязательств по договору </w:t>
      </w:r>
      <w:r w:rsidRPr="00784329">
        <w:rPr>
          <w:rFonts w:ascii="Times New Roman" w:eastAsiaTheme="minorEastAsia" w:hAnsi="Times New Roman" w:cs="Times New Roman"/>
          <w:sz w:val="24"/>
          <w:szCs w:val="24"/>
        </w:rPr>
        <w:t xml:space="preserve">поставщику (подрядчику, исполнителю) </w:t>
      </w:r>
      <w:r w:rsidRPr="00784329">
        <w:rPr>
          <w:rFonts w:ascii="Times New Roman" w:hAnsi="Times New Roman" w:cs="Times New Roman"/>
          <w:sz w:val="24"/>
          <w:szCs w:val="24"/>
        </w:rPr>
        <w:t>выставлена неустойка, то возврат обеспечения исполнения договора</w:t>
      </w:r>
      <w:r w:rsidR="00952F8D" w:rsidRPr="00784329">
        <w:rPr>
          <w:rFonts w:ascii="Times New Roman" w:hAnsi="Times New Roman" w:cs="Times New Roman"/>
          <w:sz w:val="24"/>
          <w:szCs w:val="24"/>
        </w:rPr>
        <w:t xml:space="preserve"> </w:t>
      </w:r>
      <w:r w:rsidR="008A5C04" w:rsidRPr="00784329">
        <w:rPr>
          <w:rFonts w:ascii="Times New Roman" w:eastAsiaTheme="minorEastAsia" w:hAnsi="Times New Roman" w:cs="Times New Roman"/>
          <w:sz w:val="24"/>
          <w:szCs w:val="24"/>
        </w:rPr>
        <w:t>в виде перечисленных на расчетный счет Заказчика денежных средств</w:t>
      </w:r>
      <w:r w:rsidRPr="00784329">
        <w:rPr>
          <w:rFonts w:ascii="Times New Roman" w:hAnsi="Times New Roman" w:cs="Times New Roman"/>
          <w:sz w:val="24"/>
          <w:szCs w:val="24"/>
        </w:rPr>
        <w:t xml:space="preserve"> возможен в размере, уменьшенном на </w:t>
      </w:r>
      <w:r w:rsidR="00860E2B" w:rsidRPr="00784329">
        <w:rPr>
          <w:rFonts w:ascii="Times New Roman" w:hAnsi="Times New Roman" w:cs="Times New Roman"/>
          <w:sz w:val="24"/>
          <w:szCs w:val="24"/>
        </w:rPr>
        <w:t>размер</w:t>
      </w:r>
      <w:r w:rsidRPr="00784329">
        <w:rPr>
          <w:rFonts w:ascii="Times New Roman" w:hAnsi="Times New Roman" w:cs="Times New Roman"/>
          <w:sz w:val="24"/>
          <w:szCs w:val="24"/>
        </w:rPr>
        <w:t xml:space="preserve"> неустойки</w:t>
      </w:r>
      <w:r w:rsidR="00860E2B" w:rsidRPr="00784329">
        <w:rPr>
          <w:rFonts w:ascii="Times New Roman" w:hAnsi="Times New Roman" w:cs="Times New Roman"/>
          <w:sz w:val="24"/>
          <w:szCs w:val="24"/>
        </w:rPr>
        <w:t xml:space="preserve">, а если исполнение договора было обеспечено </w:t>
      </w:r>
      <w:r w:rsidR="000B2B32" w:rsidRPr="00784329">
        <w:rPr>
          <w:rFonts w:ascii="Times New Roman" w:hAnsi="Times New Roman" w:cs="Times New Roman"/>
          <w:sz w:val="24"/>
          <w:szCs w:val="24"/>
        </w:rPr>
        <w:t>независимой</w:t>
      </w:r>
      <w:r w:rsidR="00860E2B" w:rsidRPr="00784329">
        <w:rPr>
          <w:rFonts w:ascii="Times New Roman" w:hAnsi="Times New Roman" w:cs="Times New Roman"/>
          <w:sz w:val="24"/>
          <w:szCs w:val="24"/>
        </w:rPr>
        <w:t xml:space="preserve"> </w:t>
      </w:r>
      <w:r w:rsidR="009D4092" w:rsidRPr="00784329">
        <w:rPr>
          <w:rFonts w:ascii="Times New Roman" w:hAnsi="Times New Roman" w:cs="Times New Roman"/>
          <w:sz w:val="24"/>
          <w:szCs w:val="24"/>
        </w:rPr>
        <w:t xml:space="preserve">гарантией, то Заказчик имеет </w:t>
      </w:r>
      <w:r w:rsidR="00860E2B" w:rsidRPr="00784329">
        <w:rPr>
          <w:rFonts w:ascii="Times New Roman" w:hAnsi="Times New Roman" w:cs="Times New Roman"/>
          <w:sz w:val="24"/>
          <w:szCs w:val="24"/>
        </w:rPr>
        <w:t>пра</w:t>
      </w:r>
      <w:r w:rsidR="009D4092" w:rsidRPr="00784329">
        <w:rPr>
          <w:rFonts w:ascii="Times New Roman" w:hAnsi="Times New Roman" w:cs="Times New Roman"/>
          <w:sz w:val="24"/>
          <w:szCs w:val="24"/>
        </w:rPr>
        <w:t xml:space="preserve">во </w:t>
      </w:r>
      <w:r w:rsidR="00BB7148" w:rsidRPr="00784329">
        <w:rPr>
          <w:rFonts w:ascii="Times New Roman" w:hAnsi="Times New Roman" w:cs="Times New Roman"/>
          <w:sz w:val="24"/>
          <w:szCs w:val="24"/>
        </w:rPr>
        <w:t>обратить</w:t>
      </w:r>
      <w:r w:rsidR="00EE0062" w:rsidRPr="00784329">
        <w:rPr>
          <w:rFonts w:ascii="Times New Roman" w:hAnsi="Times New Roman" w:cs="Times New Roman"/>
          <w:sz w:val="24"/>
          <w:szCs w:val="24"/>
        </w:rPr>
        <w:t>ся</w:t>
      </w:r>
      <w:r w:rsidR="000B2B32" w:rsidRPr="00784329">
        <w:rPr>
          <w:rFonts w:ascii="Times New Roman" w:hAnsi="Times New Roman" w:cs="Times New Roman"/>
          <w:sz w:val="24"/>
          <w:szCs w:val="24"/>
        </w:rPr>
        <w:t xml:space="preserve"> </w:t>
      </w:r>
      <w:r w:rsidR="00860E2B" w:rsidRPr="00784329">
        <w:rPr>
          <w:rFonts w:ascii="Times New Roman" w:hAnsi="Times New Roman" w:cs="Times New Roman"/>
          <w:sz w:val="24"/>
          <w:szCs w:val="24"/>
        </w:rPr>
        <w:t>к гаранту (банку) с требованием об уплате денежн</w:t>
      </w:r>
      <w:r w:rsidR="00BB7148" w:rsidRPr="00784329">
        <w:rPr>
          <w:rFonts w:ascii="Times New Roman" w:hAnsi="Times New Roman" w:cs="Times New Roman"/>
          <w:sz w:val="24"/>
          <w:szCs w:val="24"/>
        </w:rPr>
        <w:t xml:space="preserve">ой суммы по </w:t>
      </w:r>
      <w:r w:rsidR="000B2B32" w:rsidRPr="00784329">
        <w:rPr>
          <w:rFonts w:ascii="Times New Roman" w:hAnsi="Times New Roman" w:cs="Times New Roman"/>
          <w:sz w:val="24"/>
          <w:szCs w:val="24"/>
        </w:rPr>
        <w:t>независимой</w:t>
      </w:r>
      <w:r w:rsidR="009D4092" w:rsidRPr="00784329">
        <w:rPr>
          <w:rFonts w:ascii="Times New Roman" w:hAnsi="Times New Roman" w:cs="Times New Roman"/>
          <w:sz w:val="24"/>
          <w:szCs w:val="24"/>
        </w:rPr>
        <w:t xml:space="preserve"> гарантии </w:t>
      </w:r>
      <w:r w:rsidR="00860E2B" w:rsidRPr="00784329">
        <w:rPr>
          <w:rFonts w:ascii="Times New Roman" w:hAnsi="Times New Roman" w:cs="Times New Roman"/>
          <w:sz w:val="24"/>
          <w:szCs w:val="24"/>
        </w:rPr>
        <w:t xml:space="preserve">в соответствии с </w:t>
      </w:r>
      <w:r w:rsidR="00C9444F" w:rsidRPr="00784329">
        <w:rPr>
          <w:rFonts w:ascii="Times New Roman" w:hAnsi="Times New Roman" w:cs="Times New Roman"/>
          <w:sz w:val="24"/>
          <w:szCs w:val="24"/>
        </w:rPr>
        <w:t>под</w:t>
      </w:r>
      <w:r w:rsidR="00860E2B" w:rsidRPr="00784329">
        <w:rPr>
          <w:rFonts w:ascii="Times New Roman" w:hAnsi="Times New Roman" w:cs="Times New Roman"/>
          <w:sz w:val="24"/>
          <w:szCs w:val="24"/>
        </w:rPr>
        <w:t>п</w:t>
      </w:r>
      <w:r w:rsidR="00C9444F" w:rsidRPr="00784329">
        <w:rPr>
          <w:rFonts w:ascii="Times New Roman" w:hAnsi="Times New Roman" w:cs="Times New Roman"/>
          <w:sz w:val="24"/>
          <w:szCs w:val="24"/>
        </w:rPr>
        <w:t xml:space="preserve">унктом 13.2.2 </w:t>
      </w:r>
      <w:r w:rsidR="00860E2B" w:rsidRPr="00784329">
        <w:rPr>
          <w:rFonts w:ascii="Times New Roman" w:hAnsi="Times New Roman" w:cs="Times New Roman"/>
          <w:sz w:val="24"/>
          <w:szCs w:val="24"/>
        </w:rPr>
        <w:t>Положения.</w:t>
      </w:r>
    </w:p>
    <w:p w14:paraId="4BAB0AE0" w14:textId="77777777" w:rsidR="007C76C2" w:rsidRPr="00784329" w:rsidRDefault="007C76C2" w:rsidP="00A51DD1">
      <w:pPr>
        <w:pStyle w:val="2"/>
        <w:rPr>
          <w:rFonts w:ascii="Times New Roman" w:hAnsi="Times New Roman"/>
          <w:color w:val="auto"/>
          <w:sz w:val="24"/>
          <w:szCs w:val="24"/>
          <w:u w:val="single"/>
        </w:rPr>
      </w:pPr>
      <w:bookmarkStart w:id="82" w:name="_Toc181870936"/>
      <w:r w:rsidRPr="00784329">
        <w:rPr>
          <w:rFonts w:ascii="Times New Roman" w:hAnsi="Times New Roman"/>
          <w:color w:val="auto"/>
          <w:sz w:val="24"/>
          <w:szCs w:val="24"/>
          <w:u w:val="single"/>
        </w:rPr>
        <w:t>13.</w:t>
      </w:r>
      <w:r w:rsidR="006B2CD5" w:rsidRPr="00784329">
        <w:rPr>
          <w:rFonts w:ascii="Times New Roman" w:hAnsi="Times New Roman"/>
          <w:color w:val="auto"/>
          <w:sz w:val="24"/>
          <w:szCs w:val="24"/>
          <w:u w:val="single"/>
        </w:rPr>
        <w:t>7</w:t>
      </w:r>
      <w:r w:rsidRPr="00784329">
        <w:rPr>
          <w:rFonts w:ascii="Times New Roman" w:hAnsi="Times New Roman"/>
          <w:color w:val="auto"/>
          <w:sz w:val="24"/>
          <w:szCs w:val="24"/>
          <w:u w:val="single"/>
        </w:rPr>
        <w:t>. Антидемпинговые меры</w:t>
      </w:r>
      <w:bookmarkEnd w:id="82"/>
    </w:p>
    <w:p w14:paraId="7BCD0FF2" w14:textId="77777777" w:rsidR="00D14C1A" w:rsidRPr="00784329" w:rsidRDefault="007C76C2" w:rsidP="00F83F6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13.</w:t>
      </w:r>
      <w:r w:rsidR="006B2CD5" w:rsidRPr="00784329">
        <w:rPr>
          <w:rFonts w:ascii="Times New Roman" w:hAnsi="Times New Roman" w:cs="Times New Roman"/>
          <w:sz w:val="24"/>
          <w:szCs w:val="24"/>
        </w:rPr>
        <w:t>7</w:t>
      </w:r>
      <w:r w:rsidR="002F0082" w:rsidRPr="00784329">
        <w:rPr>
          <w:rFonts w:ascii="Times New Roman" w:hAnsi="Times New Roman" w:cs="Times New Roman"/>
          <w:sz w:val="24"/>
          <w:szCs w:val="24"/>
        </w:rPr>
        <w:t xml:space="preserve">.1. </w:t>
      </w:r>
      <w:r w:rsidR="00FC69C7" w:rsidRPr="00784329">
        <w:rPr>
          <w:rFonts w:ascii="Times New Roman" w:hAnsi="Times New Roman" w:cs="Times New Roman"/>
          <w:sz w:val="24"/>
          <w:szCs w:val="24"/>
        </w:rPr>
        <w:t xml:space="preserve">В случае если по результатам закупки цена договора, предложенная победителем, участником закупки, с которым заключается договор, снижена на </w:t>
      </w:r>
      <w:r w:rsidR="007E3862" w:rsidRPr="00784329">
        <w:rPr>
          <w:rFonts w:ascii="Times New Roman" w:hAnsi="Times New Roman" w:cs="Times New Roman"/>
          <w:sz w:val="24"/>
          <w:szCs w:val="24"/>
        </w:rPr>
        <w:t>25 (</w:t>
      </w:r>
      <w:r w:rsidR="00FC69C7" w:rsidRPr="00784329">
        <w:rPr>
          <w:rFonts w:ascii="Times New Roman" w:hAnsi="Times New Roman" w:cs="Times New Roman"/>
          <w:sz w:val="24"/>
          <w:szCs w:val="24"/>
        </w:rPr>
        <w:t>двадцать пять</w:t>
      </w:r>
      <w:r w:rsidR="007E3862" w:rsidRPr="00784329">
        <w:rPr>
          <w:rFonts w:ascii="Times New Roman" w:hAnsi="Times New Roman" w:cs="Times New Roman"/>
          <w:sz w:val="24"/>
          <w:szCs w:val="24"/>
        </w:rPr>
        <w:t>)</w:t>
      </w:r>
      <w:r w:rsidR="00FC69C7" w:rsidRPr="00784329">
        <w:rPr>
          <w:rFonts w:ascii="Times New Roman" w:hAnsi="Times New Roman" w:cs="Times New Roman"/>
          <w:sz w:val="24"/>
          <w:szCs w:val="24"/>
        </w:rPr>
        <w:t xml:space="preserve"> и более процентов от НМЦД, </w:t>
      </w:r>
      <w:r w:rsidR="00547B9C" w:rsidRPr="00784329">
        <w:rPr>
          <w:rFonts w:ascii="Times New Roman" w:hAnsi="Times New Roman" w:cs="Times New Roman"/>
          <w:sz w:val="24"/>
          <w:szCs w:val="24"/>
        </w:rPr>
        <w:t>к такому участнику закупки применяются антидемпинговые м</w:t>
      </w:r>
      <w:r w:rsidR="00770DA5" w:rsidRPr="00784329">
        <w:rPr>
          <w:rFonts w:ascii="Times New Roman" w:hAnsi="Times New Roman" w:cs="Times New Roman"/>
          <w:sz w:val="24"/>
          <w:szCs w:val="24"/>
        </w:rPr>
        <w:t xml:space="preserve">еры, порядок применения которых </w:t>
      </w:r>
      <w:r w:rsidR="00547B9C" w:rsidRPr="00784329">
        <w:rPr>
          <w:rFonts w:ascii="Times New Roman" w:hAnsi="Times New Roman" w:cs="Times New Roman"/>
          <w:sz w:val="24"/>
          <w:szCs w:val="24"/>
        </w:rPr>
        <w:t>указан</w:t>
      </w:r>
      <w:r w:rsidR="00B16F6A" w:rsidRPr="00784329">
        <w:rPr>
          <w:rFonts w:ascii="Times New Roman" w:hAnsi="Times New Roman" w:cs="Times New Roman"/>
          <w:sz w:val="24"/>
          <w:szCs w:val="24"/>
        </w:rPr>
        <w:t xml:space="preserve"> </w:t>
      </w:r>
      <w:r w:rsidR="00BB7148" w:rsidRPr="00784329">
        <w:rPr>
          <w:rFonts w:ascii="Times New Roman" w:hAnsi="Times New Roman" w:cs="Times New Roman"/>
          <w:sz w:val="24"/>
          <w:szCs w:val="24"/>
        </w:rPr>
        <w:t>в п. </w:t>
      </w:r>
      <w:r w:rsidR="00547B9C" w:rsidRPr="00784329">
        <w:rPr>
          <w:rFonts w:ascii="Times New Roman" w:hAnsi="Times New Roman" w:cs="Times New Roman"/>
          <w:sz w:val="24"/>
          <w:szCs w:val="24"/>
        </w:rPr>
        <w:t>24.</w:t>
      </w:r>
      <w:r w:rsidR="00C94E36" w:rsidRPr="00784329">
        <w:rPr>
          <w:rFonts w:ascii="Times New Roman" w:hAnsi="Times New Roman" w:cs="Times New Roman"/>
          <w:sz w:val="24"/>
          <w:szCs w:val="24"/>
        </w:rPr>
        <w:t>6</w:t>
      </w:r>
      <w:r w:rsidR="00547B9C" w:rsidRPr="00784329">
        <w:rPr>
          <w:rFonts w:ascii="Times New Roman" w:hAnsi="Times New Roman" w:cs="Times New Roman"/>
          <w:sz w:val="24"/>
          <w:szCs w:val="24"/>
        </w:rPr>
        <w:t xml:space="preserve"> Положения. </w:t>
      </w:r>
    </w:p>
    <w:p w14:paraId="04E9B3E6"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83" w:name="_Toc181870937"/>
      <w:r w:rsidRPr="00784329">
        <w:rPr>
          <w:rFonts w:ascii="Times New Roman" w:hAnsi="Times New Roman" w:cs="Times New Roman"/>
          <w:b/>
          <w:sz w:val="24"/>
          <w:szCs w:val="24"/>
        </w:rPr>
        <w:t>Глава 14.</w:t>
      </w:r>
      <w:r w:rsidR="00932869" w:rsidRPr="00784329">
        <w:rPr>
          <w:rFonts w:ascii="Times New Roman" w:hAnsi="Times New Roman" w:cs="Times New Roman"/>
          <w:b/>
          <w:sz w:val="24"/>
          <w:szCs w:val="24"/>
        </w:rPr>
        <w:br/>
      </w:r>
      <w:bookmarkStart w:id="84" w:name="_Hlk152330927"/>
      <w:r w:rsidRPr="00784329">
        <w:rPr>
          <w:rFonts w:ascii="Times New Roman" w:hAnsi="Times New Roman" w:cs="Times New Roman"/>
          <w:b/>
          <w:sz w:val="24"/>
          <w:szCs w:val="24"/>
        </w:rPr>
        <w:t>КОНКУРС</w:t>
      </w:r>
      <w:bookmarkEnd w:id="83"/>
    </w:p>
    <w:bookmarkEnd w:id="84"/>
    <w:p w14:paraId="14A73122" w14:textId="77777777" w:rsidR="00F35810" w:rsidRPr="00784329" w:rsidRDefault="00613049" w:rsidP="00F35810">
      <w:pPr>
        <w:autoSpaceDE w:val="0"/>
        <w:autoSpaceDN w:val="0"/>
        <w:adjustRightInd w:val="0"/>
        <w:ind w:firstLine="567"/>
        <w:jc w:val="both"/>
        <w:rPr>
          <w:rFonts w:ascii="Times New Roman" w:hAnsi="Times New Roman" w:cs="Times New Roman"/>
          <w:bCs/>
          <w:sz w:val="24"/>
          <w:szCs w:val="24"/>
        </w:rPr>
      </w:pPr>
      <w:r w:rsidRPr="00784329">
        <w:rPr>
          <w:rFonts w:ascii="Times New Roman" w:hAnsi="Times New Roman" w:cs="Times New Roman"/>
          <w:sz w:val="24"/>
          <w:szCs w:val="24"/>
        </w:rPr>
        <w:t>14</w:t>
      </w:r>
      <w:r w:rsidR="00E531F5" w:rsidRPr="00784329">
        <w:rPr>
          <w:rFonts w:ascii="Times New Roman" w:hAnsi="Times New Roman" w:cs="Times New Roman"/>
          <w:sz w:val="24"/>
          <w:szCs w:val="24"/>
        </w:rPr>
        <w:t xml:space="preserve">.1. </w:t>
      </w:r>
      <w:r w:rsidR="00F35810" w:rsidRPr="00784329">
        <w:rPr>
          <w:rFonts w:ascii="Times New Roman" w:hAnsi="Times New Roman" w:cs="Times New Roman"/>
          <w:bCs/>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D14B021" w14:textId="77777777" w:rsidR="00D36D8D" w:rsidRPr="00784329" w:rsidRDefault="00D36D8D" w:rsidP="00A51DD1">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sz w:val="24"/>
          <w:szCs w:val="24"/>
        </w:rPr>
        <w:t xml:space="preserve">14.2. </w:t>
      </w:r>
      <w:r w:rsidRPr="00784329">
        <w:rPr>
          <w:rFonts w:ascii="Times New Roman" w:eastAsia="Times New Roman" w:hAnsi="Times New Roman"/>
          <w:sz w:val="24"/>
          <w:szCs w:val="24"/>
        </w:rPr>
        <w:t>В зависимости от возможного круга участников закупки конкурс может быть открытым или закрытым.</w:t>
      </w:r>
    </w:p>
    <w:p w14:paraId="4DB5C677" w14:textId="77777777" w:rsidR="00D36D8D" w:rsidRPr="00784329" w:rsidRDefault="00D36D8D" w:rsidP="00A51DD1">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sz w:val="24"/>
          <w:szCs w:val="24"/>
        </w:rPr>
        <w:t xml:space="preserve">14.3. </w:t>
      </w:r>
      <w:r w:rsidR="00F35810" w:rsidRPr="00784329">
        <w:rPr>
          <w:rFonts w:ascii="Times New Roman" w:eastAsia="Times New Roman" w:hAnsi="Times New Roman"/>
          <w:sz w:val="24"/>
          <w:szCs w:val="24"/>
        </w:rPr>
        <w:t>Положением предусмотрено проведение одноэтапного конкурса.</w:t>
      </w:r>
    </w:p>
    <w:p w14:paraId="518BB366" w14:textId="77777777" w:rsidR="00D61E43" w:rsidRPr="00784329" w:rsidRDefault="00D36D8D" w:rsidP="00A51DD1">
      <w:pPr>
        <w:shd w:val="clear" w:color="auto" w:fill="FFFFFF"/>
        <w:autoSpaceDE w:val="0"/>
        <w:autoSpaceDN w:val="0"/>
        <w:adjustRightInd w:val="0"/>
        <w:spacing w:before="240"/>
        <w:ind w:firstLine="567"/>
        <w:jc w:val="both"/>
        <w:rPr>
          <w:rFonts w:ascii="Times New Roman" w:eastAsia="Times New Roman" w:hAnsi="Times New Roman"/>
          <w:sz w:val="24"/>
          <w:szCs w:val="24"/>
        </w:rPr>
      </w:pPr>
      <w:r w:rsidRPr="00784329">
        <w:rPr>
          <w:rFonts w:ascii="Times New Roman" w:eastAsia="Times New Roman" w:hAnsi="Times New Roman"/>
          <w:sz w:val="24"/>
          <w:szCs w:val="24"/>
        </w:rPr>
        <w:t xml:space="preserve">14.4. </w:t>
      </w:r>
      <w:r w:rsidR="006C525F" w:rsidRPr="00784329">
        <w:rPr>
          <w:rFonts w:ascii="Times New Roman" w:eastAsia="Times New Roman" w:hAnsi="Times New Roman"/>
          <w:sz w:val="24"/>
          <w:szCs w:val="24"/>
        </w:rPr>
        <w:t>Утратил силу.</w:t>
      </w:r>
      <w:r w:rsidR="00A97793" w:rsidRPr="00784329">
        <w:rPr>
          <w:rFonts w:ascii="Times New Roman" w:eastAsia="Times New Roman" w:hAnsi="Times New Roman"/>
          <w:sz w:val="24"/>
          <w:szCs w:val="24"/>
        </w:rPr>
        <w:t xml:space="preserve"> </w:t>
      </w:r>
    </w:p>
    <w:p w14:paraId="776E26AB" w14:textId="77777777" w:rsidR="002464C7" w:rsidRPr="00784329" w:rsidRDefault="00D61E43" w:rsidP="00A51DD1">
      <w:pPr>
        <w:shd w:val="clear" w:color="auto" w:fill="FFFFFF"/>
        <w:autoSpaceDE w:val="0"/>
        <w:autoSpaceDN w:val="0"/>
        <w:adjustRightInd w:val="0"/>
        <w:spacing w:before="240"/>
        <w:ind w:firstLine="567"/>
        <w:jc w:val="both"/>
        <w:rPr>
          <w:rFonts w:ascii="Times New Roman" w:eastAsia="Times New Roman" w:hAnsi="Times New Roman"/>
          <w:sz w:val="24"/>
          <w:szCs w:val="24"/>
        </w:rPr>
      </w:pPr>
      <w:r w:rsidRPr="00784329">
        <w:rPr>
          <w:rFonts w:ascii="Times New Roman" w:eastAsia="Times New Roman" w:hAnsi="Times New Roman"/>
          <w:sz w:val="24"/>
          <w:szCs w:val="24"/>
        </w:rPr>
        <w:t xml:space="preserve"> </w:t>
      </w:r>
      <w:r w:rsidR="00306D95" w:rsidRPr="00784329">
        <w:rPr>
          <w:rFonts w:ascii="Times New Roman" w:eastAsia="Times New Roman" w:hAnsi="Times New Roman"/>
          <w:sz w:val="24"/>
          <w:szCs w:val="24"/>
        </w:rPr>
        <w:t xml:space="preserve">14.5. Заказчик может провести конкурентную закупку путем проведения конкурса, </w:t>
      </w:r>
      <w:r w:rsidR="00F35810" w:rsidRPr="00784329">
        <w:rPr>
          <w:rFonts w:ascii="Times New Roman" w:eastAsia="Times New Roman" w:hAnsi="Times New Roman"/>
          <w:sz w:val="24"/>
          <w:szCs w:val="24"/>
        </w:rPr>
        <w:t>не ограничиваясь НМЦД.</w:t>
      </w:r>
    </w:p>
    <w:p w14:paraId="57CE6D6C" w14:textId="77777777" w:rsidR="002464C7" w:rsidRPr="00784329" w:rsidRDefault="002464C7" w:rsidP="00A51DD1">
      <w:pPr>
        <w:shd w:val="clear" w:color="auto" w:fill="FFFFFF"/>
        <w:autoSpaceDE w:val="0"/>
        <w:autoSpaceDN w:val="0"/>
        <w:adjustRightInd w:val="0"/>
        <w:spacing w:before="240"/>
        <w:ind w:firstLine="567"/>
        <w:jc w:val="both"/>
        <w:rPr>
          <w:rFonts w:ascii="Times New Roman" w:eastAsia="Times New Roman" w:hAnsi="Times New Roman"/>
          <w:sz w:val="24"/>
          <w:szCs w:val="24"/>
        </w:rPr>
      </w:pPr>
      <w:r w:rsidRPr="00784329">
        <w:rPr>
          <w:rFonts w:ascii="Times New Roman" w:eastAsia="Times New Roman" w:hAnsi="Times New Roman"/>
          <w:sz w:val="24"/>
          <w:szCs w:val="24"/>
        </w:rPr>
        <w:t xml:space="preserve">14.6. В </w:t>
      </w:r>
      <w:bookmarkStart w:id="85" w:name="_Hlk152331097"/>
      <w:r w:rsidRPr="00784329">
        <w:rPr>
          <w:rFonts w:ascii="Times New Roman" w:eastAsia="Times New Roman" w:hAnsi="Times New Roman"/>
          <w:sz w:val="24"/>
          <w:szCs w:val="24"/>
        </w:rPr>
        <w:t xml:space="preserve">том случае, если </w:t>
      </w:r>
      <w:r w:rsidR="00BB1C3B" w:rsidRPr="00784329">
        <w:rPr>
          <w:rFonts w:ascii="Times New Roman" w:eastAsia="Times New Roman" w:hAnsi="Times New Roman"/>
          <w:sz w:val="24"/>
          <w:szCs w:val="24"/>
        </w:rPr>
        <w:t>объявлен</w:t>
      </w:r>
      <w:r w:rsidRPr="00784329">
        <w:rPr>
          <w:rFonts w:ascii="Times New Roman" w:eastAsia="Times New Roman" w:hAnsi="Times New Roman"/>
          <w:sz w:val="24"/>
          <w:szCs w:val="24"/>
        </w:rPr>
        <w:t xml:space="preserve"> конкурс, участниками которого могут быть только </w:t>
      </w:r>
      <w:r w:rsidR="007104FA" w:rsidRPr="00784329">
        <w:rPr>
          <w:rFonts w:ascii="Times New Roman" w:eastAsia="Times New Roman" w:hAnsi="Times New Roman"/>
          <w:sz w:val="24"/>
          <w:szCs w:val="24"/>
        </w:rPr>
        <w:t>субъекты МСП</w:t>
      </w:r>
      <w:r w:rsidRPr="00784329">
        <w:rPr>
          <w:rFonts w:ascii="Times New Roman" w:eastAsia="Times New Roman" w:hAnsi="Times New Roman"/>
          <w:sz w:val="24"/>
          <w:szCs w:val="24"/>
        </w:rPr>
        <w:t xml:space="preserve">, </w:t>
      </w:r>
      <w:r w:rsidR="00FD283F" w:rsidRPr="00784329">
        <w:rPr>
          <w:rFonts w:ascii="Times New Roman" w:eastAsia="Times New Roman" w:hAnsi="Times New Roman"/>
          <w:sz w:val="24"/>
          <w:szCs w:val="24"/>
        </w:rPr>
        <w:t xml:space="preserve">либо предметом договора по такому конкурсу являются ТРУ, которые подпадают под перечень ТРУ, установленный Постановлением № 616, </w:t>
      </w:r>
      <w:r w:rsidRPr="00784329">
        <w:rPr>
          <w:rFonts w:ascii="Times New Roman" w:eastAsia="Times New Roman" w:hAnsi="Times New Roman"/>
          <w:sz w:val="24"/>
          <w:szCs w:val="24"/>
        </w:rPr>
        <w:t>так</w:t>
      </w:r>
      <w:r w:rsidR="00FD283F" w:rsidRPr="00784329">
        <w:rPr>
          <w:rFonts w:ascii="Times New Roman" w:eastAsia="Times New Roman" w:hAnsi="Times New Roman"/>
          <w:sz w:val="24"/>
          <w:szCs w:val="24"/>
        </w:rPr>
        <w:t>ой конкурс</w:t>
      </w:r>
      <w:r w:rsidRPr="00784329">
        <w:rPr>
          <w:rFonts w:ascii="Times New Roman" w:eastAsia="Times New Roman" w:hAnsi="Times New Roman"/>
          <w:sz w:val="24"/>
          <w:szCs w:val="24"/>
        </w:rPr>
        <w:t xml:space="preserve"> проводится исключительно в электронной форме.</w:t>
      </w:r>
    </w:p>
    <w:bookmarkEnd w:id="85"/>
    <w:p w14:paraId="2548B974" w14:textId="77777777" w:rsidR="00DE68B2" w:rsidRPr="00784329" w:rsidRDefault="00DE68B2" w:rsidP="00F443AA">
      <w:pPr>
        <w:spacing w:before="240"/>
        <w:jc w:val="center"/>
        <w:rPr>
          <w:rFonts w:ascii="Times New Roman" w:hAnsi="Times New Roman" w:cs="Times New Roman"/>
          <w:b/>
          <w:sz w:val="24"/>
          <w:szCs w:val="24"/>
        </w:rPr>
      </w:pPr>
      <w:r w:rsidRPr="00784329">
        <w:rPr>
          <w:rFonts w:ascii="Times New Roman" w:hAnsi="Times New Roman" w:cs="Times New Roman"/>
          <w:b/>
          <w:sz w:val="24"/>
          <w:szCs w:val="24"/>
        </w:rPr>
        <w:t>14.</w:t>
      </w:r>
      <w:r w:rsidR="009252C4" w:rsidRPr="00784329">
        <w:rPr>
          <w:rFonts w:ascii="Times New Roman" w:hAnsi="Times New Roman" w:cs="Times New Roman"/>
          <w:b/>
          <w:sz w:val="24"/>
          <w:szCs w:val="24"/>
        </w:rPr>
        <w:t>7</w:t>
      </w:r>
      <w:r w:rsidRPr="00784329">
        <w:rPr>
          <w:rFonts w:ascii="Times New Roman" w:hAnsi="Times New Roman" w:cs="Times New Roman"/>
          <w:b/>
          <w:sz w:val="24"/>
          <w:szCs w:val="24"/>
        </w:rPr>
        <w:t>. Проведение открытого одноэтапного конкурса</w:t>
      </w:r>
    </w:p>
    <w:p w14:paraId="71FF5C39" w14:textId="77777777" w:rsidR="00306D95" w:rsidRPr="00784329" w:rsidRDefault="00BD7BB8" w:rsidP="00F443AA">
      <w:pPr>
        <w:pStyle w:val="ConsPlusNormal"/>
        <w:spacing w:before="24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00443066" w:rsidRPr="00784329">
        <w:rPr>
          <w:rFonts w:ascii="Times New Roman" w:hAnsi="Times New Roman" w:cs="Times New Roman"/>
          <w:sz w:val="24"/>
          <w:szCs w:val="24"/>
        </w:rPr>
        <w:t>.</w:t>
      </w:r>
      <w:r w:rsidRPr="00784329">
        <w:rPr>
          <w:rFonts w:ascii="Times New Roman" w:hAnsi="Times New Roman" w:cs="Times New Roman"/>
          <w:sz w:val="24"/>
          <w:szCs w:val="24"/>
        </w:rPr>
        <w:t xml:space="preserve">1. </w:t>
      </w:r>
      <w:r w:rsidR="007104FA" w:rsidRPr="00784329">
        <w:rPr>
          <w:rFonts w:ascii="Times New Roman" w:hAnsi="Times New Roman" w:cs="Times New Roman"/>
          <w:sz w:val="24"/>
          <w:szCs w:val="24"/>
        </w:rPr>
        <w:t xml:space="preserve">Информация об открытом одноэтапном конкурсе сообщается Заказчиком неограниченному кругу лиц путем одновременного размещения в ЕИС извещения о </w:t>
      </w:r>
      <w:r w:rsidR="007104FA" w:rsidRPr="00784329">
        <w:rPr>
          <w:rFonts w:ascii="Times New Roman" w:hAnsi="Times New Roman" w:cs="Times New Roman"/>
          <w:sz w:val="24"/>
          <w:szCs w:val="24"/>
        </w:rPr>
        <w:lastRenderedPageBreak/>
        <w:t>проведении конкурса (далее- извещение), конкурсной документации (далее- документация) и проекта договора.</w:t>
      </w:r>
    </w:p>
    <w:p w14:paraId="6C81E2AD" w14:textId="77777777" w:rsidR="003D2AEC" w:rsidRPr="00784329" w:rsidRDefault="00F26687"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 xml:space="preserve">.2. Размещенная Заказчиком в ЕИС информация о проведении конкурса </w:t>
      </w:r>
      <w:r w:rsidR="003D2AEC" w:rsidRPr="00784329">
        <w:rPr>
          <w:rFonts w:ascii="Times New Roman" w:hAnsi="Times New Roman" w:cs="Times New Roman"/>
          <w:sz w:val="24"/>
          <w:szCs w:val="24"/>
        </w:rPr>
        <w:t>доступн</w:t>
      </w:r>
      <w:r w:rsidRPr="00784329">
        <w:rPr>
          <w:rFonts w:ascii="Times New Roman" w:hAnsi="Times New Roman" w:cs="Times New Roman"/>
          <w:sz w:val="24"/>
          <w:szCs w:val="24"/>
        </w:rPr>
        <w:t>а</w:t>
      </w:r>
      <w:r w:rsidR="003D2AEC" w:rsidRPr="00784329">
        <w:rPr>
          <w:rFonts w:ascii="Times New Roman" w:hAnsi="Times New Roman" w:cs="Times New Roman"/>
          <w:sz w:val="24"/>
          <w:szCs w:val="24"/>
        </w:rPr>
        <w:t xml:space="preserve"> для ознакомления без взимания платы.</w:t>
      </w:r>
    </w:p>
    <w:p w14:paraId="4DE1FD4F" w14:textId="77777777" w:rsidR="004B6D5F"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00F26687" w:rsidRPr="00784329">
        <w:rPr>
          <w:rFonts w:ascii="Times New Roman" w:hAnsi="Times New Roman" w:cs="Times New Roman"/>
          <w:sz w:val="24"/>
          <w:szCs w:val="24"/>
        </w:rPr>
        <w:t>.3</w:t>
      </w:r>
      <w:r w:rsidRPr="00784329">
        <w:rPr>
          <w:rFonts w:ascii="Times New Roman" w:hAnsi="Times New Roman" w:cs="Times New Roman"/>
          <w:sz w:val="24"/>
          <w:szCs w:val="24"/>
        </w:rPr>
        <w:t xml:space="preserve">. </w:t>
      </w:r>
      <w:bookmarkStart w:id="86" w:name="_Hlk152331160"/>
      <w:r w:rsidR="004B6D5F" w:rsidRPr="00784329">
        <w:rPr>
          <w:rFonts w:ascii="Times New Roman" w:hAnsi="Times New Roman" w:cs="Times New Roman"/>
          <w:sz w:val="24"/>
          <w:szCs w:val="24"/>
        </w:rPr>
        <w:t xml:space="preserve">Сроки размещения извещения в ЕИС: </w:t>
      </w:r>
    </w:p>
    <w:p w14:paraId="71BFA047" w14:textId="77777777" w:rsidR="00AE176E" w:rsidRPr="00784329" w:rsidRDefault="0023483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w:t>
      </w:r>
      <w:r w:rsidR="00F26687" w:rsidRPr="00784329">
        <w:rPr>
          <w:rFonts w:ascii="Times New Roman" w:hAnsi="Times New Roman" w:cs="Times New Roman"/>
          <w:sz w:val="24"/>
          <w:szCs w:val="24"/>
        </w:rPr>
        <w:t>3</w:t>
      </w:r>
      <w:r w:rsidRPr="00784329">
        <w:rPr>
          <w:rFonts w:ascii="Times New Roman" w:hAnsi="Times New Roman" w:cs="Times New Roman"/>
          <w:sz w:val="24"/>
          <w:szCs w:val="24"/>
        </w:rPr>
        <w:t>.</w:t>
      </w:r>
      <w:r w:rsidR="00F26687" w:rsidRPr="00784329">
        <w:rPr>
          <w:rFonts w:ascii="Times New Roman" w:hAnsi="Times New Roman" w:cs="Times New Roman"/>
          <w:sz w:val="24"/>
          <w:szCs w:val="24"/>
        </w:rPr>
        <w:t>1.</w:t>
      </w:r>
      <w:r w:rsidR="00BD7BB8" w:rsidRPr="00784329">
        <w:rPr>
          <w:rFonts w:ascii="Times New Roman" w:hAnsi="Times New Roman" w:cs="Times New Roman"/>
          <w:b/>
          <w:sz w:val="24"/>
          <w:szCs w:val="24"/>
        </w:rPr>
        <w:t xml:space="preserve">не менее чем за </w:t>
      </w:r>
      <w:r w:rsidR="006F36A4" w:rsidRPr="00784329">
        <w:rPr>
          <w:rFonts w:ascii="Times New Roman" w:hAnsi="Times New Roman" w:cs="Times New Roman"/>
          <w:b/>
          <w:sz w:val="24"/>
          <w:szCs w:val="24"/>
        </w:rPr>
        <w:t>15 (</w:t>
      </w:r>
      <w:r w:rsidR="00BD7BB8" w:rsidRPr="00784329">
        <w:rPr>
          <w:rFonts w:ascii="Times New Roman" w:hAnsi="Times New Roman" w:cs="Times New Roman"/>
          <w:b/>
          <w:sz w:val="24"/>
          <w:szCs w:val="24"/>
        </w:rPr>
        <w:t>пятнадцать</w:t>
      </w:r>
      <w:r w:rsidR="006F36A4" w:rsidRPr="00784329">
        <w:rPr>
          <w:rFonts w:ascii="Times New Roman" w:hAnsi="Times New Roman" w:cs="Times New Roman"/>
          <w:b/>
          <w:sz w:val="24"/>
          <w:szCs w:val="24"/>
        </w:rPr>
        <w:t>) календарных</w:t>
      </w:r>
      <w:r w:rsidR="00BD7BB8" w:rsidRPr="00784329">
        <w:rPr>
          <w:rFonts w:ascii="Times New Roman" w:hAnsi="Times New Roman" w:cs="Times New Roman"/>
          <w:b/>
          <w:sz w:val="24"/>
          <w:szCs w:val="24"/>
        </w:rPr>
        <w:t xml:space="preserve"> дней</w:t>
      </w:r>
      <w:r w:rsidR="00BD7BB8" w:rsidRPr="00784329">
        <w:rPr>
          <w:rFonts w:ascii="Times New Roman" w:hAnsi="Times New Roman" w:cs="Times New Roman"/>
          <w:sz w:val="24"/>
          <w:szCs w:val="24"/>
        </w:rPr>
        <w:t xml:space="preserve"> до даты окончания срока подачи заявок на участие в конкурсе</w:t>
      </w:r>
      <w:r w:rsidR="00AE176E" w:rsidRPr="00784329">
        <w:rPr>
          <w:rFonts w:ascii="Times New Roman" w:hAnsi="Times New Roman" w:cs="Times New Roman"/>
          <w:sz w:val="24"/>
          <w:szCs w:val="24"/>
        </w:rPr>
        <w:t>;</w:t>
      </w:r>
    </w:p>
    <w:p w14:paraId="5F74C92A" w14:textId="77777777" w:rsidR="004B6D5F" w:rsidRPr="00784329" w:rsidRDefault="00F26687" w:rsidP="00A51DD1">
      <w:pPr>
        <w:pStyle w:val="ConsPlusNormal"/>
        <w:spacing w:before="220"/>
        <w:ind w:firstLine="540"/>
        <w:jc w:val="both"/>
        <w:rPr>
          <w:rFonts w:ascii="Times New Roman" w:hAnsi="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 xml:space="preserve">.3.2. </w:t>
      </w:r>
      <w:r w:rsidR="0023483D" w:rsidRPr="00784329">
        <w:rPr>
          <w:rFonts w:ascii="Times New Roman" w:hAnsi="Times New Roman" w:cs="Times New Roman"/>
          <w:sz w:val="24"/>
          <w:szCs w:val="24"/>
        </w:rPr>
        <w:t xml:space="preserve">для проведения </w:t>
      </w:r>
      <w:r w:rsidR="004B6D5F" w:rsidRPr="00784329">
        <w:rPr>
          <w:rFonts w:ascii="Times New Roman" w:hAnsi="Times New Roman"/>
          <w:sz w:val="24"/>
          <w:szCs w:val="24"/>
        </w:rPr>
        <w:t>конкурс</w:t>
      </w:r>
      <w:r w:rsidR="0023483D" w:rsidRPr="00784329">
        <w:rPr>
          <w:rFonts w:ascii="Times New Roman" w:hAnsi="Times New Roman"/>
          <w:sz w:val="24"/>
          <w:szCs w:val="24"/>
        </w:rPr>
        <w:t>а</w:t>
      </w:r>
      <w:r w:rsidR="004B6D5F" w:rsidRPr="00784329">
        <w:rPr>
          <w:rFonts w:ascii="Times New Roman" w:hAnsi="Times New Roman"/>
          <w:sz w:val="24"/>
          <w:szCs w:val="24"/>
        </w:rPr>
        <w:t xml:space="preserve">, участниками которого могут быть только </w:t>
      </w:r>
      <w:r w:rsidR="007104FA" w:rsidRPr="00784329">
        <w:rPr>
          <w:rFonts w:ascii="Times New Roman" w:hAnsi="Times New Roman"/>
          <w:sz w:val="24"/>
          <w:szCs w:val="24"/>
        </w:rPr>
        <w:t>субъекты МСП</w:t>
      </w:r>
      <w:r w:rsidR="0023483D" w:rsidRPr="00784329">
        <w:rPr>
          <w:rFonts w:ascii="Times New Roman" w:hAnsi="Times New Roman"/>
          <w:sz w:val="24"/>
          <w:szCs w:val="24"/>
        </w:rPr>
        <w:t>:</w:t>
      </w:r>
    </w:p>
    <w:p w14:paraId="1E563663" w14:textId="77777777" w:rsidR="0023483D" w:rsidRPr="00784329" w:rsidRDefault="0023483D" w:rsidP="00A51DD1">
      <w:pPr>
        <w:pStyle w:val="ConsPlusNormal"/>
        <w:spacing w:before="220"/>
        <w:ind w:firstLine="540"/>
        <w:jc w:val="both"/>
        <w:rPr>
          <w:rFonts w:ascii="Times New Roman" w:hAnsi="Times New Roman"/>
          <w:sz w:val="24"/>
          <w:szCs w:val="24"/>
        </w:rPr>
      </w:pPr>
      <w:r w:rsidRPr="00784329">
        <w:rPr>
          <w:rFonts w:ascii="Times New Roman" w:hAnsi="Times New Roman"/>
          <w:sz w:val="24"/>
          <w:szCs w:val="24"/>
        </w:rPr>
        <w:t xml:space="preserve">1) </w:t>
      </w:r>
      <w:r w:rsidRPr="00784329">
        <w:rPr>
          <w:rFonts w:ascii="Times New Roman" w:hAnsi="Times New Roman"/>
          <w:b/>
          <w:sz w:val="24"/>
          <w:szCs w:val="24"/>
        </w:rPr>
        <w:t>не менее чем за 7 (семь) календарных дней</w:t>
      </w:r>
      <w:r w:rsidRPr="00784329">
        <w:rPr>
          <w:rFonts w:ascii="Times New Roman" w:hAnsi="Times New Roman"/>
          <w:sz w:val="24"/>
          <w:szCs w:val="24"/>
        </w:rPr>
        <w:t xml:space="preserve"> до даты окончания срока подачи заявок на участие конкурсе в случае, если НМЦД не превышает 30 000 000 (тридцать миллионов) рублей;</w:t>
      </w:r>
    </w:p>
    <w:p w14:paraId="6C713D8B" w14:textId="77777777" w:rsidR="0023483D" w:rsidRPr="00784329" w:rsidRDefault="0023483D" w:rsidP="00A51DD1">
      <w:pPr>
        <w:pStyle w:val="ConsPlusNormal"/>
        <w:spacing w:before="220"/>
        <w:ind w:firstLine="540"/>
        <w:jc w:val="both"/>
        <w:rPr>
          <w:rFonts w:ascii="Times New Roman" w:hAnsi="Times New Roman"/>
          <w:sz w:val="24"/>
          <w:szCs w:val="24"/>
        </w:rPr>
      </w:pPr>
      <w:r w:rsidRPr="00784329">
        <w:rPr>
          <w:rFonts w:ascii="Times New Roman" w:hAnsi="Times New Roman"/>
          <w:sz w:val="24"/>
          <w:szCs w:val="24"/>
        </w:rPr>
        <w:t xml:space="preserve">2)  </w:t>
      </w:r>
      <w:r w:rsidRPr="00784329">
        <w:rPr>
          <w:rFonts w:ascii="Times New Roman" w:hAnsi="Times New Roman"/>
          <w:b/>
          <w:sz w:val="24"/>
          <w:szCs w:val="24"/>
        </w:rPr>
        <w:t>не менее чем за 15 (пятнадцать) календарных дней</w:t>
      </w:r>
      <w:r w:rsidRPr="00784329">
        <w:rPr>
          <w:rFonts w:ascii="Times New Roman" w:hAnsi="Times New Roman"/>
          <w:sz w:val="24"/>
          <w:szCs w:val="24"/>
        </w:rPr>
        <w:t xml:space="preserve"> до даты окончания срока подачи заявок на участие конкурсе в случае, если НМЦД превышает 30 000 000 (тридцать миллионов) рублей.</w:t>
      </w:r>
    </w:p>
    <w:p w14:paraId="4F52E592" w14:textId="77777777" w:rsidR="00BD7BB8" w:rsidRPr="00784329" w:rsidRDefault="003722BA"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 xml:space="preserve">.4. </w:t>
      </w:r>
      <w:r w:rsidR="00BD7BB8" w:rsidRPr="00784329">
        <w:rPr>
          <w:rFonts w:ascii="Times New Roman" w:hAnsi="Times New Roman" w:cs="Times New Roman"/>
          <w:sz w:val="24"/>
          <w:szCs w:val="24"/>
        </w:rPr>
        <w:t xml:space="preserve"> В извещении наряду</w:t>
      </w:r>
      <w:r w:rsidR="00386D7D"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 xml:space="preserve">с информацией, предусмотренной </w:t>
      </w:r>
      <w:hyperlink w:anchor="P298" w:history="1">
        <w:r w:rsidR="00F86F83" w:rsidRPr="00784329">
          <w:rPr>
            <w:rFonts w:ascii="Times New Roman" w:hAnsi="Times New Roman" w:cs="Times New Roman"/>
            <w:sz w:val="24"/>
            <w:szCs w:val="24"/>
          </w:rPr>
          <w:t>пунктом </w:t>
        </w:r>
        <w:r w:rsidR="00BD7BB8" w:rsidRPr="00784329">
          <w:rPr>
            <w:rFonts w:ascii="Times New Roman" w:hAnsi="Times New Roman" w:cs="Times New Roman"/>
            <w:sz w:val="24"/>
            <w:szCs w:val="24"/>
          </w:rPr>
          <w:t>1</w:t>
        </w:r>
        <w:r w:rsidR="00912297" w:rsidRPr="00784329">
          <w:rPr>
            <w:rFonts w:ascii="Times New Roman" w:hAnsi="Times New Roman" w:cs="Times New Roman"/>
            <w:sz w:val="24"/>
            <w:szCs w:val="24"/>
          </w:rPr>
          <w:t>1</w:t>
        </w:r>
        <w:r w:rsidR="00BD7BB8" w:rsidRPr="00784329">
          <w:rPr>
            <w:rFonts w:ascii="Times New Roman" w:hAnsi="Times New Roman" w:cs="Times New Roman"/>
            <w:sz w:val="24"/>
            <w:szCs w:val="24"/>
          </w:rPr>
          <w:t>.1</w:t>
        </w:r>
      </w:hyperlink>
      <w:r w:rsidR="00BD7BB8" w:rsidRPr="00784329">
        <w:rPr>
          <w:rFonts w:ascii="Times New Roman" w:hAnsi="Times New Roman" w:cs="Times New Roman"/>
          <w:sz w:val="24"/>
          <w:szCs w:val="24"/>
        </w:rPr>
        <w:t xml:space="preserve"> Положения, указываются:</w:t>
      </w:r>
    </w:p>
    <w:p w14:paraId="3A3DF76B" w14:textId="77777777" w:rsidR="00BD7BB8" w:rsidRPr="00784329" w:rsidRDefault="009252C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14.7</w:t>
      </w:r>
      <w:r w:rsidR="003722BA" w:rsidRPr="00784329">
        <w:rPr>
          <w:rFonts w:ascii="Times New Roman" w:hAnsi="Times New Roman" w:cs="Times New Roman"/>
          <w:sz w:val="24"/>
          <w:szCs w:val="24"/>
        </w:rPr>
        <w:t>.4.1.</w:t>
      </w:r>
      <w:r w:rsidR="00BD7BB8" w:rsidRPr="00784329">
        <w:rPr>
          <w:rFonts w:ascii="Times New Roman" w:hAnsi="Times New Roman" w:cs="Times New Roman"/>
          <w:sz w:val="24"/>
          <w:szCs w:val="24"/>
        </w:rPr>
        <w:t xml:space="preserve"> место, дата и время вскрытия конвертов с заявками на участие в конкурсе;</w:t>
      </w:r>
    </w:p>
    <w:p w14:paraId="7649947E" w14:textId="77777777" w:rsidR="00BD7BB8" w:rsidRPr="00784329" w:rsidRDefault="003722BA"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.4.2.</w:t>
      </w:r>
      <w:r w:rsidR="00BD7BB8" w:rsidRPr="00784329">
        <w:rPr>
          <w:rFonts w:ascii="Times New Roman" w:hAnsi="Times New Roman" w:cs="Times New Roman"/>
          <w:sz w:val="24"/>
          <w:szCs w:val="24"/>
        </w:rPr>
        <w:t xml:space="preserve"> дата рассмотрения и оценки заявок на участие в конкурсе.</w:t>
      </w:r>
    </w:p>
    <w:bookmarkEnd w:id="86"/>
    <w:p w14:paraId="7FD290B1" w14:textId="77777777" w:rsidR="00BD7BB8" w:rsidRPr="00784329" w:rsidRDefault="00DD1336"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.5.</w:t>
      </w:r>
      <w:r w:rsidR="007104FA" w:rsidRPr="00784329">
        <w:rPr>
          <w:rFonts w:ascii="Times New Roman" w:hAnsi="Times New Roman" w:cs="Times New Roman"/>
          <w:sz w:val="24"/>
          <w:szCs w:val="24"/>
        </w:rPr>
        <w:t xml:space="preserve"> л</w:t>
      </w:r>
      <w:r w:rsidR="00BD7BB8" w:rsidRPr="00784329">
        <w:rPr>
          <w:rFonts w:ascii="Times New Roman" w:hAnsi="Times New Roman" w:cs="Times New Roman"/>
          <w:sz w:val="24"/>
          <w:szCs w:val="24"/>
        </w:rPr>
        <w:t xml:space="preserve">юбой участник конкурса вправе направить Заказчику запрос о даче разъяснений положений извещения и (или) документации. Заказчик осуществляет разъяснение положений извещения и (или) документации в порядке, установленном </w:t>
      </w:r>
      <w:hyperlink w:anchor="P342" w:history="1">
        <w:r w:rsidR="00F86F83" w:rsidRPr="00784329">
          <w:rPr>
            <w:rFonts w:ascii="Times New Roman" w:hAnsi="Times New Roman" w:cs="Times New Roman"/>
            <w:sz w:val="24"/>
            <w:szCs w:val="24"/>
          </w:rPr>
          <w:t>пунктом </w:t>
        </w:r>
        <w:r w:rsidR="00BD7BB8" w:rsidRPr="00784329">
          <w:rPr>
            <w:rFonts w:ascii="Times New Roman" w:hAnsi="Times New Roman" w:cs="Times New Roman"/>
            <w:sz w:val="24"/>
            <w:szCs w:val="24"/>
          </w:rPr>
          <w:t>1</w:t>
        </w:r>
        <w:r w:rsidR="004B1EA6" w:rsidRPr="00784329">
          <w:rPr>
            <w:rFonts w:ascii="Times New Roman" w:hAnsi="Times New Roman" w:cs="Times New Roman"/>
            <w:sz w:val="24"/>
            <w:szCs w:val="24"/>
          </w:rPr>
          <w:t>1</w:t>
        </w:r>
        <w:r w:rsidR="00BD7BB8" w:rsidRPr="00784329">
          <w:rPr>
            <w:rFonts w:ascii="Times New Roman" w:hAnsi="Times New Roman" w:cs="Times New Roman"/>
            <w:sz w:val="24"/>
            <w:szCs w:val="24"/>
          </w:rPr>
          <w:t>.</w:t>
        </w:r>
      </w:hyperlink>
      <w:r w:rsidR="007104FA" w:rsidRPr="00784329">
        <w:rPr>
          <w:rFonts w:ascii="Times New Roman" w:hAnsi="Times New Roman" w:cs="Times New Roman"/>
          <w:sz w:val="24"/>
          <w:szCs w:val="24"/>
        </w:rPr>
        <w:t>6</w:t>
      </w:r>
      <w:r w:rsidR="00BD7BB8" w:rsidRPr="00784329">
        <w:rPr>
          <w:rFonts w:ascii="Times New Roman" w:hAnsi="Times New Roman" w:cs="Times New Roman"/>
          <w:sz w:val="24"/>
          <w:szCs w:val="24"/>
        </w:rPr>
        <w:t>Положения.</w:t>
      </w:r>
    </w:p>
    <w:p w14:paraId="4C05DE4C" w14:textId="77777777" w:rsidR="007A5942" w:rsidRPr="00784329" w:rsidRDefault="000A2D7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.6.</w:t>
      </w:r>
      <w:r w:rsidR="007A5942" w:rsidRPr="00784329">
        <w:rPr>
          <w:rFonts w:ascii="Times New Roman" w:hAnsi="Times New Roman" w:cs="Times New Roman"/>
          <w:sz w:val="24"/>
          <w:szCs w:val="24"/>
        </w:rPr>
        <w:t>Заказчик по собственной инициативе или в соответствии с запросом участника закупки вправе принять решение о внесении изменений в извещение и</w:t>
      </w:r>
      <w:r w:rsidR="00F86F83" w:rsidRPr="00784329">
        <w:rPr>
          <w:rFonts w:ascii="Times New Roman" w:hAnsi="Times New Roman" w:cs="Times New Roman"/>
          <w:sz w:val="24"/>
          <w:szCs w:val="24"/>
        </w:rPr>
        <w:t> </w:t>
      </w:r>
      <w:r w:rsidR="007A5942" w:rsidRPr="00784329">
        <w:rPr>
          <w:rFonts w:ascii="Times New Roman" w:hAnsi="Times New Roman" w:cs="Times New Roman"/>
          <w:sz w:val="24"/>
          <w:szCs w:val="24"/>
        </w:rPr>
        <w:t xml:space="preserve">(или) документацию. </w:t>
      </w:r>
    </w:p>
    <w:p w14:paraId="182DD72A" w14:textId="77777777" w:rsidR="00BD7BB8" w:rsidRPr="00784329" w:rsidRDefault="00A051B4"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Порядок внесения изменений в извещение и </w:t>
      </w:r>
      <w:r w:rsidR="00F86F83" w:rsidRPr="00784329">
        <w:rPr>
          <w:rFonts w:ascii="Times New Roman" w:hAnsi="Times New Roman" w:cs="Times New Roman"/>
          <w:sz w:val="24"/>
          <w:szCs w:val="24"/>
        </w:rPr>
        <w:t>документацию установлен пунктом </w:t>
      </w:r>
      <w:r w:rsidRPr="00784329">
        <w:rPr>
          <w:rFonts w:ascii="Times New Roman" w:hAnsi="Times New Roman" w:cs="Times New Roman"/>
          <w:sz w:val="24"/>
          <w:szCs w:val="24"/>
        </w:rPr>
        <w:t>11.</w:t>
      </w:r>
      <w:r w:rsidR="007104FA" w:rsidRPr="00784329">
        <w:rPr>
          <w:rFonts w:ascii="Times New Roman" w:hAnsi="Times New Roman" w:cs="Times New Roman"/>
          <w:sz w:val="24"/>
          <w:szCs w:val="24"/>
        </w:rPr>
        <w:t xml:space="preserve">7 </w:t>
      </w:r>
      <w:r w:rsidRPr="00784329">
        <w:rPr>
          <w:rFonts w:ascii="Times New Roman" w:hAnsi="Times New Roman" w:cs="Times New Roman"/>
          <w:sz w:val="24"/>
          <w:szCs w:val="24"/>
        </w:rPr>
        <w:t xml:space="preserve">Положения. </w:t>
      </w:r>
      <w:r w:rsidR="00BD7BB8" w:rsidRPr="00784329">
        <w:rPr>
          <w:rFonts w:ascii="Times New Roman" w:hAnsi="Times New Roman" w:cs="Times New Roman"/>
          <w:sz w:val="24"/>
          <w:szCs w:val="24"/>
        </w:rPr>
        <w:t>Изменение предмета закупки, увеличение размера обеспечения заявок на участие в конкурсе не допускаются. Информация о</w:t>
      </w:r>
      <w:r w:rsidR="00FA6ACB" w:rsidRPr="00784329">
        <w:rPr>
          <w:rFonts w:ascii="Times New Roman" w:hAnsi="Times New Roman" w:cs="Times New Roman"/>
          <w:sz w:val="24"/>
          <w:szCs w:val="24"/>
        </w:rPr>
        <w:t xml:space="preserve"> внесении изменений размещается</w:t>
      </w:r>
      <w:r w:rsidR="00FA6ACB" w:rsidRPr="00784329">
        <w:rPr>
          <w:rFonts w:ascii="Times New Roman" w:hAnsi="Times New Roman" w:cs="Times New Roman"/>
          <w:sz w:val="24"/>
          <w:szCs w:val="24"/>
        </w:rPr>
        <w:br/>
      </w:r>
      <w:r w:rsidR="00BD7BB8" w:rsidRPr="00784329">
        <w:rPr>
          <w:rFonts w:ascii="Times New Roman" w:hAnsi="Times New Roman" w:cs="Times New Roman"/>
          <w:sz w:val="24"/>
          <w:szCs w:val="24"/>
        </w:rPr>
        <w:t xml:space="preserve">в ЕИС в порядке, установленном </w:t>
      </w:r>
      <w:hyperlink r:id="rId55" w:history="1">
        <w:r w:rsidR="00BD7BB8" w:rsidRPr="00784329">
          <w:rPr>
            <w:rFonts w:ascii="Times New Roman" w:hAnsi="Times New Roman" w:cs="Times New Roman"/>
            <w:sz w:val="24"/>
            <w:szCs w:val="24"/>
          </w:rPr>
          <w:t>Постановлением</w:t>
        </w:r>
      </w:hyperlink>
      <w:r w:rsidR="00164608" w:rsidRPr="00784329">
        <w:rPr>
          <w:rFonts w:ascii="Times New Roman" w:hAnsi="Times New Roman" w:cs="Times New Roman"/>
          <w:sz w:val="24"/>
          <w:szCs w:val="24"/>
        </w:rPr>
        <w:t>№</w:t>
      </w:r>
      <w:r w:rsidR="00F86F83" w:rsidRPr="00784329">
        <w:rPr>
          <w:rFonts w:ascii="Times New Roman" w:hAnsi="Times New Roman" w:cs="Times New Roman"/>
          <w:sz w:val="24"/>
          <w:szCs w:val="24"/>
        </w:rPr>
        <w:t> </w:t>
      </w:r>
      <w:r w:rsidR="00BD7BB8" w:rsidRPr="00784329">
        <w:rPr>
          <w:rFonts w:ascii="Times New Roman" w:hAnsi="Times New Roman" w:cs="Times New Roman"/>
          <w:sz w:val="24"/>
          <w:szCs w:val="24"/>
        </w:rPr>
        <w:t>908.</w:t>
      </w:r>
    </w:p>
    <w:p w14:paraId="31A419A9" w14:textId="77777777" w:rsidR="00BD7BB8" w:rsidRPr="00784329" w:rsidRDefault="00E44762" w:rsidP="00A51DD1">
      <w:pPr>
        <w:pStyle w:val="ConsPlusNormal"/>
        <w:spacing w:before="220"/>
        <w:ind w:firstLine="540"/>
        <w:jc w:val="both"/>
        <w:rPr>
          <w:rFonts w:ascii="Times New Roman" w:hAnsi="Times New Roman" w:cs="Times New Roman"/>
          <w:sz w:val="24"/>
          <w:szCs w:val="24"/>
        </w:rPr>
      </w:pPr>
      <w:bookmarkStart w:id="87" w:name="_Hlk152331295"/>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.7.</w:t>
      </w:r>
      <w:r w:rsidR="00BD7BB8" w:rsidRPr="00784329">
        <w:rPr>
          <w:rFonts w:ascii="Times New Roman" w:hAnsi="Times New Roman" w:cs="Times New Roman"/>
          <w:sz w:val="24"/>
          <w:szCs w:val="24"/>
        </w:rPr>
        <w:t xml:space="preserve"> Заказчик, официально разместивший в ЕИС извещение и документацию,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размещается в ЕИС в день принятия этого решения.</w:t>
      </w:r>
    </w:p>
    <w:bookmarkEnd w:id="87"/>
    <w:p w14:paraId="7F793318" w14:textId="77777777" w:rsidR="00BD7BB8" w:rsidRPr="00784329" w:rsidRDefault="00E44762"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.8.</w:t>
      </w:r>
      <w:r w:rsidR="00BD7BB8" w:rsidRPr="00784329">
        <w:rPr>
          <w:rFonts w:ascii="Times New Roman" w:hAnsi="Times New Roman" w:cs="Times New Roman"/>
          <w:sz w:val="24"/>
          <w:szCs w:val="24"/>
        </w:rPr>
        <w:t xml:space="preserve"> Для участия в конкурсе участник закупки подает заявку в срок и по форме, которые установлены документацией и настоящей главой.</w:t>
      </w:r>
    </w:p>
    <w:p w14:paraId="67AA2397" w14:textId="77777777" w:rsidR="00BD7BB8" w:rsidRPr="00784329" w:rsidRDefault="00E44762" w:rsidP="00A51DD1">
      <w:pPr>
        <w:pStyle w:val="ConsPlusNormal"/>
        <w:spacing w:before="220"/>
        <w:ind w:firstLine="540"/>
        <w:jc w:val="both"/>
        <w:rPr>
          <w:rFonts w:ascii="Times New Roman" w:hAnsi="Times New Roman" w:cs="Times New Roman"/>
          <w:sz w:val="24"/>
          <w:szCs w:val="24"/>
        </w:rPr>
      </w:pPr>
      <w:bookmarkStart w:id="88" w:name="P427"/>
      <w:bookmarkEnd w:id="88"/>
      <w:r w:rsidRPr="00784329">
        <w:rPr>
          <w:rFonts w:ascii="Times New Roman" w:hAnsi="Times New Roman" w:cs="Times New Roman"/>
          <w:sz w:val="24"/>
          <w:szCs w:val="24"/>
        </w:rPr>
        <w:t>14.</w:t>
      </w:r>
      <w:r w:rsidR="009252C4" w:rsidRPr="00784329">
        <w:rPr>
          <w:rFonts w:ascii="Times New Roman" w:hAnsi="Times New Roman" w:cs="Times New Roman"/>
          <w:sz w:val="24"/>
          <w:szCs w:val="24"/>
        </w:rPr>
        <w:t>7</w:t>
      </w:r>
      <w:r w:rsidRPr="00784329">
        <w:rPr>
          <w:rFonts w:ascii="Times New Roman" w:hAnsi="Times New Roman" w:cs="Times New Roman"/>
          <w:sz w:val="24"/>
          <w:szCs w:val="24"/>
        </w:rPr>
        <w:t>.9.</w:t>
      </w:r>
      <w:r w:rsidR="00BD7BB8" w:rsidRPr="00784329">
        <w:rPr>
          <w:rFonts w:ascii="Times New Roman" w:hAnsi="Times New Roman" w:cs="Times New Roman"/>
          <w:sz w:val="24"/>
          <w:szCs w:val="24"/>
        </w:rPr>
        <w:t xml:space="preserve"> Заявка на участие в конкурсе должна содержать:</w:t>
      </w:r>
    </w:p>
    <w:p w14:paraId="05244C1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информацию и документы, предусмотренные</w:t>
      </w:r>
      <w:r w:rsidR="00C12C2D" w:rsidRPr="00784329">
        <w:rPr>
          <w:rFonts w:ascii="Times New Roman" w:hAnsi="Times New Roman" w:cs="Times New Roman"/>
          <w:sz w:val="24"/>
          <w:szCs w:val="24"/>
        </w:rPr>
        <w:t xml:space="preserve"> пунктами</w:t>
      </w:r>
      <w:r w:rsidR="00E0434B" w:rsidRPr="00784329">
        <w:rPr>
          <w:rFonts w:ascii="Times New Roman" w:hAnsi="Times New Roman" w:cs="Times New Roman"/>
          <w:sz w:val="24"/>
          <w:szCs w:val="24"/>
        </w:rPr>
        <w:t xml:space="preserve"> 12</w:t>
      </w:r>
      <w:r w:rsidR="004145B5" w:rsidRPr="00784329">
        <w:rPr>
          <w:rFonts w:ascii="Times New Roman" w:hAnsi="Times New Roman" w:cs="Times New Roman"/>
          <w:sz w:val="24"/>
          <w:szCs w:val="24"/>
        </w:rPr>
        <w:t>.1</w:t>
      </w:r>
      <w:r w:rsidR="00C12C2D" w:rsidRPr="00784329">
        <w:rPr>
          <w:rFonts w:ascii="Times New Roman" w:hAnsi="Times New Roman" w:cs="Times New Roman"/>
          <w:sz w:val="24"/>
          <w:szCs w:val="24"/>
        </w:rPr>
        <w:t>-12.3</w:t>
      </w:r>
      <w:r w:rsidR="004145B5" w:rsidRPr="00784329">
        <w:rPr>
          <w:rFonts w:ascii="Times New Roman" w:hAnsi="Times New Roman" w:cs="Times New Roman"/>
          <w:sz w:val="24"/>
          <w:szCs w:val="24"/>
        </w:rPr>
        <w:t xml:space="preserve"> </w:t>
      </w:r>
      <w:r w:rsidR="003E61FD" w:rsidRPr="00784329">
        <w:rPr>
          <w:rFonts w:ascii="Times New Roman" w:hAnsi="Times New Roman" w:cs="Times New Roman"/>
          <w:sz w:val="24"/>
          <w:szCs w:val="24"/>
        </w:rPr>
        <w:t>Пол</w:t>
      </w:r>
      <w:r w:rsidRPr="00784329">
        <w:rPr>
          <w:rFonts w:ascii="Times New Roman" w:hAnsi="Times New Roman" w:cs="Times New Roman"/>
          <w:sz w:val="24"/>
          <w:szCs w:val="24"/>
        </w:rPr>
        <w:t>ожения;</w:t>
      </w:r>
    </w:p>
    <w:p w14:paraId="5C871DD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w:t>
      </w:r>
      <w:r w:rsidR="008E6FD2" w:rsidRPr="00784329">
        <w:rPr>
          <w:rFonts w:ascii="Times New Roman" w:hAnsi="Times New Roman" w:cs="Times New Roman"/>
          <w:sz w:val="24"/>
          <w:szCs w:val="24"/>
        </w:rPr>
        <w:t>утратил силу;</w:t>
      </w:r>
    </w:p>
    <w:p w14:paraId="468F9525" w14:textId="77777777" w:rsidR="002700FB" w:rsidRPr="00784329" w:rsidRDefault="00BD7BB8" w:rsidP="000868D9">
      <w:pPr>
        <w:pStyle w:val="ConsPlusNormal"/>
        <w:spacing w:before="1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предложение участника конкурса о расходах на эксплуатацию и ремонт товаров </w:t>
      </w:r>
      <w:r w:rsidRPr="00784329">
        <w:rPr>
          <w:rFonts w:ascii="Times New Roman" w:hAnsi="Times New Roman" w:cs="Times New Roman"/>
          <w:sz w:val="24"/>
          <w:szCs w:val="24"/>
        </w:rPr>
        <w:lastRenderedPageBreak/>
        <w:t xml:space="preserve">(объектов),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оказания услуг), в случае если документацией установлены такие критерии оценки заявок на участие в конкурсе в </w:t>
      </w:r>
      <w:r w:rsidR="003E61FD" w:rsidRPr="00784329">
        <w:rPr>
          <w:rFonts w:ascii="Times New Roman" w:hAnsi="Times New Roman" w:cs="Times New Roman"/>
          <w:sz w:val="24"/>
          <w:szCs w:val="24"/>
        </w:rPr>
        <w:t>соответствии с Правилами оценки</w:t>
      </w:r>
      <w:r w:rsidRPr="00784329">
        <w:rPr>
          <w:rFonts w:ascii="Times New Roman" w:hAnsi="Times New Roman" w:cs="Times New Roman"/>
          <w:sz w:val="24"/>
          <w:szCs w:val="24"/>
        </w:rPr>
        <w:t>;</w:t>
      </w:r>
    </w:p>
    <w:p w14:paraId="0D598B74" w14:textId="77777777" w:rsidR="00BD7BB8" w:rsidRPr="00784329" w:rsidRDefault="000868D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w:t>
      </w:r>
      <w:r w:rsidR="00BD7BB8" w:rsidRPr="00784329">
        <w:rPr>
          <w:rFonts w:ascii="Times New Roman" w:hAnsi="Times New Roman" w:cs="Times New Roman"/>
          <w:sz w:val="24"/>
          <w:szCs w:val="24"/>
        </w:rPr>
        <w:t>) документы и информацию, подтверждающие квалификацию участника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таких критериев в соответствии с Правилами оценки</w:t>
      </w:r>
      <w:r w:rsidR="0099648C" w:rsidRPr="00784329">
        <w:rPr>
          <w:rFonts w:ascii="Times New Roman" w:hAnsi="Times New Roman" w:cs="Times New Roman"/>
          <w:sz w:val="24"/>
          <w:szCs w:val="24"/>
        </w:rPr>
        <w:t xml:space="preserve"> (Приложение № 1</w:t>
      </w:r>
      <w:r w:rsidR="00CD1CDE" w:rsidRPr="00784329">
        <w:rPr>
          <w:rFonts w:ascii="Times New Roman" w:hAnsi="Times New Roman" w:cs="Times New Roman"/>
          <w:sz w:val="24"/>
          <w:szCs w:val="24"/>
        </w:rPr>
        <w:t xml:space="preserve"> к Положению)</w:t>
      </w:r>
      <w:r w:rsidR="00BD7BB8" w:rsidRPr="00784329">
        <w:rPr>
          <w:rFonts w:ascii="Times New Roman" w:hAnsi="Times New Roman" w:cs="Times New Roman"/>
          <w:sz w:val="24"/>
          <w:szCs w:val="24"/>
        </w:rPr>
        <w:t>.</w:t>
      </w:r>
    </w:p>
    <w:p w14:paraId="3F47A0E8" w14:textId="77777777" w:rsidR="00D05156"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0C5C59" w:rsidRPr="00784329">
        <w:rPr>
          <w:rFonts w:ascii="Times New Roman" w:hAnsi="Times New Roman" w:cs="Times New Roman"/>
          <w:sz w:val="24"/>
          <w:szCs w:val="24"/>
        </w:rPr>
        <w:t>8</w:t>
      </w:r>
      <w:r w:rsidRPr="00784329">
        <w:rPr>
          <w:rFonts w:ascii="Times New Roman" w:hAnsi="Times New Roman" w:cs="Times New Roman"/>
          <w:sz w:val="24"/>
          <w:szCs w:val="24"/>
        </w:rPr>
        <w:t xml:space="preserve">. Все листы заявки на участие в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конкурса при наличии печати (для юридического лица) и подписаны участником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w:t>
      </w:r>
    </w:p>
    <w:p w14:paraId="39F4ADD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89" w:name="_Hlk152331458"/>
      <w:r w:rsidRPr="00784329">
        <w:rPr>
          <w:rFonts w:ascii="Times New Roman" w:hAnsi="Times New Roman" w:cs="Times New Roman"/>
          <w:sz w:val="24"/>
          <w:szCs w:val="24"/>
        </w:rPr>
        <w:t xml:space="preserve">Неисполнение участником конкурса требований по оформлению заявки на участие в конкурсе и/или непредставление документов в составе заявки на участие в конкурсе является </w:t>
      </w:r>
      <w:r w:rsidRPr="00784329">
        <w:rPr>
          <w:rFonts w:ascii="Times New Roman" w:hAnsi="Times New Roman" w:cs="Times New Roman"/>
          <w:b/>
          <w:sz w:val="24"/>
          <w:szCs w:val="24"/>
        </w:rPr>
        <w:t xml:space="preserve">основанием для отказа в допуске </w:t>
      </w:r>
      <w:r w:rsidRPr="00784329">
        <w:rPr>
          <w:rFonts w:ascii="Times New Roman" w:hAnsi="Times New Roman" w:cs="Times New Roman"/>
          <w:sz w:val="24"/>
          <w:szCs w:val="24"/>
        </w:rPr>
        <w:t>к участию в конкурсе такого участника закупки.</w:t>
      </w:r>
    </w:p>
    <w:p w14:paraId="7ABEB8FE" w14:textId="77777777" w:rsidR="00BD7BB8" w:rsidRPr="00784329" w:rsidRDefault="000C5C5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14.9</w:t>
      </w:r>
      <w:r w:rsidR="00BD7BB8" w:rsidRPr="00784329">
        <w:rPr>
          <w:rFonts w:ascii="Times New Roman" w:hAnsi="Times New Roman" w:cs="Times New Roman"/>
          <w:sz w:val="24"/>
          <w:szCs w:val="24"/>
        </w:rPr>
        <w:t>. Участник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конкурса, на участие в котором подается данная заявка, и реестровый номер закупки</w:t>
      </w:r>
      <w:bookmarkEnd w:id="89"/>
      <w:r w:rsidR="00BD7BB8" w:rsidRPr="00784329">
        <w:rPr>
          <w:rFonts w:ascii="Times New Roman" w:hAnsi="Times New Roman" w:cs="Times New Roman"/>
          <w:sz w:val="24"/>
          <w:szCs w:val="24"/>
        </w:rPr>
        <w:t>.</w:t>
      </w:r>
    </w:p>
    <w:p w14:paraId="01CBF3F2" w14:textId="77777777" w:rsidR="00654C70"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14.1</w:t>
      </w:r>
      <w:r w:rsidR="000C5C59" w:rsidRPr="00784329">
        <w:rPr>
          <w:rFonts w:ascii="Times New Roman" w:hAnsi="Times New Roman" w:cs="Times New Roman"/>
          <w:sz w:val="24"/>
          <w:szCs w:val="24"/>
        </w:rPr>
        <w:t>0</w:t>
      </w:r>
      <w:r w:rsidRPr="00784329">
        <w:rPr>
          <w:rFonts w:ascii="Times New Roman" w:hAnsi="Times New Roman" w:cs="Times New Roman"/>
          <w:sz w:val="24"/>
          <w:szCs w:val="24"/>
        </w:rPr>
        <w:t xml:space="preserve">. Прием заявок на участие в конкурсе осуществляется в месте приема заявок на участие в конкурсе, указанном в извещении и документации, и прекращается с наступлением срока вскрытия конвертов с заявками на участие в конкурсе. </w:t>
      </w:r>
    </w:p>
    <w:p w14:paraId="085A2E3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14.1</w:t>
      </w:r>
      <w:r w:rsidR="000C5C59" w:rsidRPr="00784329">
        <w:rPr>
          <w:rFonts w:ascii="Times New Roman" w:hAnsi="Times New Roman" w:cs="Times New Roman"/>
          <w:sz w:val="24"/>
          <w:szCs w:val="24"/>
        </w:rPr>
        <w:t>1</w:t>
      </w:r>
      <w:r w:rsidRPr="00784329">
        <w:rPr>
          <w:rFonts w:ascii="Times New Roman" w:hAnsi="Times New Roman" w:cs="Times New Roman"/>
          <w:sz w:val="24"/>
          <w:szCs w:val="24"/>
        </w:rPr>
        <w:t>. Участник конкурса вправе подать только одну заявку на участие в конкурсе.</w:t>
      </w:r>
    </w:p>
    <w:p w14:paraId="06AB6FF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14.1</w:t>
      </w:r>
      <w:r w:rsidR="000C0261"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005C63EE" w:rsidRPr="00784329">
        <w:rPr>
          <w:rFonts w:ascii="Times New Roman" w:hAnsi="Times New Roman" w:cs="Times New Roman"/>
          <w:sz w:val="24"/>
          <w:szCs w:val="24"/>
        </w:rPr>
        <w:t>Порядок приема конвертов с заявками и вскрытия конвертов с заявками на участие в закупке устанавливается требованиями главы 8 Положения.</w:t>
      </w:r>
    </w:p>
    <w:p w14:paraId="79F21BF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5C63EE" w:rsidRPr="00784329">
        <w:rPr>
          <w:rFonts w:ascii="Times New Roman" w:hAnsi="Times New Roman" w:cs="Times New Roman"/>
          <w:sz w:val="24"/>
          <w:szCs w:val="24"/>
        </w:rPr>
        <w:t>1</w:t>
      </w:r>
      <w:r w:rsidR="00591B1A" w:rsidRPr="00784329">
        <w:rPr>
          <w:rFonts w:ascii="Times New Roman" w:hAnsi="Times New Roman" w:cs="Times New Roman"/>
          <w:sz w:val="24"/>
          <w:szCs w:val="24"/>
        </w:rPr>
        <w:t>3</w:t>
      </w:r>
      <w:r w:rsidRPr="00784329">
        <w:rPr>
          <w:rFonts w:ascii="Times New Roman" w:hAnsi="Times New Roman" w:cs="Times New Roman"/>
          <w:sz w:val="24"/>
          <w:szCs w:val="24"/>
        </w:rPr>
        <w:t>. 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14:paraId="58290411" w14:textId="77777777" w:rsidR="008B38BA" w:rsidRPr="00784329" w:rsidRDefault="008B38BA" w:rsidP="008B38BA">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1) дата подписания протокола;</w:t>
      </w:r>
    </w:p>
    <w:p w14:paraId="388DF1D8"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3883B400"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F9D373F"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которые отклонены;</w:t>
      </w:r>
    </w:p>
    <w:p w14:paraId="3D5D3E29"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б) оснований отклонения каждой заявки на участие в закупке с указанием положений документации о закупке, извещения о проведении </w:t>
      </w:r>
      <w:r w:rsidR="00E777A5" w:rsidRPr="00784329">
        <w:rPr>
          <w:rFonts w:ascii="Times New Roman" w:hAnsi="Times New Roman" w:cs="Times New Roman"/>
          <w:sz w:val="24"/>
          <w:szCs w:val="24"/>
        </w:rPr>
        <w:t>конкурса</w:t>
      </w:r>
      <w:r w:rsidRPr="00784329">
        <w:rPr>
          <w:rFonts w:ascii="Times New Roman" w:hAnsi="Times New Roman" w:cs="Times New Roman"/>
          <w:sz w:val="24"/>
          <w:szCs w:val="24"/>
        </w:rPr>
        <w:t>, которым не соответствует такая заявка;</w:t>
      </w:r>
    </w:p>
    <w:p w14:paraId="3D266F4E"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688D6F6"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причины, по которым закупка признана несостоявшейся, в случае ее признания таковой;</w:t>
      </w:r>
    </w:p>
    <w:p w14:paraId="4AAB43C1" w14:textId="77777777" w:rsidR="008B38BA" w:rsidRPr="00784329" w:rsidRDefault="008B38BA" w:rsidP="008B38BA">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27531948" w14:textId="77777777" w:rsidR="00BD7BB8" w:rsidRPr="00784329" w:rsidRDefault="00DC155A"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14.1</w:t>
      </w:r>
      <w:r w:rsidR="00591B1A" w:rsidRPr="00784329">
        <w:rPr>
          <w:rFonts w:ascii="Times New Roman" w:hAnsi="Times New Roman" w:cs="Times New Roman"/>
          <w:sz w:val="24"/>
          <w:szCs w:val="24"/>
        </w:rPr>
        <w:t>4</w:t>
      </w:r>
      <w:r w:rsidR="00BD7BB8" w:rsidRPr="00784329">
        <w:rPr>
          <w:rFonts w:ascii="Times New Roman" w:hAnsi="Times New Roman" w:cs="Times New Roman"/>
          <w:sz w:val="24"/>
          <w:szCs w:val="24"/>
        </w:rPr>
        <w:t xml:space="preserve">. Протокол вскрытия конвертов с заявками на участие в конкурсе подписывается всеми присутствующими членами закупочной комиссии в день такого вскрытия конвертов. Протокол размещается Заказчиком в ЕИС </w:t>
      </w:r>
      <w:r w:rsidR="00B77AF1" w:rsidRPr="00784329">
        <w:rPr>
          <w:rFonts w:ascii="Times New Roman" w:hAnsi="Times New Roman" w:cs="Times New Roman"/>
          <w:b/>
          <w:sz w:val="24"/>
          <w:szCs w:val="24"/>
        </w:rPr>
        <w:t>не позднее чем через</w:t>
      </w:r>
      <w:r w:rsidR="00B77AF1" w:rsidRPr="00784329">
        <w:rPr>
          <w:rFonts w:ascii="Times New Roman" w:hAnsi="Times New Roman" w:cs="Times New Roman"/>
          <w:b/>
          <w:sz w:val="24"/>
          <w:szCs w:val="24"/>
        </w:rPr>
        <w:br/>
      </w:r>
      <w:r w:rsidR="0030015B" w:rsidRPr="00784329">
        <w:rPr>
          <w:rFonts w:ascii="Times New Roman" w:hAnsi="Times New Roman" w:cs="Times New Roman"/>
          <w:b/>
          <w:sz w:val="24"/>
          <w:szCs w:val="24"/>
        </w:rPr>
        <w:t>3 (</w:t>
      </w:r>
      <w:r w:rsidR="00BD7BB8" w:rsidRPr="00784329">
        <w:rPr>
          <w:rFonts w:ascii="Times New Roman" w:hAnsi="Times New Roman" w:cs="Times New Roman"/>
          <w:b/>
          <w:sz w:val="24"/>
          <w:szCs w:val="24"/>
        </w:rPr>
        <w:t>три</w:t>
      </w:r>
      <w:r w:rsidR="0030015B" w:rsidRPr="00784329">
        <w:rPr>
          <w:rFonts w:ascii="Times New Roman" w:hAnsi="Times New Roman" w:cs="Times New Roman"/>
          <w:b/>
          <w:sz w:val="24"/>
          <w:szCs w:val="24"/>
        </w:rPr>
        <w:t>) календарных</w:t>
      </w:r>
      <w:r w:rsidR="00BD7BB8" w:rsidRPr="00784329">
        <w:rPr>
          <w:rFonts w:ascii="Times New Roman" w:hAnsi="Times New Roman" w:cs="Times New Roman"/>
          <w:b/>
          <w:sz w:val="24"/>
          <w:szCs w:val="24"/>
        </w:rPr>
        <w:t xml:space="preserve"> дня </w:t>
      </w:r>
      <w:r w:rsidR="00BD7BB8" w:rsidRPr="00784329">
        <w:rPr>
          <w:rFonts w:ascii="Times New Roman" w:hAnsi="Times New Roman" w:cs="Times New Roman"/>
          <w:sz w:val="24"/>
          <w:szCs w:val="24"/>
        </w:rPr>
        <w:t>со дня подписания такого протокола.</w:t>
      </w:r>
    </w:p>
    <w:p w14:paraId="39FDB4A6" w14:textId="77777777" w:rsidR="00BD7BB8" w:rsidRPr="00784329" w:rsidRDefault="00DC155A"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14.1</w:t>
      </w:r>
      <w:r w:rsidR="00591B1A" w:rsidRPr="00784329">
        <w:rPr>
          <w:rFonts w:ascii="Times New Roman" w:hAnsi="Times New Roman" w:cs="Times New Roman"/>
          <w:sz w:val="24"/>
          <w:szCs w:val="24"/>
        </w:rPr>
        <w:t>5</w:t>
      </w:r>
      <w:r w:rsidR="00BD7BB8" w:rsidRPr="00784329">
        <w:rPr>
          <w:rFonts w:ascii="Times New Roman" w:hAnsi="Times New Roman" w:cs="Times New Roman"/>
          <w:sz w:val="24"/>
          <w:szCs w:val="24"/>
        </w:rPr>
        <w:t xml:space="preserve">. Закупочная комиссия рассматривает </w:t>
      </w:r>
      <w:r w:rsidR="003342AF" w:rsidRPr="00784329">
        <w:rPr>
          <w:rFonts w:ascii="Times New Roman" w:hAnsi="Times New Roman" w:cs="Times New Roman"/>
          <w:sz w:val="24"/>
          <w:szCs w:val="24"/>
        </w:rPr>
        <w:t xml:space="preserve">и оценивает </w:t>
      </w:r>
      <w:r w:rsidR="00BD7BB8" w:rsidRPr="00784329">
        <w:rPr>
          <w:rFonts w:ascii="Times New Roman" w:hAnsi="Times New Roman" w:cs="Times New Roman"/>
          <w:sz w:val="24"/>
          <w:szCs w:val="24"/>
        </w:rPr>
        <w:t>заявки на участие в конкурсе на соответствие требованиям, установленным документацией</w:t>
      </w:r>
      <w:r w:rsidR="00F14FA5" w:rsidRPr="00784329">
        <w:rPr>
          <w:rFonts w:ascii="Times New Roman" w:hAnsi="Times New Roman" w:cs="Times New Roman"/>
          <w:sz w:val="24"/>
          <w:szCs w:val="24"/>
        </w:rPr>
        <w:t>.</w:t>
      </w:r>
    </w:p>
    <w:p w14:paraId="550827CF" w14:textId="77777777" w:rsidR="000868D9" w:rsidRPr="00784329" w:rsidRDefault="000868D9" w:rsidP="000868D9">
      <w:pPr>
        <w:pStyle w:val="a8"/>
        <w:shd w:val="clear" w:color="auto" w:fill="FFFFFF"/>
        <w:autoSpaceDE w:val="0"/>
        <w:autoSpaceDN w:val="0"/>
        <w:adjustRightInd w:val="0"/>
        <w:spacing w:before="120" w:after="0" w:line="240" w:lineRule="auto"/>
        <w:ind w:left="0" w:firstLine="567"/>
        <w:jc w:val="both"/>
        <w:rPr>
          <w:rFonts w:ascii="Times New Roman" w:hAnsi="Times New Roman" w:cs="Times New Roman"/>
          <w:sz w:val="24"/>
          <w:szCs w:val="24"/>
          <w:lang w:eastAsia="en-US"/>
        </w:rPr>
      </w:pPr>
      <w:r w:rsidRPr="00784329">
        <w:rPr>
          <w:rFonts w:ascii="Times New Roman" w:hAnsi="Times New Roman" w:cs="Times New Roman"/>
          <w:sz w:val="24"/>
          <w:szCs w:val="24"/>
          <w:lang w:eastAsia="en-US"/>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w:t>
      </w:r>
      <w:r w:rsidR="00314027" w:rsidRPr="00784329">
        <w:rPr>
          <w:rFonts w:ascii="Times New Roman" w:hAnsi="Times New Roman" w:cs="Times New Roman"/>
          <w:sz w:val="24"/>
          <w:szCs w:val="24"/>
          <w:lang w:eastAsia="en-US"/>
        </w:rPr>
        <w:t>ТРУ</w:t>
      </w:r>
      <w:r w:rsidRPr="00784329">
        <w:rPr>
          <w:rFonts w:ascii="Times New Roman" w:hAnsi="Times New Roman" w:cs="Times New Roman"/>
          <w:sz w:val="24"/>
          <w:szCs w:val="24"/>
          <w:lang w:eastAsia="en-US"/>
        </w:rPr>
        <w:t xml:space="preserve">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4EC126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90" w:name="_Hlk152331560"/>
      <w:r w:rsidRPr="00784329">
        <w:rPr>
          <w:rFonts w:ascii="Times New Roman" w:hAnsi="Times New Roman" w:cs="Times New Roman"/>
          <w:sz w:val="24"/>
          <w:szCs w:val="24"/>
        </w:rPr>
        <w:t>14.</w:t>
      </w:r>
      <w:r w:rsidR="00A23217" w:rsidRPr="00784329">
        <w:rPr>
          <w:rFonts w:ascii="Times New Roman" w:hAnsi="Times New Roman" w:cs="Times New Roman"/>
          <w:sz w:val="24"/>
          <w:szCs w:val="24"/>
        </w:rPr>
        <w:t>16</w:t>
      </w:r>
      <w:r w:rsidRPr="00784329">
        <w:rPr>
          <w:rFonts w:ascii="Times New Roman" w:hAnsi="Times New Roman" w:cs="Times New Roman"/>
          <w:sz w:val="24"/>
          <w:szCs w:val="24"/>
        </w:rPr>
        <w:t>. Срок рассмотрения и оценки заявок на участие в конкурсе</w:t>
      </w:r>
      <w:r w:rsidR="00386D7D" w:rsidRPr="00784329">
        <w:rPr>
          <w:rFonts w:ascii="Times New Roman" w:hAnsi="Times New Roman" w:cs="Times New Roman"/>
          <w:sz w:val="24"/>
          <w:szCs w:val="24"/>
        </w:rPr>
        <w:t xml:space="preserve"> </w:t>
      </w:r>
      <w:r w:rsidRPr="00784329">
        <w:rPr>
          <w:rFonts w:ascii="Times New Roman" w:hAnsi="Times New Roman" w:cs="Times New Roman"/>
          <w:b/>
          <w:sz w:val="24"/>
          <w:szCs w:val="24"/>
        </w:rPr>
        <w:t xml:space="preserve">не может превышать </w:t>
      </w:r>
      <w:r w:rsidR="00F14FA5" w:rsidRPr="00784329">
        <w:rPr>
          <w:rFonts w:ascii="Times New Roman" w:hAnsi="Times New Roman" w:cs="Times New Roman"/>
          <w:b/>
          <w:sz w:val="24"/>
          <w:szCs w:val="24"/>
        </w:rPr>
        <w:t>20 (</w:t>
      </w:r>
      <w:r w:rsidRPr="00784329">
        <w:rPr>
          <w:rFonts w:ascii="Times New Roman" w:hAnsi="Times New Roman" w:cs="Times New Roman"/>
          <w:b/>
          <w:sz w:val="24"/>
          <w:szCs w:val="24"/>
        </w:rPr>
        <w:t>двадцать</w:t>
      </w:r>
      <w:r w:rsidR="00F14FA5" w:rsidRPr="00784329">
        <w:rPr>
          <w:rFonts w:ascii="Times New Roman" w:hAnsi="Times New Roman" w:cs="Times New Roman"/>
          <w:b/>
          <w:sz w:val="24"/>
          <w:szCs w:val="24"/>
        </w:rPr>
        <w:t xml:space="preserve">) календарных </w:t>
      </w:r>
      <w:r w:rsidRPr="00784329">
        <w:rPr>
          <w:rFonts w:ascii="Times New Roman" w:hAnsi="Times New Roman" w:cs="Times New Roman"/>
          <w:b/>
          <w:sz w:val="24"/>
          <w:szCs w:val="24"/>
        </w:rPr>
        <w:t>дней</w:t>
      </w:r>
      <w:r w:rsidRPr="00784329">
        <w:rPr>
          <w:rFonts w:ascii="Times New Roman" w:hAnsi="Times New Roman" w:cs="Times New Roman"/>
          <w:sz w:val="24"/>
          <w:szCs w:val="24"/>
        </w:rPr>
        <w:t xml:space="preserve"> с даты вскрытия конвертов с заявками на участие в открытом конкурсе.</w:t>
      </w:r>
    </w:p>
    <w:bookmarkEnd w:id="90"/>
    <w:p w14:paraId="5F8BE4D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14E6C" w:rsidRPr="00784329">
        <w:rPr>
          <w:rFonts w:ascii="Times New Roman" w:hAnsi="Times New Roman" w:cs="Times New Roman"/>
          <w:sz w:val="24"/>
          <w:szCs w:val="24"/>
        </w:rPr>
        <w:t>17</w:t>
      </w:r>
      <w:r w:rsidRPr="00784329">
        <w:rPr>
          <w:rFonts w:ascii="Times New Roman" w:hAnsi="Times New Roman" w:cs="Times New Roman"/>
          <w:sz w:val="24"/>
          <w:szCs w:val="24"/>
        </w:rPr>
        <w:t xml:space="preserve">. Заявка на участие в конкурсе признается надлежащей, если соответствует извещению </w:t>
      </w:r>
      <w:r w:rsidR="00F14FA5" w:rsidRPr="00784329">
        <w:rPr>
          <w:rFonts w:ascii="Times New Roman" w:hAnsi="Times New Roman" w:cs="Times New Roman"/>
          <w:sz w:val="24"/>
          <w:szCs w:val="24"/>
        </w:rPr>
        <w:t>и документации</w:t>
      </w:r>
      <w:r w:rsidRPr="00784329">
        <w:rPr>
          <w:rFonts w:ascii="Times New Roman" w:hAnsi="Times New Roman" w:cs="Times New Roman"/>
          <w:sz w:val="24"/>
          <w:szCs w:val="24"/>
        </w:rPr>
        <w:t>, а участник закупки, подавший такую заявку, соответствует требованиям, которые предъявляются к участнику конкурса и указаны в документации.</w:t>
      </w:r>
    </w:p>
    <w:p w14:paraId="14D6247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14E6C" w:rsidRPr="00784329">
        <w:rPr>
          <w:rFonts w:ascii="Times New Roman" w:hAnsi="Times New Roman" w:cs="Times New Roman"/>
          <w:sz w:val="24"/>
          <w:szCs w:val="24"/>
        </w:rPr>
        <w:t>18</w:t>
      </w:r>
      <w:r w:rsidRPr="00784329">
        <w:rPr>
          <w:rFonts w:ascii="Times New Roman" w:hAnsi="Times New Roman" w:cs="Times New Roman"/>
          <w:sz w:val="24"/>
          <w:szCs w:val="24"/>
        </w:rPr>
        <w:t>. Закупочная комиссия отклоняет заявку на участие в конкурсе, если:</w:t>
      </w:r>
    </w:p>
    <w:p w14:paraId="76425481" w14:textId="77777777" w:rsidR="000B114A" w:rsidRPr="00784329" w:rsidRDefault="000B114A" w:rsidP="000B114A">
      <w:pPr>
        <w:pStyle w:val="24"/>
        <w:shd w:val="clear" w:color="auto" w:fill="auto"/>
        <w:tabs>
          <w:tab w:val="left" w:pos="705"/>
        </w:tabs>
        <w:spacing w:before="240" w:line="360" w:lineRule="auto"/>
        <w:ind w:firstLine="567"/>
        <w:jc w:val="both"/>
        <w:rPr>
          <w:sz w:val="24"/>
          <w:szCs w:val="24"/>
        </w:rPr>
      </w:pPr>
      <w:r w:rsidRPr="00784329">
        <w:rPr>
          <w:sz w:val="24"/>
          <w:szCs w:val="24"/>
        </w:rPr>
        <w:t>Закупочная комиссия отклоняет заявку на участие в закупке, если:</w:t>
      </w:r>
    </w:p>
    <w:p w14:paraId="69B0C030" w14:textId="77777777" w:rsidR="000B114A" w:rsidRPr="00784329" w:rsidRDefault="000B114A" w:rsidP="000B114A">
      <w:pPr>
        <w:pStyle w:val="ConsPlusNormal"/>
        <w:spacing w:line="360"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1) участник закупки, подавший ее, не соответствует требованиям к участнику закупки, указанным в извещении и (или) документации;</w:t>
      </w:r>
    </w:p>
    <w:p w14:paraId="3CC9DDDC" w14:textId="77777777" w:rsidR="000B114A" w:rsidRPr="00784329" w:rsidRDefault="000B114A" w:rsidP="000B114A">
      <w:pPr>
        <w:pStyle w:val="ConsPlusNormal"/>
        <w:spacing w:line="360"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2) заявка признана не соответствующей форме и требованиям, установленным в извещении и (или) документации;</w:t>
      </w:r>
    </w:p>
    <w:p w14:paraId="27511465" w14:textId="77777777" w:rsidR="000B114A" w:rsidRPr="00784329" w:rsidRDefault="000B114A" w:rsidP="000B114A">
      <w:pPr>
        <w:pStyle w:val="ConsPlusNormal"/>
        <w:spacing w:line="360"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lastRenderedPageBreak/>
        <w:t>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6C882781" w14:textId="77777777" w:rsidR="000B114A" w:rsidRPr="00784329" w:rsidRDefault="000B114A" w:rsidP="000B114A">
      <w:pPr>
        <w:pStyle w:val="ConsPlusNormal"/>
        <w:spacing w:line="360"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4) цена договора без учета НДС, предложенная участником закупки, выше установленной Заказчиком НМЦД без учета налога на добавленную стоимость;</w:t>
      </w:r>
    </w:p>
    <w:p w14:paraId="3E605E46" w14:textId="77777777" w:rsidR="000B114A" w:rsidRPr="00784329" w:rsidRDefault="000B114A" w:rsidP="000B114A">
      <w:pPr>
        <w:pStyle w:val="ConsPlusNormal"/>
        <w:spacing w:line="360"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5) участник закупки подал 2 и  более заявки на участие в одной закупке (лоте);</w:t>
      </w:r>
    </w:p>
    <w:p w14:paraId="120D782D" w14:textId="77777777" w:rsidR="000B114A" w:rsidRPr="00784329" w:rsidRDefault="000B114A" w:rsidP="000B114A">
      <w:pPr>
        <w:pStyle w:val="ConsPlusNormal"/>
        <w:spacing w:line="360"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6) непредставление участником закупки письменного обоснования возможности исполнения договора в соответствии с требованиями </w:t>
      </w:r>
      <w:proofErr w:type="spellStart"/>
      <w:r w:rsidRPr="00784329">
        <w:rPr>
          <w:rFonts w:ascii="Times New Roman" w:hAnsi="Times New Roman" w:cs="Times New Roman"/>
          <w:sz w:val="24"/>
          <w:szCs w:val="24"/>
        </w:rPr>
        <w:t>пп</w:t>
      </w:r>
      <w:proofErr w:type="spellEnd"/>
      <w:r w:rsidRPr="00784329">
        <w:rPr>
          <w:rFonts w:ascii="Times New Roman" w:hAnsi="Times New Roman" w:cs="Times New Roman"/>
          <w:sz w:val="24"/>
          <w:szCs w:val="24"/>
        </w:rPr>
        <w:t xml:space="preserve">. 8.4.4. настоящего раздела Положения. </w:t>
      </w:r>
    </w:p>
    <w:p w14:paraId="29C81A89"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703D34" w:rsidRPr="00784329">
        <w:rPr>
          <w:rFonts w:ascii="Times New Roman" w:hAnsi="Times New Roman" w:cs="Times New Roman"/>
          <w:sz w:val="24"/>
          <w:szCs w:val="24"/>
        </w:rPr>
        <w:t>19</w:t>
      </w:r>
      <w:r w:rsidRPr="00784329">
        <w:rPr>
          <w:rFonts w:ascii="Times New Roman" w:hAnsi="Times New Roman" w:cs="Times New Roman"/>
          <w:sz w:val="24"/>
          <w:szCs w:val="24"/>
        </w:rPr>
        <w:t xml:space="preserve">. В случае установления недостоверности информации, содержащейся в документах, представленных участником конкурса, в соответствии с </w:t>
      </w:r>
      <w:hyperlink w:anchor="P427" w:history="1">
        <w:r w:rsidR="00335830" w:rsidRPr="00784329">
          <w:rPr>
            <w:rFonts w:ascii="Times New Roman" w:hAnsi="Times New Roman" w:cs="Times New Roman"/>
            <w:sz w:val="24"/>
            <w:szCs w:val="24"/>
          </w:rPr>
          <w:t>пунктом </w:t>
        </w:r>
        <w:r w:rsidRPr="00784329">
          <w:rPr>
            <w:rFonts w:ascii="Times New Roman" w:hAnsi="Times New Roman" w:cs="Times New Roman"/>
            <w:sz w:val="24"/>
            <w:szCs w:val="24"/>
          </w:rPr>
          <w:t>14.</w:t>
        </w:r>
      </w:hyperlink>
      <w:r w:rsidR="001640E5" w:rsidRPr="00784329">
        <w:rPr>
          <w:rFonts w:ascii="Times New Roman" w:hAnsi="Times New Roman" w:cs="Times New Roman"/>
          <w:sz w:val="24"/>
          <w:szCs w:val="24"/>
        </w:rPr>
        <w:t>7</w:t>
      </w:r>
      <w:r w:rsidRPr="00784329">
        <w:rPr>
          <w:rFonts w:ascii="Times New Roman" w:hAnsi="Times New Roman" w:cs="Times New Roman"/>
          <w:sz w:val="24"/>
          <w:szCs w:val="24"/>
        </w:rPr>
        <w:t xml:space="preserve"> Положения, закупочная комиссия обязана отстранить такого участника от участия в конкурсе на любом этапе его проведения.</w:t>
      </w:r>
    </w:p>
    <w:p w14:paraId="7CAEB87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14.2</w:t>
      </w:r>
      <w:r w:rsidR="00703D34" w:rsidRPr="00784329">
        <w:rPr>
          <w:rFonts w:ascii="Times New Roman" w:hAnsi="Times New Roman" w:cs="Times New Roman"/>
          <w:sz w:val="24"/>
          <w:szCs w:val="24"/>
        </w:rPr>
        <w:t>0</w:t>
      </w:r>
      <w:r w:rsidRPr="00784329">
        <w:rPr>
          <w:rFonts w:ascii="Times New Roman" w:hAnsi="Times New Roman" w:cs="Times New Roman"/>
          <w:sz w:val="24"/>
          <w:szCs w:val="24"/>
        </w:rPr>
        <w:t>. 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w:t>
      </w:r>
      <w:r w:rsidR="00127D37" w:rsidRPr="00784329">
        <w:rPr>
          <w:rFonts w:ascii="Times New Roman" w:hAnsi="Times New Roman" w:cs="Times New Roman"/>
          <w:sz w:val="24"/>
          <w:szCs w:val="24"/>
        </w:rPr>
        <w:t>аниям, указанным в документации</w:t>
      </w:r>
      <w:r w:rsidRPr="00784329">
        <w:rPr>
          <w:rFonts w:ascii="Times New Roman" w:hAnsi="Times New Roman" w:cs="Times New Roman"/>
          <w:sz w:val="24"/>
          <w:szCs w:val="24"/>
        </w:rPr>
        <w:t>, открытый конкурс признается несостоявшимся.</w:t>
      </w:r>
    </w:p>
    <w:p w14:paraId="55E8482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14.2</w:t>
      </w:r>
      <w:r w:rsidR="00CD25A2" w:rsidRPr="00784329">
        <w:rPr>
          <w:rFonts w:ascii="Times New Roman" w:hAnsi="Times New Roman" w:cs="Times New Roman"/>
          <w:sz w:val="24"/>
          <w:szCs w:val="24"/>
        </w:rPr>
        <w:t>1</w:t>
      </w:r>
      <w:r w:rsidRPr="00784329">
        <w:rPr>
          <w:rFonts w:ascii="Times New Roman" w:hAnsi="Times New Roman" w:cs="Times New Roman"/>
          <w:sz w:val="24"/>
          <w:szCs w:val="24"/>
        </w:rPr>
        <w:t>. Закупочная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документации.</w:t>
      </w:r>
    </w:p>
    <w:p w14:paraId="4B2521F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CD25A2" w:rsidRPr="00784329">
        <w:rPr>
          <w:rFonts w:ascii="Times New Roman" w:hAnsi="Times New Roman" w:cs="Times New Roman"/>
          <w:sz w:val="24"/>
          <w:szCs w:val="24"/>
        </w:rPr>
        <w:t>22</w:t>
      </w:r>
      <w:r w:rsidRPr="00784329">
        <w:rPr>
          <w:rFonts w:ascii="Times New Roman" w:hAnsi="Times New Roman" w:cs="Times New Roman"/>
          <w:sz w:val="24"/>
          <w:szCs w:val="24"/>
        </w:rPr>
        <w:t>. Критерии и порядок оценки заявок на участие в конкурсе устанавливаются Заказчиком в документации в соответствии с Правилами оценки.</w:t>
      </w:r>
    </w:p>
    <w:p w14:paraId="6A93D43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579EB" w:rsidRPr="00784329">
        <w:rPr>
          <w:rFonts w:ascii="Times New Roman" w:hAnsi="Times New Roman" w:cs="Times New Roman"/>
          <w:sz w:val="24"/>
          <w:szCs w:val="24"/>
        </w:rPr>
        <w:t>23</w:t>
      </w:r>
      <w:r w:rsidRPr="00784329">
        <w:rPr>
          <w:rFonts w:ascii="Times New Roman" w:hAnsi="Times New Roman" w:cs="Times New Roman"/>
          <w:sz w:val="24"/>
          <w:szCs w:val="24"/>
        </w:rPr>
        <w:t>. 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w:t>
      </w:r>
      <w:r w:rsidR="002F255B" w:rsidRPr="00784329">
        <w:rPr>
          <w:rFonts w:ascii="Times New Roman" w:hAnsi="Times New Roman" w:cs="Times New Roman"/>
          <w:sz w:val="24"/>
          <w:szCs w:val="24"/>
        </w:rPr>
        <w:t>аивается первый номер. В случае</w:t>
      </w:r>
      <w:r w:rsidRPr="00784329">
        <w:rPr>
          <w:rFonts w:ascii="Times New Roman" w:hAnsi="Times New Roman" w:cs="Times New Roman"/>
          <w:sz w:val="24"/>
          <w:szCs w:val="24"/>
        </w:rPr>
        <w:t xml:space="preserve">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14:paraId="4442497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579EB" w:rsidRPr="00784329">
        <w:rPr>
          <w:rFonts w:ascii="Times New Roman" w:hAnsi="Times New Roman" w:cs="Times New Roman"/>
          <w:sz w:val="24"/>
          <w:szCs w:val="24"/>
        </w:rPr>
        <w:t>24</w:t>
      </w:r>
      <w:r w:rsidRPr="00784329">
        <w:rPr>
          <w:rFonts w:ascii="Times New Roman" w:hAnsi="Times New Roman" w:cs="Times New Roman"/>
          <w:sz w:val="24"/>
          <w:szCs w:val="24"/>
        </w:rPr>
        <w:t>. 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и заявке на участие в конкурсе которого присвоен первый номер.</w:t>
      </w:r>
    </w:p>
    <w:p w14:paraId="3E09D04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91" w:name="P471"/>
      <w:bookmarkEnd w:id="91"/>
      <w:r w:rsidRPr="00784329">
        <w:rPr>
          <w:rFonts w:ascii="Times New Roman" w:hAnsi="Times New Roman" w:cs="Times New Roman"/>
          <w:sz w:val="24"/>
          <w:szCs w:val="24"/>
        </w:rPr>
        <w:t>14.</w:t>
      </w:r>
      <w:r w:rsidR="006579EB" w:rsidRPr="00784329">
        <w:rPr>
          <w:rFonts w:ascii="Times New Roman" w:hAnsi="Times New Roman" w:cs="Times New Roman"/>
          <w:sz w:val="24"/>
          <w:szCs w:val="24"/>
        </w:rPr>
        <w:t>25</w:t>
      </w:r>
      <w:r w:rsidRPr="00784329">
        <w:rPr>
          <w:rFonts w:ascii="Times New Roman" w:hAnsi="Times New Roman" w:cs="Times New Roman"/>
          <w:sz w:val="24"/>
          <w:szCs w:val="24"/>
        </w:rPr>
        <w:t>.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14:paraId="1988BA92" w14:textId="77777777" w:rsidR="009C6C83" w:rsidRPr="00784329" w:rsidRDefault="009C6C83" w:rsidP="00637220">
      <w:pPr>
        <w:autoSpaceDE w:val="0"/>
        <w:autoSpaceDN w:val="0"/>
        <w:adjustRightInd w:val="0"/>
        <w:spacing w:before="240"/>
        <w:ind w:firstLine="539"/>
        <w:jc w:val="both"/>
        <w:rPr>
          <w:rFonts w:ascii="Times New Roman" w:hAnsi="Times New Roman" w:cs="Times New Roman"/>
          <w:sz w:val="24"/>
          <w:szCs w:val="24"/>
        </w:rPr>
      </w:pPr>
      <w:bookmarkStart w:id="92" w:name="P472"/>
      <w:bookmarkEnd w:id="92"/>
      <w:r w:rsidRPr="00784329">
        <w:rPr>
          <w:rFonts w:ascii="Times New Roman" w:hAnsi="Times New Roman" w:cs="Times New Roman"/>
          <w:sz w:val="24"/>
          <w:szCs w:val="24"/>
        </w:rPr>
        <w:t>1) дата подписания протокола;</w:t>
      </w:r>
    </w:p>
    <w:p w14:paraId="2D6A270A"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2) количество поданных заявок на участие в закупке, а также дата и время регистрации каждой такой заявки;</w:t>
      </w:r>
    </w:p>
    <w:p w14:paraId="5C6886B8"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10523C0"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394D99"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0A62C00D"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96E618E"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AA14C37"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48F5CCB2" w14:textId="77777777" w:rsidR="009C6C83" w:rsidRPr="00784329" w:rsidRDefault="009C6C83" w:rsidP="009C6C8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14:paraId="18BAA60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в протоколе рассмотрения и оценки заявок на участие в открытом конкурсе информация, предусмотренная </w:t>
      </w:r>
      <w:hyperlink w:anchor="P477" w:history="1">
        <w:r w:rsidRPr="00784329">
          <w:rPr>
            <w:rFonts w:ascii="Times New Roman" w:hAnsi="Times New Roman" w:cs="Times New Roman"/>
            <w:sz w:val="24"/>
            <w:szCs w:val="24"/>
          </w:rPr>
          <w:t>подпунктами 6</w:t>
        </w:r>
      </w:hyperlink>
      <w:r w:rsidRPr="00784329">
        <w:rPr>
          <w:rFonts w:ascii="Times New Roman" w:hAnsi="Times New Roman" w:cs="Times New Roman"/>
          <w:sz w:val="24"/>
          <w:szCs w:val="24"/>
        </w:rPr>
        <w:t xml:space="preserve"> - </w:t>
      </w:r>
      <w:hyperlink w:anchor="P479" w:history="1">
        <w:r w:rsidRPr="00784329">
          <w:rPr>
            <w:rFonts w:ascii="Times New Roman" w:hAnsi="Times New Roman" w:cs="Times New Roman"/>
            <w:sz w:val="24"/>
            <w:szCs w:val="24"/>
          </w:rPr>
          <w:t>8</w:t>
        </w:r>
      </w:hyperlink>
      <w:r w:rsidRPr="00784329">
        <w:rPr>
          <w:rFonts w:ascii="Times New Roman" w:hAnsi="Times New Roman" w:cs="Times New Roman"/>
          <w:sz w:val="24"/>
          <w:szCs w:val="24"/>
        </w:rPr>
        <w:t xml:space="preserve"> настоящего пункта, не указывается.</w:t>
      </w:r>
    </w:p>
    <w:p w14:paraId="4B801A7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93" w:name="P483"/>
      <w:bookmarkEnd w:id="93"/>
      <w:r w:rsidRPr="00784329">
        <w:rPr>
          <w:rFonts w:ascii="Times New Roman" w:hAnsi="Times New Roman" w:cs="Times New Roman"/>
          <w:sz w:val="24"/>
          <w:szCs w:val="24"/>
        </w:rPr>
        <w:t>14.</w:t>
      </w:r>
      <w:r w:rsidR="006579EB" w:rsidRPr="00784329">
        <w:rPr>
          <w:rFonts w:ascii="Times New Roman" w:hAnsi="Times New Roman" w:cs="Times New Roman"/>
          <w:sz w:val="24"/>
          <w:szCs w:val="24"/>
        </w:rPr>
        <w:t>26</w:t>
      </w:r>
      <w:r w:rsidRPr="00784329">
        <w:rPr>
          <w:rFonts w:ascii="Times New Roman" w:hAnsi="Times New Roman" w:cs="Times New Roman"/>
          <w:sz w:val="24"/>
          <w:szCs w:val="24"/>
        </w:rPr>
        <w:t xml:space="preserve">. Результаты рассмотрения единственной заявки на участие в открытом конкурсе на предмет ее соответствия требованиям документации фиксируются в протоколе рассмотрения единственной заявки на участие в открытом конкурсе, в котором должна содержаться информация, предусмотренная </w:t>
      </w:r>
      <w:hyperlink w:anchor="P472" w:history="1">
        <w:r w:rsidRPr="00784329">
          <w:rPr>
            <w:rFonts w:ascii="Times New Roman" w:hAnsi="Times New Roman" w:cs="Times New Roman"/>
            <w:sz w:val="24"/>
            <w:szCs w:val="24"/>
          </w:rPr>
          <w:t>подпунктами</w:t>
        </w:r>
        <w:r w:rsidR="00335830" w:rsidRPr="00784329">
          <w:rPr>
            <w:rFonts w:ascii="Times New Roman" w:hAnsi="Times New Roman" w:cs="Times New Roman"/>
            <w:sz w:val="24"/>
            <w:szCs w:val="24"/>
          </w:rPr>
          <w:t> </w:t>
        </w:r>
        <w:r w:rsidRPr="00784329">
          <w:rPr>
            <w:rFonts w:ascii="Times New Roman" w:hAnsi="Times New Roman" w:cs="Times New Roman"/>
            <w:sz w:val="24"/>
            <w:szCs w:val="24"/>
          </w:rPr>
          <w:t>1</w:t>
        </w:r>
      </w:hyperlink>
      <w:r w:rsidRPr="00784329">
        <w:rPr>
          <w:rFonts w:ascii="Times New Roman" w:hAnsi="Times New Roman" w:cs="Times New Roman"/>
          <w:sz w:val="24"/>
          <w:szCs w:val="24"/>
        </w:rPr>
        <w:t xml:space="preserve"> - </w:t>
      </w:r>
      <w:hyperlink w:anchor="P476" w:history="1">
        <w:r w:rsidRPr="00784329">
          <w:rPr>
            <w:rFonts w:ascii="Times New Roman" w:hAnsi="Times New Roman" w:cs="Times New Roman"/>
            <w:sz w:val="24"/>
            <w:szCs w:val="24"/>
          </w:rPr>
          <w:t>5</w:t>
        </w:r>
      </w:hyperlink>
      <w:r w:rsidRPr="00784329">
        <w:rPr>
          <w:rFonts w:ascii="Times New Roman" w:hAnsi="Times New Roman" w:cs="Times New Roman"/>
          <w:sz w:val="24"/>
          <w:szCs w:val="24"/>
        </w:rPr>
        <w:t xml:space="preserve">, </w:t>
      </w:r>
      <w:hyperlink w:anchor="P480" w:history="1">
        <w:r w:rsidRPr="00784329">
          <w:rPr>
            <w:rFonts w:ascii="Times New Roman" w:hAnsi="Times New Roman" w:cs="Times New Roman"/>
            <w:sz w:val="24"/>
            <w:szCs w:val="24"/>
          </w:rPr>
          <w:t>9</w:t>
        </w:r>
      </w:hyperlink>
      <w:r w:rsidRPr="00784329">
        <w:rPr>
          <w:rFonts w:ascii="Times New Roman" w:hAnsi="Times New Roman" w:cs="Times New Roman"/>
          <w:sz w:val="24"/>
          <w:szCs w:val="24"/>
        </w:rPr>
        <w:t xml:space="preserve"> - </w:t>
      </w:r>
      <w:hyperlink w:anchor="P481" w:history="1">
        <w:r w:rsidRPr="00784329">
          <w:rPr>
            <w:rFonts w:ascii="Times New Roman" w:hAnsi="Times New Roman" w:cs="Times New Roman"/>
            <w:sz w:val="24"/>
            <w:szCs w:val="24"/>
          </w:rPr>
          <w:t>10 пункта</w:t>
        </w:r>
        <w:r w:rsidR="00335830" w:rsidRPr="00784329">
          <w:rPr>
            <w:rFonts w:ascii="Times New Roman" w:hAnsi="Times New Roman" w:cs="Times New Roman"/>
            <w:sz w:val="24"/>
            <w:szCs w:val="24"/>
          </w:rPr>
          <w:t> </w:t>
        </w:r>
        <w:r w:rsidRPr="00784329">
          <w:rPr>
            <w:rFonts w:ascii="Times New Roman" w:hAnsi="Times New Roman" w:cs="Times New Roman"/>
            <w:sz w:val="24"/>
            <w:szCs w:val="24"/>
          </w:rPr>
          <w:t>14.</w:t>
        </w:r>
      </w:hyperlink>
      <w:r w:rsidR="00A2719D" w:rsidRPr="00784329">
        <w:rPr>
          <w:rFonts w:ascii="Times New Roman" w:hAnsi="Times New Roman" w:cs="Times New Roman"/>
          <w:sz w:val="24"/>
          <w:szCs w:val="24"/>
        </w:rPr>
        <w:t>25</w:t>
      </w:r>
      <w:r w:rsidR="00440A2D" w:rsidRPr="00784329">
        <w:rPr>
          <w:rFonts w:ascii="Times New Roman" w:hAnsi="Times New Roman" w:cs="Times New Roman"/>
          <w:sz w:val="24"/>
          <w:szCs w:val="24"/>
        </w:rPr>
        <w:t xml:space="preserve"> </w:t>
      </w:r>
      <w:r w:rsidRPr="00784329">
        <w:rPr>
          <w:rFonts w:ascii="Times New Roman" w:hAnsi="Times New Roman" w:cs="Times New Roman"/>
          <w:sz w:val="24"/>
          <w:szCs w:val="24"/>
        </w:rPr>
        <w:t>Положения.</w:t>
      </w:r>
    </w:p>
    <w:p w14:paraId="0C83D20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579EB" w:rsidRPr="00784329">
        <w:rPr>
          <w:rFonts w:ascii="Times New Roman" w:hAnsi="Times New Roman" w:cs="Times New Roman"/>
          <w:sz w:val="24"/>
          <w:szCs w:val="24"/>
        </w:rPr>
        <w:t>27</w:t>
      </w:r>
      <w:r w:rsidRPr="00784329">
        <w:rPr>
          <w:rFonts w:ascii="Times New Roman" w:hAnsi="Times New Roman" w:cs="Times New Roman"/>
          <w:sz w:val="24"/>
          <w:szCs w:val="24"/>
        </w:rPr>
        <w:t xml:space="preserve">. Протоколы, указанные в </w:t>
      </w:r>
      <w:hyperlink w:anchor="P471" w:history="1">
        <w:r w:rsidR="00335830" w:rsidRPr="00784329">
          <w:rPr>
            <w:rFonts w:ascii="Times New Roman" w:hAnsi="Times New Roman" w:cs="Times New Roman"/>
            <w:sz w:val="24"/>
            <w:szCs w:val="24"/>
          </w:rPr>
          <w:t>пунктах </w:t>
        </w:r>
        <w:r w:rsidRPr="00784329">
          <w:rPr>
            <w:rFonts w:ascii="Times New Roman" w:hAnsi="Times New Roman" w:cs="Times New Roman"/>
            <w:sz w:val="24"/>
            <w:szCs w:val="24"/>
          </w:rPr>
          <w:t>14.</w:t>
        </w:r>
      </w:hyperlink>
      <w:r w:rsidR="001C69D4" w:rsidRPr="00784329">
        <w:rPr>
          <w:rFonts w:ascii="Times New Roman" w:hAnsi="Times New Roman" w:cs="Times New Roman"/>
          <w:sz w:val="24"/>
          <w:szCs w:val="24"/>
        </w:rPr>
        <w:t>25</w:t>
      </w:r>
      <w:r w:rsidRPr="00784329">
        <w:rPr>
          <w:rFonts w:ascii="Times New Roman" w:hAnsi="Times New Roman" w:cs="Times New Roman"/>
          <w:sz w:val="24"/>
          <w:szCs w:val="24"/>
        </w:rPr>
        <w:t xml:space="preserve"> и </w:t>
      </w:r>
      <w:hyperlink w:anchor="P483" w:history="1">
        <w:r w:rsidRPr="00784329">
          <w:rPr>
            <w:rFonts w:ascii="Times New Roman" w:hAnsi="Times New Roman" w:cs="Times New Roman"/>
            <w:sz w:val="24"/>
            <w:szCs w:val="24"/>
          </w:rPr>
          <w:t>14.</w:t>
        </w:r>
      </w:hyperlink>
      <w:r w:rsidR="001C69D4" w:rsidRPr="00784329">
        <w:rPr>
          <w:rFonts w:ascii="Times New Roman" w:hAnsi="Times New Roman" w:cs="Times New Roman"/>
          <w:sz w:val="24"/>
          <w:szCs w:val="24"/>
        </w:rPr>
        <w:t>26</w:t>
      </w:r>
      <w:r w:rsidRPr="00784329">
        <w:rPr>
          <w:rFonts w:ascii="Times New Roman" w:hAnsi="Times New Roman" w:cs="Times New Roman"/>
          <w:sz w:val="24"/>
          <w:szCs w:val="24"/>
        </w:rPr>
        <w:t xml:space="preserve"> Положения, составляются</w:t>
      </w:r>
      <w:r w:rsidR="00335830" w:rsidRPr="00784329">
        <w:rPr>
          <w:rFonts w:ascii="Times New Roman" w:hAnsi="Times New Roman" w:cs="Times New Roman"/>
          <w:sz w:val="24"/>
          <w:szCs w:val="24"/>
        </w:rPr>
        <w:br/>
      </w:r>
      <w:r w:rsidRPr="00784329">
        <w:rPr>
          <w:rFonts w:ascii="Times New Roman" w:hAnsi="Times New Roman" w:cs="Times New Roman"/>
          <w:sz w:val="24"/>
          <w:szCs w:val="24"/>
        </w:rPr>
        <w:t xml:space="preserve">в одном экземпляре, подписываются в день рассмотрения и оценки заявок (день рассмотрения единственной заявки) всеми присутствующими членами закупочной </w:t>
      </w:r>
      <w:r w:rsidRPr="00784329">
        <w:rPr>
          <w:rFonts w:ascii="Times New Roman" w:hAnsi="Times New Roman" w:cs="Times New Roman"/>
          <w:sz w:val="24"/>
          <w:szCs w:val="24"/>
        </w:rPr>
        <w:lastRenderedPageBreak/>
        <w:t xml:space="preserve">комиссии и размещаются Заказчиком в ЕИС </w:t>
      </w:r>
      <w:r w:rsidRPr="00784329">
        <w:rPr>
          <w:rFonts w:ascii="Times New Roman" w:hAnsi="Times New Roman" w:cs="Times New Roman"/>
          <w:b/>
          <w:sz w:val="24"/>
          <w:szCs w:val="24"/>
        </w:rPr>
        <w:t xml:space="preserve">не позднее чем через </w:t>
      </w:r>
      <w:r w:rsidR="00E61984" w:rsidRPr="00784329">
        <w:rPr>
          <w:rFonts w:ascii="Times New Roman" w:hAnsi="Times New Roman" w:cs="Times New Roman"/>
          <w:b/>
          <w:sz w:val="24"/>
          <w:szCs w:val="24"/>
        </w:rPr>
        <w:t>3 (</w:t>
      </w:r>
      <w:r w:rsidRPr="00784329">
        <w:rPr>
          <w:rFonts w:ascii="Times New Roman" w:hAnsi="Times New Roman" w:cs="Times New Roman"/>
          <w:b/>
          <w:sz w:val="24"/>
          <w:szCs w:val="24"/>
        </w:rPr>
        <w:t>три</w:t>
      </w:r>
      <w:r w:rsidR="00E61984" w:rsidRPr="00784329">
        <w:rPr>
          <w:rFonts w:ascii="Times New Roman" w:hAnsi="Times New Roman" w:cs="Times New Roman"/>
          <w:b/>
          <w:sz w:val="24"/>
          <w:szCs w:val="24"/>
        </w:rPr>
        <w:t xml:space="preserve">) календарных </w:t>
      </w:r>
      <w:r w:rsidRPr="00784329">
        <w:rPr>
          <w:rFonts w:ascii="Times New Roman" w:hAnsi="Times New Roman" w:cs="Times New Roman"/>
          <w:b/>
          <w:sz w:val="24"/>
          <w:szCs w:val="24"/>
        </w:rPr>
        <w:t xml:space="preserve"> дня</w:t>
      </w:r>
      <w:r w:rsidRPr="00784329">
        <w:rPr>
          <w:rFonts w:ascii="Times New Roman" w:hAnsi="Times New Roman" w:cs="Times New Roman"/>
          <w:sz w:val="24"/>
          <w:szCs w:val="24"/>
        </w:rPr>
        <w:t xml:space="preserve"> с даты подписания таких протоколов.</w:t>
      </w:r>
    </w:p>
    <w:p w14:paraId="381CE9A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579EB" w:rsidRPr="00784329">
        <w:rPr>
          <w:rFonts w:ascii="Times New Roman" w:hAnsi="Times New Roman" w:cs="Times New Roman"/>
          <w:sz w:val="24"/>
          <w:szCs w:val="24"/>
        </w:rPr>
        <w:t>28</w:t>
      </w:r>
      <w:r w:rsidRPr="00784329">
        <w:rPr>
          <w:rFonts w:ascii="Times New Roman" w:hAnsi="Times New Roman" w:cs="Times New Roman"/>
          <w:sz w:val="24"/>
          <w:szCs w:val="24"/>
        </w:rPr>
        <w:t>. По результатам открытого конкурса договор заключается на условиях, указанных в заявке на участие в конкурсе, поданной участником конкурса, с которым заключается договор, и в документации, в порядке</w:t>
      </w:r>
      <w:r w:rsidR="00622FF2" w:rsidRPr="00784329">
        <w:rPr>
          <w:rFonts w:ascii="Times New Roman" w:hAnsi="Times New Roman" w:cs="Times New Roman"/>
          <w:sz w:val="24"/>
          <w:szCs w:val="24"/>
        </w:rPr>
        <w:t xml:space="preserve"> и сроки</w:t>
      </w:r>
      <w:r w:rsidRPr="00784329">
        <w:rPr>
          <w:rFonts w:ascii="Times New Roman" w:hAnsi="Times New Roman" w:cs="Times New Roman"/>
          <w:sz w:val="24"/>
          <w:szCs w:val="24"/>
        </w:rPr>
        <w:t>, установленн</w:t>
      </w:r>
      <w:r w:rsidR="00F43A83" w:rsidRPr="00784329">
        <w:rPr>
          <w:rFonts w:ascii="Times New Roman" w:hAnsi="Times New Roman" w:cs="Times New Roman"/>
          <w:sz w:val="24"/>
          <w:szCs w:val="24"/>
        </w:rPr>
        <w:t>ые</w:t>
      </w:r>
      <w:r w:rsidR="00386D7D" w:rsidRPr="00784329">
        <w:rPr>
          <w:rFonts w:ascii="Times New Roman" w:hAnsi="Times New Roman" w:cs="Times New Roman"/>
          <w:sz w:val="24"/>
          <w:szCs w:val="24"/>
        </w:rPr>
        <w:t xml:space="preserve"> </w:t>
      </w:r>
      <w:r w:rsidR="00335830" w:rsidRPr="00784329">
        <w:rPr>
          <w:rFonts w:ascii="Times New Roman" w:hAnsi="Times New Roman" w:cs="Times New Roman"/>
          <w:sz w:val="24"/>
          <w:szCs w:val="24"/>
        </w:rPr>
        <w:t>главой </w:t>
      </w:r>
      <w:r w:rsidR="00E83A41" w:rsidRPr="00784329">
        <w:rPr>
          <w:rFonts w:ascii="Times New Roman" w:hAnsi="Times New Roman" w:cs="Times New Roman"/>
          <w:sz w:val="24"/>
          <w:szCs w:val="24"/>
        </w:rPr>
        <w:t>2</w:t>
      </w:r>
      <w:r w:rsidR="004E35E6" w:rsidRPr="00784329">
        <w:rPr>
          <w:rFonts w:ascii="Times New Roman" w:hAnsi="Times New Roman" w:cs="Times New Roman"/>
          <w:sz w:val="24"/>
          <w:szCs w:val="24"/>
        </w:rPr>
        <w:t>4</w:t>
      </w:r>
      <w:r w:rsidR="006557E4" w:rsidRPr="00784329">
        <w:rPr>
          <w:rFonts w:ascii="Times New Roman" w:hAnsi="Times New Roman" w:cs="Times New Roman"/>
          <w:sz w:val="24"/>
          <w:szCs w:val="24"/>
        </w:rPr>
        <w:t xml:space="preserve"> </w:t>
      </w:r>
      <w:r w:rsidRPr="00784329">
        <w:rPr>
          <w:rFonts w:ascii="Times New Roman" w:hAnsi="Times New Roman" w:cs="Times New Roman"/>
          <w:sz w:val="24"/>
          <w:szCs w:val="24"/>
        </w:rPr>
        <w:t>Положения. При заключении договора его цена не может превышать НМЦД, указанную в извещении.</w:t>
      </w:r>
    </w:p>
    <w:p w14:paraId="483C6B5B" w14:textId="77777777" w:rsidR="004D73DA"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w:t>
      </w:r>
      <w:r w:rsidR="006579EB" w:rsidRPr="00784329">
        <w:rPr>
          <w:rFonts w:ascii="Times New Roman" w:hAnsi="Times New Roman" w:cs="Times New Roman"/>
          <w:sz w:val="24"/>
          <w:szCs w:val="24"/>
        </w:rPr>
        <w:t>29</w:t>
      </w:r>
      <w:r w:rsidRPr="00784329">
        <w:rPr>
          <w:rFonts w:ascii="Times New Roman" w:hAnsi="Times New Roman" w:cs="Times New Roman"/>
          <w:sz w:val="24"/>
          <w:szCs w:val="24"/>
        </w:rPr>
        <w:t xml:space="preserve">. Если открытый конкурс признан несостоявшимся </w:t>
      </w:r>
      <w:r w:rsidR="00C00257" w:rsidRPr="00784329">
        <w:rPr>
          <w:rFonts w:ascii="Times New Roman" w:hAnsi="Times New Roman" w:cs="Times New Roman"/>
          <w:sz w:val="24"/>
          <w:szCs w:val="24"/>
        </w:rPr>
        <w:t xml:space="preserve">в соответствии с пунктом 6.11 </w:t>
      </w:r>
      <w:r w:rsidR="00002A1C" w:rsidRPr="00784329">
        <w:rPr>
          <w:rFonts w:ascii="Times New Roman" w:hAnsi="Times New Roman" w:cs="Times New Roman"/>
          <w:sz w:val="24"/>
          <w:szCs w:val="24"/>
        </w:rPr>
        <w:t xml:space="preserve">Положения </w:t>
      </w:r>
      <w:r w:rsidRPr="00784329">
        <w:rPr>
          <w:rFonts w:ascii="Times New Roman" w:hAnsi="Times New Roman" w:cs="Times New Roman"/>
          <w:sz w:val="24"/>
          <w:szCs w:val="24"/>
        </w:rPr>
        <w:t>Заказчик вправе объявить о проведении повторного открытого конкурса, принять решение о проведении закупки иным способом</w:t>
      </w:r>
      <w:r w:rsidR="00002A1C" w:rsidRPr="00784329">
        <w:rPr>
          <w:rFonts w:ascii="Times New Roman" w:hAnsi="Times New Roman" w:cs="Times New Roman"/>
          <w:sz w:val="24"/>
          <w:szCs w:val="24"/>
        </w:rPr>
        <w:t xml:space="preserve">, заключить договор с </w:t>
      </w:r>
      <w:r w:rsidR="004D73DA" w:rsidRPr="00784329">
        <w:rPr>
          <w:rFonts w:ascii="Times New Roman" w:hAnsi="Times New Roman" w:cs="Times New Roman"/>
          <w:sz w:val="24"/>
          <w:szCs w:val="24"/>
        </w:rPr>
        <w:t>ЕП</w:t>
      </w:r>
      <w:r w:rsidRPr="00784329">
        <w:rPr>
          <w:rFonts w:ascii="Times New Roman" w:hAnsi="Times New Roman" w:cs="Times New Roman"/>
          <w:sz w:val="24"/>
          <w:szCs w:val="24"/>
        </w:rPr>
        <w:t xml:space="preserve"> либо отказаться от проведения повторной закупки</w:t>
      </w:r>
      <w:r w:rsidR="004D73DA" w:rsidRPr="00784329">
        <w:rPr>
          <w:rFonts w:ascii="Times New Roman" w:hAnsi="Times New Roman" w:cs="Times New Roman"/>
          <w:sz w:val="24"/>
          <w:szCs w:val="24"/>
        </w:rPr>
        <w:t>.</w:t>
      </w:r>
    </w:p>
    <w:p w14:paraId="50EF6B0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14.3</w:t>
      </w:r>
      <w:r w:rsidR="006579EB" w:rsidRPr="00784329">
        <w:rPr>
          <w:rFonts w:ascii="Times New Roman" w:hAnsi="Times New Roman" w:cs="Times New Roman"/>
          <w:sz w:val="24"/>
          <w:szCs w:val="24"/>
        </w:rPr>
        <w:t>0</w:t>
      </w:r>
      <w:r w:rsidR="002C0BAE" w:rsidRPr="00784329">
        <w:rPr>
          <w:rFonts w:ascii="Times New Roman" w:hAnsi="Times New Roman" w:cs="Times New Roman"/>
          <w:sz w:val="24"/>
          <w:szCs w:val="24"/>
        </w:rPr>
        <w:t>. Проведение</w:t>
      </w:r>
      <w:r w:rsidRPr="00784329">
        <w:rPr>
          <w:rFonts w:ascii="Times New Roman" w:hAnsi="Times New Roman" w:cs="Times New Roman"/>
          <w:sz w:val="24"/>
          <w:szCs w:val="24"/>
        </w:rPr>
        <w:t xml:space="preserve"> повторного открытого конкурса </w:t>
      </w:r>
      <w:r w:rsidR="002C0BAE" w:rsidRPr="00784329">
        <w:rPr>
          <w:rFonts w:ascii="Times New Roman" w:hAnsi="Times New Roman" w:cs="Times New Roman"/>
          <w:sz w:val="24"/>
          <w:szCs w:val="24"/>
        </w:rPr>
        <w:t>проводится в сроки, установленные подпунктом 14.7.3 Положения.</w:t>
      </w:r>
    </w:p>
    <w:p w14:paraId="0BE9FE1B" w14:textId="77777777" w:rsidR="00BD7BB8" w:rsidRPr="00784329" w:rsidRDefault="00932869" w:rsidP="00932869">
      <w:pPr>
        <w:spacing w:before="240" w:after="240"/>
        <w:jc w:val="center"/>
        <w:outlineLvl w:val="0"/>
        <w:rPr>
          <w:rFonts w:ascii="Times New Roman" w:hAnsi="Times New Roman" w:cs="Times New Roman"/>
          <w:b/>
          <w:sz w:val="24"/>
          <w:szCs w:val="24"/>
        </w:rPr>
      </w:pPr>
      <w:bookmarkStart w:id="94" w:name="_Toc181870938"/>
      <w:r w:rsidRPr="00784329">
        <w:rPr>
          <w:rFonts w:ascii="Times New Roman" w:hAnsi="Times New Roman" w:cs="Times New Roman"/>
          <w:b/>
          <w:sz w:val="24"/>
          <w:szCs w:val="24"/>
        </w:rPr>
        <w:t>Глава 15.</w:t>
      </w:r>
      <w:r w:rsidRPr="00784329">
        <w:rPr>
          <w:rFonts w:ascii="Times New Roman" w:hAnsi="Times New Roman" w:cs="Times New Roman"/>
          <w:b/>
          <w:sz w:val="24"/>
          <w:szCs w:val="24"/>
        </w:rPr>
        <w:br/>
      </w:r>
      <w:bookmarkStart w:id="95" w:name="_Hlk152331797"/>
      <w:r w:rsidR="00BD7BB8" w:rsidRPr="00784329">
        <w:rPr>
          <w:rFonts w:ascii="Times New Roman" w:hAnsi="Times New Roman" w:cs="Times New Roman"/>
          <w:b/>
          <w:sz w:val="24"/>
          <w:szCs w:val="24"/>
        </w:rPr>
        <w:t>КОНКУРС В ЭЛЕКТРОННОЙ ФОРМЕ</w:t>
      </w:r>
      <w:bookmarkEnd w:id="95"/>
      <w:bookmarkEnd w:id="94"/>
    </w:p>
    <w:p w14:paraId="2AC61060"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15.1. </w:t>
      </w:r>
      <w:r w:rsidR="00F069CD" w:rsidRPr="00784329">
        <w:rPr>
          <w:rFonts w:ascii="Times New Roman" w:hAnsi="Times New Roman" w:cs="Times New Roman"/>
          <w:sz w:val="24"/>
          <w:szCs w:val="24"/>
        </w:rPr>
        <w:t>Информация о проведении конкурса в электронной форме сообщается Заказчиком неограниченному кругу лиц в порядке, предусмотренном подпунктом 14.7.1 Положения.</w:t>
      </w:r>
      <w:bookmarkStart w:id="96" w:name="_Hlk152331849"/>
    </w:p>
    <w:p w14:paraId="0B6F000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 Извещение размещается Заказчиком в ЕИС </w:t>
      </w:r>
      <w:r w:rsidRPr="00784329">
        <w:rPr>
          <w:rFonts w:ascii="Times New Roman" w:hAnsi="Times New Roman" w:cs="Times New Roman"/>
          <w:b/>
          <w:sz w:val="24"/>
          <w:szCs w:val="24"/>
        </w:rPr>
        <w:t xml:space="preserve">не менее чем за </w:t>
      </w:r>
      <w:r w:rsidR="0077483E" w:rsidRPr="00784329">
        <w:rPr>
          <w:rFonts w:ascii="Times New Roman" w:hAnsi="Times New Roman" w:cs="Times New Roman"/>
          <w:b/>
          <w:sz w:val="24"/>
          <w:szCs w:val="24"/>
        </w:rPr>
        <w:t xml:space="preserve">15 (пятнадцать) календарных </w:t>
      </w:r>
      <w:r w:rsidRPr="00784329">
        <w:rPr>
          <w:rFonts w:ascii="Times New Roman" w:hAnsi="Times New Roman" w:cs="Times New Roman"/>
          <w:b/>
          <w:sz w:val="24"/>
          <w:szCs w:val="24"/>
        </w:rPr>
        <w:t xml:space="preserve">дней </w:t>
      </w:r>
      <w:r w:rsidRPr="00784329">
        <w:rPr>
          <w:rFonts w:ascii="Times New Roman" w:hAnsi="Times New Roman" w:cs="Times New Roman"/>
          <w:sz w:val="24"/>
          <w:szCs w:val="24"/>
        </w:rPr>
        <w:t xml:space="preserve">до даты окончания срока подачи заявок на участие в таком конкурсе, а в случае осуществления конкурентной закупки, </w:t>
      </w:r>
      <w:r w:rsidR="008B47FD" w:rsidRPr="00784329">
        <w:rPr>
          <w:rFonts w:ascii="Times New Roman" w:hAnsi="Times New Roman" w:cs="Times New Roman"/>
          <w:sz w:val="24"/>
          <w:szCs w:val="24"/>
        </w:rPr>
        <w:t xml:space="preserve">участниками которой могут быть только </w:t>
      </w:r>
      <w:r w:rsidR="00B378EF"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xml:space="preserve">, если НМЦД не превышает </w:t>
      </w:r>
      <w:r w:rsidR="008B47FD" w:rsidRPr="00784329">
        <w:rPr>
          <w:rFonts w:ascii="Times New Roman" w:hAnsi="Times New Roman" w:cs="Times New Roman"/>
          <w:sz w:val="24"/>
          <w:szCs w:val="24"/>
        </w:rPr>
        <w:t>30 000 000 (</w:t>
      </w:r>
      <w:r w:rsidRPr="00784329">
        <w:rPr>
          <w:rFonts w:ascii="Times New Roman" w:hAnsi="Times New Roman" w:cs="Times New Roman"/>
          <w:sz w:val="24"/>
          <w:szCs w:val="24"/>
        </w:rPr>
        <w:t>тридцати миллионов</w:t>
      </w:r>
      <w:r w:rsidR="008B47FD" w:rsidRPr="00784329">
        <w:rPr>
          <w:rFonts w:ascii="Times New Roman" w:hAnsi="Times New Roman" w:cs="Times New Roman"/>
          <w:sz w:val="24"/>
          <w:szCs w:val="24"/>
        </w:rPr>
        <w:t>)</w:t>
      </w:r>
      <w:r w:rsidRPr="00784329">
        <w:rPr>
          <w:rFonts w:ascii="Times New Roman" w:hAnsi="Times New Roman" w:cs="Times New Roman"/>
          <w:sz w:val="24"/>
          <w:szCs w:val="24"/>
        </w:rPr>
        <w:t xml:space="preserve"> рублей, Заказчик размещает извещение и документацию на ЭП и в ЕИС </w:t>
      </w:r>
      <w:r w:rsidRPr="00784329">
        <w:rPr>
          <w:rFonts w:ascii="Times New Roman" w:hAnsi="Times New Roman" w:cs="Times New Roman"/>
          <w:b/>
          <w:sz w:val="24"/>
          <w:szCs w:val="24"/>
        </w:rPr>
        <w:t xml:space="preserve">не менее чем за </w:t>
      </w:r>
      <w:r w:rsidR="008B47FD" w:rsidRPr="00784329">
        <w:rPr>
          <w:rFonts w:ascii="Times New Roman" w:hAnsi="Times New Roman" w:cs="Times New Roman"/>
          <w:b/>
          <w:sz w:val="24"/>
          <w:szCs w:val="24"/>
        </w:rPr>
        <w:t>7 (</w:t>
      </w:r>
      <w:r w:rsidRPr="00784329">
        <w:rPr>
          <w:rFonts w:ascii="Times New Roman" w:hAnsi="Times New Roman" w:cs="Times New Roman"/>
          <w:b/>
          <w:sz w:val="24"/>
          <w:szCs w:val="24"/>
        </w:rPr>
        <w:t>семь</w:t>
      </w:r>
      <w:r w:rsidR="008B47FD" w:rsidRPr="00784329">
        <w:rPr>
          <w:rFonts w:ascii="Times New Roman" w:hAnsi="Times New Roman" w:cs="Times New Roman"/>
          <w:b/>
          <w:sz w:val="24"/>
          <w:szCs w:val="24"/>
        </w:rPr>
        <w:t xml:space="preserve">) календарных </w:t>
      </w:r>
      <w:r w:rsidRPr="00784329">
        <w:rPr>
          <w:rFonts w:ascii="Times New Roman" w:hAnsi="Times New Roman" w:cs="Times New Roman"/>
          <w:b/>
          <w:sz w:val="24"/>
          <w:szCs w:val="24"/>
        </w:rPr>
        <w:t>дней</w:t>
      </w:r>
      <w:r w:rsidRPr="00784329">
        <w:rPr>
          <w:rFonts w:ascii="Times New Roman" w:hAnsi="Times New Roman" w:cs="Times New Roman"/>
          <w:sz w:val="24"/>
          <w:szCs w:val="24"/>
        </w:rPr>
        <w:t xml:space="preserve"> до даты окончания срока подачи заявок на участие в таком конкурсе.</w:t>
      </w:r>
    </w:p>
    <w:bookmarkEnd w:id="96"/>
    <w:p w14:paraId="3C61D00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15.3. Заказчик обеспечивает размещение документации в ЕИС одновременно с размещением извещения. Документация должна быть доступна для ознакомления в ЕИС без взимания платы.</w:t>
      </w:r>
    </w:p>
    <w:p w14:paraId="0F75BC0A" w14:textId="77777777" w:rsidR="00B92B7D" w:rsidRPr="00784329" w:rsidRDefault="00BD7BB8" w:rsidP="00B92B7D">
      <w:pPr>
        <w:pStyle w:val="ConsPlusNormal"/>
        <w:spacing w:before="1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15.4. </w:t>
      </w:r>
      <w:r w:rsidR="00B92B7D" w:rsidRPr="00784329">
        <w:rPr>
          <w:rFonts w:ascii="Times New Roman" w:hAnsi="Times New Roman" w:cs="Times New Roman"/>
          <w:sz w:val="24"/>
          <w:szCs w:val="24"/>
        </w:rPr>
        <w:t>Извещение об осуществлении конкурса в электронной форме содержит информацию, предусмотренную пунктом 11.1 Положения.</w:t>
      </w:r>
    </w:p>
    <w:p w14:paraId="32BB80E8"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15.5. Любой участник конкурса в электронной форме вправе направить Заказчику запрос о даче разъяснений положений извещения и (или) документации. Заказчик осуществляет ра</w:t>
      </w:r>
      <w:r w:rsidR="00346705" w:rsidRPr="00784329">
        <w:rPr>
          <w:rFonts w:ascii="Times New Roman" w:hAnsi="Times New Roman" w:cs="Times New Roman"/>
          <w:sz w:val="24"/>
          <w:szCs w:val="24"/>
        </w:rPr>
        <w:t xml:space="preserve">зъяснение положений извещения </w:t>
      </w:r>
      <w:r w:rsidRPr="00784329">
        <w:rPr>
          <w:rFonts w:ascii="Times New Roman" w:hAnsi="Times New Roman" w:cs="Times New Roman"/>
          <w:sz w:val="24"/>
          <w:szCs w:val="24"/>
        </w:rPr>
        <w:t xml:space="preserve">и (или) документации в порядке, установленном </w:t>
      </w:r>
      <w:hyperlink w:anchor="P342" w:history="1">
        <w:r w:rsidRPr="00784329">
          <w:rPr>
            <w:rFonts w:ascii="Times New Roman" w:hAnsi="Times New Roman" w:cs="Times New Roman"/>
            <w:sz w:val="24"/>
            <w:szCs w:val="24"/>
          </w:rPr>
          <w:t>пунктом</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1</w:t>
        </w:r>
        <w:r w:rsidR="00346705" w:rsidRPr="00784329">
          <w:rPr>
            <w:rFonts w:ascii="Times New Roman" w:hAnsi="Times New Roman" w:cs="Times New Roman"/>
            <w:sz w:val="24"/>
            <w:szCs w:val="24"/>
          </w:rPr>
          <w:t>1</w:t>
        </w:r>
        <w:r w:rsidRPr="00784329">
          <w:rPr>
            <w:rFonts w:ascii="Times New Roman" w:hAnsi="Times New Roman" w:cs="Times New Roman"/>
            <w:sz w:val="24"/>
            <w:szCs w:val="24"/>
          </w:rPr>
          <w:t>.6</w:t>
        </w:r>
      </w:hyperlink>
      <w:r w:rsidRPr="00784329">
        <w:rPr>
          <w:rFonts w:ascii="Times New Roman" w:hAnsi="Times New Roman" w:cs="Times New Roman"/>
          <w:sz w:val="24"/>
          <w:szCs w:val="24"/>
        </w:rPr>
        <w:t xml:space="preserve"> Положения.</w:t>
      </w:r>
    </w:p>
    <w:p w14:paraId="5E4D23B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15.6. 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документацию в соответствии с </w:t>
      </w:r>
      <w:hyperlink w:anchor="P345" w:history="1">
        <w:r w:rsidRPr="00784329">
          <w:rPr>
            <w:rFonts w:ascii="Times New Roman" w:hAnsi="Times New Roman" w:cs="Times New Roman"/>
            <w:sz w:val="24"/>
            <w:szCs w:val="24"/>
          </w:rPr>
          <w:t>пунктом</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1</w:t>
        </w:r>
        <w:r w:rsidR="00346705" w:rsidRPr="00784329">
          <w:rPr>
            <w:rFonts w:ascii="Times New Roman" w:hAnsi="Times New Roman" w:cs="Times New Roman"/>
            <w:sz w:val="24"/>
            <w:szCs w:val="24"/>
          </w:rPr>
          <w:t>1</w:t>
        </w:r>
        <w:r w:rsidRPr="00784329">
          <w:rPr>
            <w:rFonts w:ascii="Times New Roman" w:hAnsi="Times New Roman" w:cs="Times New Roman"/>
            <w:sz w:val="24"/>
            <w:szCs w:val="24"/>
          </w:rPr>
          <w:t>.</w:t>
        </w:r>
      </w:hyperlink>
      <w:r w:rsidR="00EE04DC" w:rsidRPr="00784329">
        <w:rPr>
          <w:rFonts w:ascii="Times New Roman" w:hAnsi="Times New Roman" w:cs="Times New Roman"/>
          <w:sz w:val="24"/>
          <w:szCs w:val="24"/>
        </w:rPr>
        <w:t xml:space="preserve">7 </w:t>
      </w:r>
      <w:r w:rsidRPr="00784329">
        <w:rPr>
          <w:rFonts w:ascii="Times New Roman" w:hAnsi="Times New Roman" w:cs="Times New Roman"/>
          <w:sz w:val="24"/>
          <w:szCs w:val="24"/>
        </w:rPr>
        <w:t xml:space="preserve">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 в порядке, установленном </w:t>
      </w:r>
      <w:hyperlink r:id="rId56" w:history="1">
        <w:r w:rsidRPr="00784329">
          <w:rPr>
            <w:rFonts w:ascii="Times New Roman" w:hAnsi="Times New Roman" w:cs="Times New Roman"/>
            <w:sz w:val="24"/>
            <w:szCs w:val="24"/>
          </w:rPr>
          <w:t>Постановлением</w:t>
        </w:r>
      </w:hyperlink>
      <w:r w:rsidR="002A30DE" w:rsidRPr="00784329">
        <w:rPr>
          <w:rFonts w:ascii="Times New Roman" w:hAnsi="Times New Roman" w:cs="Times New Roman"/>
          <w:sz w:val="24"/>
          <w:szCs w:val="24"/>
        </w:rPr>
        <w:t>№</w:t>
      </w:r>
      <w:r w:rsidRPr="00784329">
        <w:rPr>
          <w:rFonts w:ascii="Times New Roman" w:hAnsi="Times New Roman" w:cs="Times New Roman"/>
          <w:sz w:val="24"/>
          <w:szCs w:val="24"/>
        </w:rPr>
        <w:t xml:space="preserve"> 908.</w:t>
      </w:r>
    </w:p>
    <w:p w14:paraId="5060F33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15.7. Заказчик, официально разместивший</w:t>
      </w:r>
      <w:r w:rsidR="002A30DE" w:rsidRPr="00784329">
        <w:rPr>
          <w:rFonts w:ascii="Times New Roman" w:hAnsi="Times New Roman" w:cs="Times New Roman"/>
          <w:sz w:val="24"/>
          <w:szCs w:val="24"/>
        </w:rPr>
        <w:t xml:space="preserve"> в ЕИС извещение и документацию</w:t>
      </w:r>
      <w:r w:rsidRPr="00784329">
        <w:rPr>
          <w:rFonts w:ascii="Times New Roman" w:hAnsi="Times New Roman" w:cs="Times New Roman"/>
          <w:sz w:val="24"/>
          <w:szCs w:val="24"/>
        </w:rPr>
        <w:t xml:space="preserve">, вправе отменить его проведение до наступления даты и времени окончания срока подачи заявок на участие в таком конкурсе. Решение об отмене проведения конкурса в электронной форме размещается в ЕИС в день принятия </w:t>
      </w:r>
      <w:r w:rsidR="004B3871" w:rsidRPr="00784329">
        <w:rPr>
          <w:rFonts w:ascii="Times New Roman" w:hAnsi="Times New Roman" w:cs="Times New Roman"/>
          <w:sz w:val="24"/>
          <w:szCs w:val="24"/>
        </w:rPr>
        <w:t>данного</w:t>
      </w:r>
      <w:r w:rsidRPr="00784329">
        <w:rPr>
          <w:rFonts w:ascii="Times New Roman" w:hAnsi="Times New Roman" w:cs="Times New Roman"/>
          <w:sz w:val="24"/>
          <w:szCs w:val="24"/>
        </w:rPr>
        <w:t xml:space="preserve"> решения.</w:t>
      </w:r>
    </w:p>
    <w:p w14:paraId="32601C0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15.8. Подача заявок на участие в конкурсе в электронной форме осуществляется </w:t>
      </w:r>
      <w:r w:rsidRPr="00784329">
        <w:rPr>
          <w:rFonts w:ascii="Times New Roman" w:hAnsi="Times New Roman" w:cs="Times New Roman"/>
          <w:sz w:val="24"/>
          <w:szCs w:val="24"/>
        </w:rPr>
        <w:lastRenderedPageBreak/>
        <w:t>только лицами, аккредитованными на ЭП.</w:t>
      </w:r>
    </w:p>
    <w:p w14:paraId="2C1F896A" w14:textId="77777777" w:rsidR="00BD7BB8" w:rsidRPr="00784329" w:rsidRDefault="00BD7BB8" w:rsidP="00CA4E07">
      <w:pPr>
        <w:autoSpaceDE w:val="0"/>
        <w:autoSpaceDN w:val="0"/>
        <w:adjustRightInd w:val="0"/>
        <w:spacing w:before="240" w:line="276" w:lineRule="auto"/>
        <w:ind w:firstLine="567"/>
        <w:jc w:val="both"/>
        <w:rPr>
          <w:rFonts w:ascii="Times New Roman" w:hAnsi="Times New Roman" w:cs="Times New Roman"/>
          <w:sz w:val="24"/>
          <w:szCs w:val="24"/>
        </w:rPr>
      </w:pPr>
      <w:bookmarkStart w:id="97" w:name="P503"/>
      <w:bookmarkEnd w:id="97"/>
      <w:r w:rsidRPr="00784329">
        <w:rPr>
          <w:rFonts w:ascii="Times New Roman" w:hAnsi="Times New Roman" w:cs="Times New Roman"/>
          <w:sz w:val="24"/>
          <w:szCs w:val="24"/>
        </w:rPr>
        <w:t>15.9.</w:t>
      </w:r>
      <w:r w:rsidR="00E83577" w:rsidRPr="00784329">
        <w:rPr>
          <w:rFonts w:ascii="Times New Roman" w:hAnsi="Times New Roman" w:cs="Times New Roman"/>
          <w:sz w:val="24"/>
          <w:szCs w:val="24"/>
        </w:rPr>
        <w:t xml:space="preserve"> 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00B7334D" w:rsidRPr="00784329">
        <w:rPr>
          <w:rFonts w:ascii="Times New Roman" w:hAnsi="Times New Roman" w:cs="Times New Roman"/>
          <w:sz w:val="24"/>
          <w:szCs w:val="24"/>
        </w:rPr>
        <w:t xml:space="preserve">подпунктом 8 </w:t>
      </w:r>
      <w:hyperlink r:id="rId57" w:history="1">
        <w:r w:rsidR="00E83577" w:rsidRPr="00784329">
          <w:rPr>
            <w:rFonts w:ascii="Times New Roman" w:hAnsi="Times New Roman" w:cs="Times New Roman"/>
            <w:sz w:val="24"/>
            <w:szCs w:val="24"/>
          </w:rPr>
          <w:t>пункт</w:t>
        </w:r>
        <w:r w:rsidR="00B7334D" w:rsidRPr="00784329">
          <w:rPr>
            <w:rFonts w:ascii="Times New Roman" w:hAnsi="Times New Roman" w:cs="Times New Roman"/>
            <w:sz w:val="24"/>
            <w:szCs w:val="24"/>
          </w:rPr>
          <w:t>а</w:t>
        </w:r>
        <w:r w:rsidR="00E83577" w:rsidRPr="00784329">
          <w:rPr>
            <w:rFonts w:ascii="Times New Roman" w:hAnsi="Times New Roman" w:cs="Times New Roman"/>
            <w:sz w:val="24"/>
            <w:szCs w:val="24"/>
          </w:rPr>
          <w:t xml:space="preserve"> 12.1</w:t>
        </w:r>
      </w:hyperlink>
      <w:r w:rsidR="00B7334D" w:rsidRPr="00784329">
        <w:rPr>
          <w:rFonts w:ascii="Times New Roman" w:hAnsi="Times New Roman" w:cs="Times New Roman"/>
          <w:sz w:val="24"/>
          <w:szCs w:val="24"/>
        </w:rPr>
        <w:t xml:space="preserve"> Положения</w:t>
      </w:r>
      <w:r w:rsidR="00E83577" w:rsidRPr="00784329">
        <w:rPr>
          <w:rFonts w:ascii="Times New Roman" w:hAnsi="Times New Roman" w:cs="Times New Roman"/>
          <w:sz w:val="24"/>
          <w:szCs w:val="24"/>
        </w:rPr>
        <w:t xml:space="preserve">, а также </w:t>
      </w:r>
      <w:hyperlink r:id="rId58" w:history="1">
        <w:r w:rsidR="00E83577" w:rsidRPr="00784329">
          <w:rPr>
            <w:rFonts w:ascii="Times New Roman" w:hAnsi="Times New Roman" w:cs="Times New Roman"/>
            <w:sz w:val="24"/>
            <w:szCs w:val="24"/>
          </w:rPr>
          <w:t>пунктом</w:t>
        </w:r>
      </w:hyperlink>
      <w:r w:rsidR="00E83577" w:rsidRPr="00784329">
        <w:rPr>
          <w:rFonts w:ascii="Times New Roman" w:hAnsi="Times New Roman" w:cs="Times New Roman"/>
          <w:sz w:val="24"/>
          <w:szCs w:val="24"/>
        </w:rPr>
        <w:t xml:space="preserve"> 12.3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w:t>
      </w:r>
      <w:r w:rsidR="00B7334D" w:rsidRPr="00784329">
        <w:rPr>
          <w:rFonts w:ascii="Times New Roman" w:hAnsi="Times New Roman" w:cs="Times New Roman"/>
          <w:sz w:val="24"/>
          <w:szCs w:val="24"/>
        </w:rPr>
        <w:t>подпунктам</w:t>
      </w:r>
      <w:r w:rsidR="00CF74BF" w:rsidRPr="00784329">
        <w:rPr>
          <w:rFonts w:ascii="Times New Roman" w:hAnsi="Times New Roman" w:cs="Times New Roman"/>
          <w:sz w:val="24"/>
          <w:szCs w:val="24"/>
        </w:rPr>
        <w:t>и</w:t>
      </w:r>
      <w:r w:rsidR="00B7334D" w:rsidRPr="00784329">
        <w:rPr>
          <w:rFonts w:ascii="Times New Roman" w:hAnsi="Times New Roman" w:cs="Times New Roman"/>
          <w:sz w:val="24"/>
          <w:szCs w:val="24"/>
        </w:rPr>
        <w:t xml:space="preserve"> 1-7</w:t>
      </w:r>
      <w:r w:rsidR="00E83577" w:rsidRPr="00784329">
        <w:rPr>
          <w:rFonts w:ascii="Times New Roman" w:hAnsi="Times New Roman" w:cs="Times New Roman"/>
          <w:sz w:val="24"/>
          <w:szCs w:val="24"/>
        </w:rPr>
        <w:t xml:space="preserve">, </w:t>
      </w:r>
      <w:hyperlink r:id="rId59" w:history="1">
        <w:r w:rsidR="00683870" w:rsidRPr="00784329">
          <w:rPr>
            <w:rFonts w:ascii="Times New Roman" w:hAnsi="Times New Roman" w:cs="Times New Roman"/>
            <w:sz w:val="24"/>
            <w:szCs w:val="24"/>
          </w:rPr>
          <w:t>9</w:t>
        </w:r>
      </w:hyperlink>
      <w:r w:rsidR="00683870" w:rsidRPr="00784329">
        <w:rPr>
          <w:rFonts w:ascii="Times New Roman" w:hAnsi="Times New Roman" w:cs="Times New Roman"/>
          <w:sz w:val="24"/>
          <w:szCs w:val="24"/>
        </w:rPr>
        <w:t>-</w:t>
      </w:r>
      <w:hyperlink r:id="rId60" w:history="1">
        <w:r w:rsidR="00683870" w:rsidRPr="00784329">
          <w:rPr>
            <w:rFonts w:ascii="Times New Roman" w:hAnsi="Times New Roman" w:cs="Times New Roman"/>
            <w:sz w:val="24"/>
            <w:szCs w:val="24"/>
          </w:rPr>
          <w:t>10 пункта 12.1</w:t>
        </w:r>
      </w:hyperlink>
      <w:r w:rsidR="00683870" w:rsidRPr="00784329">
        <w:rPr>
          <w:rFonts w:ascii="Times New Roman" w:hAnsi="Times New Roman" w:cs="Times New Roman"/>
          <w:sz w:val="24"/>
          <w:szCs w:val="24"/>
        </w:rPr>
        <w:t xml:space="preserve"> Положения</w:t>
      </w:r>
      <w:r w:rsidR="00E83577" w:rsidRPr="00784329">
        <w:rPr>
          <w:rFonts w:ascii="Times New Roman" w:hAnsi="Times New Roman" w:cs="Times New Roman"/>
          <w:sz w:val="24"/>
          <w:szCs w:val="24"/>
        </w:rPr>
        <w:t xml:space="preserve">, а также </w:t>
      </w:r>
      <w:hyperlink r:id="rId61" w:history="1">
        <w:r w:rsidR="00683870" w:rsidRPr="00784329">
          <w:rPr>
            <w:rFonts w:ascii="Times New Roman" w:hAnsi="Times New Roman" w:cs="Times New Roman"/>
            <w:sz w:val="24"/>
            <w:szCs w:val="24"/>
          </w:rPr>
          <w:t>пунктом</w:t>
        </w:r>
      </w:hyperlink>
      <w:r w:rsidR="00683870" w:rsidRPr="00784329">
        <w:rPr>
          <w:rFonts w:ascii="Times New Roman" w:hAnsi="Times New Roman" w:cs="Times New Roman"/>
          <w:sz w:val="24"/>
          <w:szCs w:val="24"/>
        </w:rPr>
        <w:t xml:space="preserve"> 12.3 Положения</w:t>
      </w:r>
      <w:r w:rsidR="00E83577" w:rsidRPr="00784329">
        <w:rPr>
          <w:rFonts w:ascii="Times New Roman"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участникам закупки с участием (в случае установления в документации о закупке этих критериев).</w:t>
      </w:r>
    </w:p>
    <w:p w14:paraId="50E777AE" w14:textId="77777777" w:rsidR="00BD7BB8" w:rsidRPr="00784329" w:rsidRDefault="00BD7BB8" w:rsidP="00EC33C4">
      <w:pPr>
        <w:autoSpaceDE w:val="0"/>
        <w:autoSpaceDN w:val="0"/>
        <w:adjustRightInd w:val="0"/>
        <w:spacing w:before="1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15.10. </w:t>
      </w:r>
      <w:r w:rsidR="00DC5F50" w:rsidRPr="00784329">
        <w:rPr>
          <w:rFonts w:ascii="Times New Roman" w:hAnsi="Times New Roman" w:cs="Times New Roman"/>
          <w:sz w:val="24"/>
          <w:szCs w:val="24"/>
        </w:rPr>
        <w:t xml:space="preserve">В случае содержания в первой части заявки на участие </w:t>
      </w:r>
      <w:r w:rsidR="00EC33C4" w:rsidRPr="00784329">
        <w:rPr>
          <w:rFonts w:ascii="Times New Roman" w:hAnsi="Times New Roman" w:cs="Times New Roman"/>
          <w:sz w:val="24"/>
          <w:szCs w:val="24"/>
        </w:rPr>
        <w:t xml:space="preserve">в конкурсе в электронной форме </w:t>
      </w:r>
      <w:r w:rsidR="00DC5F50" w:rsidRPr="00784329">
        <w:rPr>
          <w:rFonts w:ascii="Times New Roman" w:hAnsi="Times New Roman" w:cs="Times New Roman"/>
          <w:sz w:val="24"/>
          <w:szCs w:val="24"/>
        </w:rPr>
        <w:t>сведений об участнике так</w:t>
      </w:r>
      <w:r w:rsidR="00EC33C4" w:rsidRPr="00784329">
        <w:rPr>
          <w:rFonts w:ascii="Times New Roman" w:hAnsi="Times New Roman" w:cs="Times New Roman"/>
          <w:sz w:val="24"/>
          <w:szCs w:val="24"/>
        </w:rPr>
        <w:t>ого конкурса</w:t>
      </w:r>
      <w:r w:rsidR="00DC5F50" w:rsidRPr="00784329">
        <w:rPr>
          <w:rFonts w:ascii="Times New Roman" w:hAnsi="Times New Roman" w:cs="Times New Roman"/>
          <w:sz w:val="24"/>
          <w:szCs w:val="24"/>
        </w:rPr>
        <w:t xml:space="preserve"> и (или) о ценовом предложении данная заявка подлежит отклонению.</w:t>
      </w:r>
    </w:p>
    <w:p w14:paraId="5AE735B0" w14:textId="77777777" w:rsidR="00BD7BB8" w:rsidRPr="00784329" w:rsidRDefault="00BD7BB8" w:rsidP="00CA4E07">
      <w:pPr>
        <w:pStyle w:val="ConsPlusNormal"/>
        <w:spacing w:before="220"/>
        <w:ind w:firstLine="540"/>
        <w:jc w:val="both"/>
        <w:rPr>
          <w:rFonts w:ascii="Times New Roman" w:hAnsi="Times New Roman" w:cs="Times New Roman"/>
          <w:sz w:val="24"/>
          <w:szCs w:val="24"/>
        </w:rPr>
      </w:pPr>
      <w:bookmarkStart w:id="98" w:name="P505"/>
      <w:bookmarkEnd w:id="98"/>
      <w:r w:rsidRPr="00784329">
        <w:rPr>
          <w:rFonts w:ascii="Times New Roman" w:hAnsi="Times New Roman" w:cs="Times New Roman"/>
          <w:sz w:val="24"/>
          <w:szCs w:val="24"/>
        </w:rPr>
        <w:t xml:space="preserve">15.11. </w:t>
      </w:r>
      <w:r w:rsidR="00CA4E07" w:rsidRPr="00784329">
        <w:rPr>
          <w:rFonts w:ascii="Times New Roman" w:hAnsi="Times New Roman" w:cs="Times New Roman"/>
          <w:sz w:val="24"/>
          <w:szCs w:val="24"/>
        </w:rPr>
        <w:t>Утратил силу</w:t>
      </w:r>
      <w:r w:rsidR="00A24D63" w:rsidRPr="00784329">
        <w:rPr>
          <w:rFonts w:ascii="Times New Roman" w:hAnsi="Times New Roman" w:cs="Times New Roman"/>
          <w:sz w:val="24"/>
          <w:szCs w:val="24"/>
        </w:rPr>
        <w:t>.</w:t>
      </w:r>
    </w:p>
    <w:p w14:paraId="730374D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15.12. </w:t>
      </w:r>
      <w:r w:rsidR="00D82428" w:rsidRPr="00784329">
        <w:rPr>
          <w:rFonts w:ascii="Times New Roman" w:hAnsi="Times New Roman" w:cs="Times New Roman"/>
          <w:sz w:val="24"/>
          <w:szCs w:val="24"/>
        </w:rPr>
        <w:t>Утратил силу</w:t>
      </w:r>
      <w:r w:rsidR="00A24D63" w:rsidRPr="00784329">
        <w:rPr>
          <w:rFonts w:ascii="Times New Roman" w:hAnsi="Times New Roman" w:cs="Times New Roman"/>
          <w:sz w:val="24"/>
          <w:szCs w:val="24"/>
        </w:rPr>
        <w:t>.</w:t>
      </w:r>
    </w:p>
    <w:p w14:paraId="66A6E02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99" w:name="P509"/>
      <w:bookmarkEnd w:id="99"/>
      <w:r w:rsidRPr="00784329">
        <w:rPr>
          <w:rFonts w:ascii="Times New Roman" w:hAnsi="Times New Roman" w:cs="Times New Roman"/>
          <w:sz w:val="24"/>
          <w:szCs w:val="24"/>
        </w:rPr>
        <w:t xml:space="preserve">15.13. </w:t>
      </w:r>
      <w:r w:rsidR="00D82428" w:rsidRPr="00784329">
        <w:rPr>
          <w:rFonts w:ascii="Times New Roman" w:hAnsi="Times New Roman" w:cs="Times New Roman"/>
          <w:sz w:val="24"/>
          <w:szCs w:val="24"/>
        </w:rPr>
        <w:t>Утратил силу</w:t>
      </w:r>
      <w:r w:rsidR="00A24D63" w:rsidRPr="00784329">
        <w:rPr>
          <w:rFonts w:ascii="Times New Roman" w:hAnsi="Times New Roman" w:cs="Times New Roman"/>
          <w:sz w:val="24"/>
          <w:szCs w:val="24"/>
        </w:rPr>
        <w:t>.</w:t>
      </w:r>
      <w:r w:rsidRPr="00784329">
        <w:rPr>
          <w:rFonts w:ascii="Times New Roman" w:hAnsi="Times New Roman" w:cs="Times New Roman"/>
          <w:sz w:val="24"/>
          <w:szCs w:val="24"/>
        </w:rPr>
        <w:t xml:space="preserve"> </w:t>
      </w:r>
    </w:p>
    <w:p w14:paraId="2AF330D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15.14. </w:t>
      </w:r>
      <w:r w:rsidR="005C3001" w:rsidRPr="00784329">
        <w:rPr>
          <w:rFonts w:ascii="Times New Roman" w:hAnsi="Times New Roman" w:cs="Times New Roman"/>
          <w:sz w:val="24"/>
          <w:szCs w:val="24"/>
        </w:rPr>
        <w:t>У</w:t>
      </w:r>
      <w:r w:rsidR="00A24D63" w:rsidRPr="00784329">
        <w:rPr>
          <w:rFonts w:ascii="Times New Roman" w:hAnsi="Times New Roman" w:cs="Times New Roman"/>
          <w:sz w:val="24"/>
          <w:szCs w:val="24"/>
        </w:rPr>
        <w:t>тратил силу.</w:t>
      </w:r>
    </w:p>
    <w:p w14:paraId="4EA5395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15.15. Участник конкурса в электронной форме вправе подать заявку на участие в конкурсе в электронной форме в любое время с момента размещения извещения до предусмотренных документацией даты и времени окончания срока подачи таких заявок.</w:t>
      </w:r>
    </w:p>
    <w:p w14:paraId="33958FE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15.16. Участник конкурса в электронной форме вправе подать только одну заявку на участие в конкурсе в электронной форме.</w:t>
      </w:r>
    </w:p>
    <w:p w14:paraId="0BBE6DD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0" w:name="P513"/>
      <w:bookmarkEnd w:id="100"/>
      <w:r w:rsidRPr="00784329">
        <w:rPr>
          <w:rFonts w:ascii="Times New Roman" w:hAnsi="Times New Roman" w:cs="Times New Roman"/>
          <w:sz w:val="24"/>
          <w:szCs w:val="24"/>
        </w:rPr>
        <w:t>15.17. 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14:paraId="238840D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1" w:name="P514"/>
      <w:bookmarkEnd w:id="101"/>
      <w:r w:rsidRPr="00784329">
        <w:rPr>
          <w:rFonts w:ascii="Times New Roman" w:hAnsi="Times New Roman" w:cs="Times New Roman"/>
          <w:sz w:val="24"/>
          <w:szCs w:val="24"/>
        </w:rPr>
        <w:t>15.18. 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14:paraId="3D2C8EB6" w14:textId="77777777" w:rsidR="00BD7BB8" w:rsidRPr="00784329" w:rsidRDefault="00BD7BB8" w:rsidP="0063722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 подачи данной заявки с нарушением требований, предусмотренных </w:t>
      </w:r>
      <w:hyperlink r:id="rId62" w:history="1">
        <w:r w:rsidRPr="00784329">
          <w:rPr>
            <w:rFonts w:ascii="Times New Roman" w:hAnsi="Times New Roman" w:cs="Times New Roman"/>
            <w:sz w:val="24"/>
            <w:szCs w:val="24"/>
          </w:rPr>
          <w:t>частью</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5 статьи</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3.3</w:t>
        </w:r>
      </w:hyperlink>
      <w:r w:rsidRPr="00784329">
        <w:rPr>
          <w:rFonts w:ascii="Times New Roman" w:hAnsi="Times New Roman" w:cs="Times New Roman"/>
          <w:sz w:val="24"/>
          <w:szCs w:val="24"/>
        </w:rPr>
        <w:t xml:space="preserve"> Федерального закона </w:t>
      </w:r>
      <w:r w:rsidR="00B62ECA" w:rsidRPr="00784329">
        <w:rPr>
          <w:rFonts w:ascii="Times New Roman" w:hAnsi="Times New Roman" w:cs="Times New Roman"/>
          <w:sz w:val="24"/>
          <w:szCs w:val="24"/>
        </w:rPr>
        <w:t>№</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223-ФЗ;</w:t>
      </w:r>
    </w:p>
    <w:p w14:paraId="716BB9B3" w14:textId="77777777" w:rsidR="00BD7BB8" w:rsidRPr="00784329" w:rsidRDefault="00BD7BB8" w:rsidP="0063722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4CC00336" w14:textId="77777777" w:rsidR="00BD7BB8" w:rsidRPr="00784329" w:rsidRDefault="00BD7BB8" w:rsidP="0063722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3) получения данной заявки после даты или времени окончания срока подачи заявок на участие в конкурсе в электронной форме;</w:t>
      </w:r>
    </w:p>
    <w:p w14:paraId="7D47F9C4" w14:textId="77777777" w:rsidR="00BD7BB8" w:rsidRPr="00784329" w:rsidRDefault="00BD7BB8" w:rsidP="00637220">
      <w:pPr>
        <w:pStyle w:val="ConsPlusNormal"/>
        <w:spacing w:before="24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4) подачи участником закупки заявки, содержащей предложение о цене договора, превышающее </w:t>
      </w:r>
      <w:r w:rsidR="00495FDE" w:rsidRPr="00784329">
        <w:rPr>
          <w:rFonts w:ascii="Times New Roman" w:hAnsi="Times New Roman" w:cs="Times New Roman"/>
          <w:sz w:val="24"/>
          <w:szCs w:val="24"/>
        </w:rPr>
        <w:t>НМЦД</w:t>
      </w:r>
      <w:r w:rsidRPr="00784329">
        <w:rPr>
          <w:rFonts w:ascii="Times New Roman" w:hAnsi="Times New Roman" w:cs="Times New Roman"/>
          <w:sz w:val="24"/>
          <w:szCs w:val="24"/>
        </w:rPr>
        <w:t xml:space="preserve"> или равное нулю.</w:t>
      </w:r>
    </w:p>
    <w:p w14:paraId="4D45DB86"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15.19. Одновременно с возвратом заявки на участие в конкурсе в электронной форме в соответствии с </w:t>
      </w:r>
      <w:hyperlink w:anchor="P514" w:history="1">
        <w:r w:rsidR="001B307A" w:rsidRPr="00784329">
          <w:rPr>
            <w:rFonts w:ascii="Times New Roman" w:hAnsi="Times New Roman" w:cs="Times New Roman"/>
            <w:sz w:val="24"/>
            <w:szCs w:val="24"/>
          </w:rPr>
          <w:t>пунктом </w:t>
        </w:r>
        <w:r w:rsidRPr="00784329">
          <w:rPr>
            <w:rFonts w:ascii="Times New Roman" w:hAnsi="Times New Roman" w:cs="Times New Roman"/>
            <w:sz w:val="24"/>
            <w:szCs w:val="24"/>
          </w:rPr>
          <w:t>15.18</w:t>
        </w:r>
      </w:hyperlink>
      <w:r w:rsidRPr="00784329">
        <w:rPr>
          <w:rFonts w:ascii="Times New Roman" w:hAnsi="Times New Roman" w:cs="Times New Roman"/>
          <w:sz w:val="24"/>
          <w:szCs w:val="24"/>
        </w:rPr>
        <w:t xml:space="preserve"> Положения и (или) в случае осуществления закупки, </w:t>
      </w:r>
      <w:r w:rsidR="00D26828" w:rsidRPr="00784329">
        <w:rPr>
          <w:rFonts w:ascii="Times New Roman" w:hAnsi="Times New Roman" w:cs="Times New Roman"/>
          <w:sz w:val="24"/>
          <w:szCs w:val="24"/>
        </w:rPr>
        <w:t xml:space="preserve">участниками которой могут быть только </w:t>
      </w:r>
      <w:r w:rsidR="0018228D"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xml:space="preserve">, в соответствии с </w:t>
      </w:r>
      <w:hyperlink r:id="rId63" w:history="1">
        <w:r w:rsidRPr="00784329">
          <w:rPr>
            <w:rFonts w:ascii="Times New Roman" w:hAnsi="Times New Roman" w:cs="Times New Roman"/>
            <w:sz w:val="24"/>
            <w:szCs w:val="24"/>
          </w:rPr>
          <w:t>частью</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20 статьи</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44</w:t>
        </w:r>
      </w:hyperlink>
      <w:r w:rsidRPr="00784329">
        <w:rPr>
          <w:rFonts w:ascii="Times New Roman" w:hAnsi="Times New Roman" w:cs="Times New Roman"/>
          <w:sz w:val="24"/>
          <w:szCs w:val="24"/>
        </w:rPr>
        <w:t xml:space="preserve"> Федерального закона </w:t>
      </w:r>
      <w:r w:rsidR="00D26828" w:rsidRPr="00784329">
        <w:rPr>
          <w:rFonts w:ascii="Times New Roman" w:hAnsi="Times New Roman" w:cs="Times New Roman"/>
          <w:sz w:val="24"/>
          <w:szCs w:val="24"/>
        </w:rPr>
        <w:t>№</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 xml:space="preserve">44-ФЗ, оператор ЭП обязан уведомить в форме электронного документа участника конкурса в электронной </w:t>
      </w:r>
      <w:r w:rsidR="001B307A" w:rsidRPr="00784329">
        <w:rPr>
          <w:rFonts w:ascii="Times New Roman" w:hAnsi="Times New Roman" w:cs="Times New Roman"/>
          <w:sz w:val="24"/>
          <w:szCs w:val="24"/>
        </w:rPr>
        <w:t>ф</w:t>
      </w:r>
      <w:r w:rsidR="004B2E02" w:rsidRPr="00784329">
        <w:rPr>
          <w:rFonts w:ascii="Times New Roman" w:hAnsi="Times New Roman" w:cs="Times New Roman"/>
          <w:sz w:val="24"/>
          <w:szCs w:val="24"/>
        </w:rPr>
        <w:t xml:space="preserve">орме, подавшего данную заявку, </w:t>
      </w:r>
      <w:r w:rsidRPr="00784329">
        <w:rPr>
          <w:rFonts w:ascii="Times New Roman" w:hAnsi="Times New Roman" w:cs="Times New Roman"/>
          <w:sz w:val="24"/>
          <w:szCs w:val="24"/>
        </w:rPr>
        <w:t>об основаниях ее возврата. Возврат заявок на участие в конкурсе в электронной форме оператором ЭП по иным основаниям не допускается.</w:t>
      </w:r>
    </w:p>
    <w:p w14:paraId="0C037F5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15.20. 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14:paraId="7D3825E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15.21. 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14:paraId="6E1238AC" w14:textId="77777777" w:rsidR="00BD7BB8" w:rsidRPr="00784329" w:rsidRDefault="00076F48" w:rsidP="00A51DD1">
      <w:pPr>
        <w:pStyle w:val="ConsPlusNormal"/>
        <w:spacing w:before="220"/>
        <w:ind w:firstLine="540"/>
        <w:jc w:val="both"/>
        <w:rPr>
          <w:rFonts w:ascii="Times New Roman" w:hAnsi="Times New Roman" w:cs="Times New Roman"/>
          <w:sz w:val="24"/>
          <w:szCs w:val="24"/>
        </w:rPr>
      </w:pPr>
      <w:bookmarkStart w:id="102" w:name="P522"/>
      <w:bookmarkEnd w:id="102"/>
      <w:r w:rsidRPr="00784329">
        <w:rPr>
          <w:rFonts w:ascii="Times New Roman" w:hAnsi="Times New Roman" w:cs="Times New Roman"/>
          <w:sz w:val="24"/>
          <w:szCs w:val="24"/>
        </w:rPr>
        <w:t>15.22. В случае</w:t>
      </w:r>
      <w:r w:rsidR="00BD7BB8" w:rsidRPr="00784329">
        <w:rPr>
          <w:rFonts w:ascii="Times New Roman" w:hAnsi="Times New Roman" w:cs="Times New Roman"/>
          <w:sz w:val="24"/>
          <w:szCs w:val="24"/>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4C151C2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3" w:name="_Hlk152332109"/>
      <w:r w:rsidRPr="00784329">
        <w:rPr>
          <w:rFonts w:ascii="Times New Roman" w:hAnsi="Times New Roman" w:cs="Times New Roman"/>
          <w:sz w:val="24"/>
          <w:szCs w:val="24"/>
        </w:rPr>
        <w:t>15.23. Срок рассмотрения и оценки первых част</w:t>
      </w:r>
      <w:r w:rsidR="001B307A" w:rsidRPr="00784329">
        <w:rPr>
          <w:rFonts w:ascii="Times New Roman" w:hAnsi="Times New Roman" w:cs="Times New Roman"/>
          <w:sz w:val="24"/>
          <w:szCs w:val="24"/>
        </w:rPr>
        <w:t>ей заявок на участие в конкурсе</w:t>
      </w:r>
      <w:r w:rsidR="001B307A" w:rsidRPr="00784329">
        <w:rPr>
          <w:rFonts w:ascii="Times New Roman" w:hAnsi="Times New Roman" w:cs="Times New Roman"/>
          <w:sz w:val="24"/>
          <w:szCs w:val="24"/>
        </w:rPr>
        <w:br/>
      </w:r>
      <w:r w:rsidRPr="00784329">
        <w:rPr>
          <w:rFonts w:ascii="Times New Roman" w:hAnsi="Times New Roman" w:cs="Times New Roman"/>
          <w:sz w:val="24"/>
          <w:szCs w:val="24"/>
        </w:rPr>
        <w:t xml:space="preserve">в электронной форме закупочной комиссией </w:t>
      </w:r>
      <w:r w:rsidRPr="00784329">
        <w:rPr>
          <w:rFonts w:ascii="Times New Roman" w:hAnsi="Times New Roman" w:cs="Times New Roman"/>
          <w:b/>
          <w:sz w:val="24"/>
          <w:szCs w:val="24"/>
        </w:rPr>
        <w:t xml:space="preserve">не может превышать </w:t>
      </w:r>
      <w:r w:rsidR="00904C65" w:rsidRPr="00784329">
        <w:rPr>
          <w:rFonts w:ascii="Times New Roman" w:hAnsi="Times New Roman" w:cs="Times New Roman"/>
          <w:b/>
          <w:sz w:val="24"/>
          <w:szCs w:val="24"/>
        </w:rPr>
        <w:t>5 (</w:t>
      </w:r>
      <w:r w:rsidRPr="00784329">
        <w:rPr>
          <w:rFonts w:ascii="Times New Roman" w:hAnsi="Times New Roman" w:cs="Times New Roman"/>
          <w:b/>
          <w:sz w:val="24"/>
          <w:szCs w:val="24"/>
        </w:rPr>
        <w:t>пять</w:t>
      </w:r>
      <w:r w:rsidR="00904C65"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 </w:t>
      </w:r>
      <w:r w:rsidRPr="00784329">
        <w:rPr>
          <w:rFonts w:ascii="Times New Roman" w:hAnsi="Times New Roman" w:cs="Times New Roman"/>
          <w:sz w:val="24"/>
          <w:szCs w:val="24"/>
        </w:rPr>
        <w:t xml:space="preserve">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w:t>
      </w:r>
      <w:r w:rsidRPr="00784329">
        <w:rPr>
          <w:rFonts w:ascii="Times New Roman" w:hAnsi="Times New Roman" w:cs="Times New Roman"/>
          <w:b/>
          <w:sz w:val="24"/>
          <w:szCs w:val="24"/>
        </w:rPr>
        <w:t xml:space="preserve">срок не может превышать </w:t>
      </w:r>
      <w:r w:rsidR="00255816" w:rsidRPr="00784329">
        <w:rPr>
          <w:rFonts w:ascii="Times New Roman" w:hAnsi="Times New Roman" w:cs="Times New Roman"/>
          <w:b/>
          <w:sz w:val="24"/>
          <w:szCs w:val="24"/>
        </w:rPr>
        <w:t>10 (</w:t>
      </w:r>
      <w:r w:rsidRPr="00784329">
        <w:rPr>
          <w:rFonts w:ascii="Times New Roman" w:hAnsi="Times New Roman" w:cs="Times New Roman"/>
          <w:b/>
          <w:sz w:val="24"/>
          <w:szCs w:val="24"/>
        </w:rPr>
        <w:t>десять</w:t>
      </w:r>
      <w:r w:rsidR="00255816"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w:t>
      </w:r>
      <w:r w:rsidR="00386D7D" w:rsidRPr="00784329">
        <w:rPr>
          <w:rFonts w:ascii="Times New Roman" w:hAnsi="Times New Roman" w:cs="Times New Roman"/>
          <w:b/>
          <w:sz w:val="24"/>
          <w:szCs w:val="24"/>
        </w:rPr>
        <w:t xml:space="preserve"> </w:t>
      </w:r>
      <w:r w:rsidRPr="00784329">
        <w:rPr>
          <w:rFonts w:ascii="Times New Roman" w:hAnsi="Times New Roman" w:cs="Times New Roman"/>
          <w:sz w:val="24"/>
          <w:szCs w:val="24"/>
        </w:rPr>
        <w:t xml:space="preserve">с даты окончания срока подачи указанных заявок независимо от </w:t>
      </w:r>
      <w:r w:rsidR="0000641F" w:rsidRPr="00784329">
        <w:rPr>
          <w:rFonts w:ascii="Times New Roman" w:hAnsi="Times New Roman" w:cs="Times New Roman"/>
          <w:sz w:val="24"/>
          <w:szCs w:val="24"/>
        </w:rPr>
        <w:t>НМЦД</w:t>
      </w:r>
      <w:r w:rsidRPr="00784329">
        <w:rPr>
          <w:rFonts w:ascii="Times New Roman" w:hAnsi="Times New Roman" w:cs="Times New Roman"/>
          <w:sz w:val="24"/>
          <w:szCs w:val="24"/>
        </w:rPr>
        <w:t>.</w:t>
      </w:r>
    </w:p>
    <w:bookmarkEnd w:id="103"/>
    <w:p w14:paraId="60E55C1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271" w:history="1">
        <w:r w:rsidRPr="00784329">
          <w:rPr>
            <w:rFonts w:ascii="Times New Roman" w:hAnsi="Times New Roman" w:cs="Times New Roman"/>
            <w:sz w:val="24"/>
            <w:szCs w:val="24"/>
          </w:rPr>
          <w:t>пунктами</w:t>
        </w:r>
        <w:r w:rsidR="001B307A" w:rsidRPr="00784329">
          <w:rPr>
            <w:rFonts w:ascii="Times New Roman" w:hAnsi="Times New Roman" w:cs="Times New Roman"/>
            <w:sz w:val="24"/>
            <w:szCs w:val="24"/>
          </w:rPr>
          <w:t> </w:t>
        </w:r>
      </w:hyperlink>
      <w:r w:rsidR="0018228D" w:rsidRPr="00784329">
        <w:rPr>
          <w:rFonts w:ascii="Times New Roman" w:hAnsi="Times New Roman" w:cs="Times New Roman"/>
          <w:sz w:val="24"/>
          <w:szCs w:val="24"/>
        </w:rPr>
        <w:t>15.11</w:t>
      </w:r>
      <w:r w:rsidRPr="00784329">
        <w:rPr>
          <w:rFonts w:ascii="Times New Roman" w:hAnsi="Times New Roman" w:cs="Times New Roman"/>
          <w:sz w:val="24"/>
          <w:szCs w:val="24"/>
        </w:rPr>
        <w:t xml:space="preserve">Положения, закупочная комиссия принимает решение о допуске участника закупки, </w:t>
      </w:r>
      <w:r w:rsidRPr="00784329">
        <w:rPr>
          <w:rFonts w:ascii="Times New Roman" w:hAnsi="Times New Roman" w:cs="Times New Roman"/>
          <w:b/>
          <w:sz w:val="24"/>
          <w:szCs w:val="24"/>
        </w:rPr>
        <w:t>подавшего заявку на участие в таком конкурсе, к участию в нем и признании этого участника</w:t>
      </w:r>
      <w:r w:rsidRPr="00784329">
        <w:rPr>
          <w:rFonts w:ascii="Times New Roman" w:hAnsi="Times New Roman" w:cs="Times New Roman"/>
          <w:sz w:val="24"/>
          <w:szCs w:val="24"/>
        </w:rPr>
        <w:t xml:space="preserve"> закупки участником такого конкурса или об отказе в допуске участию в таком конкурсе в порядке и по основаниям, которые предусмотрены </w:t>
      </w:r>
      <w:hyperlink w:anchor="P525" w:history="1">
        <w:r w:rsidRPr="00784329">
          <w:rPr>
            <w:rFonts w:ascii="Times New Roman" w:hAnsi="Times New Roman" w:cs="Times New Roman"/>
            <w:sz w:val="24"/>
            <w:szCs w:val="24"/>
          </w:rPr>
          <w:t>частью</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15.23.2</w:t>
        </w:r>
      </w:hyperlink>
      <w:r w:rsidRPr="00784329">
        <w:rPr>
          <w:rFonts w:ascii="Times New Roman" w:hAnsi="Times New Roman" w:cs="Times New Roman"/>
          <w:sz w:val="24"/>
          <w:szCs w:val="24"/>
        </w:rPr>
        <w:t xml:space="preserve"> Положения.</w:t>
      </w:r>
    </w:p>
    <w:p w14:paraId="5A0A64A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4" w:name="P525"/>
      <w:bookmarkEnd w:id="104"/>
      <w:r w:rsidRPr="00784329">
        <w:rPr>
          <w:rFonts w:ascii="Times New Roman" w:hAnsi="Times New Roman" w:cs="Times New Roman"/>
          <w:sz w:val="24"/>
          <w:szCs w:val="24"/>
        </w:rPr>
        <w:t>15.23.2. Участник конкурса в электронной форме не допускается к участию в конкурсе в электронной форме в случае:</w:t>
      </w:r>
    </w:p>
    <w:p w14:paraId="5BC41808" w14:textId="77777777" w:rsidR="00BD7BB8" w:rsidRPr="00784329" w:rsidRDefault="00DF6D57" w:rsidP="0063722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непред</w:t>
      </w:r>
      <w:r w:rsidR="00BD7BB8" w:rsidRPr="00784329">
        <w:rPr>
          <w:rFonts w:ascii="Times New Roman" w:hAnsi="Times New Roman" w:cs="Times New Roman"/>
          <w:sz w:val="24"/>
          <w:szCs w:val="24"/>
        </w:rPr>
        <w:t xml:space="preserve">ставления информации, предусмотренной </w:t>
      </w:r>
      <w:r w:rsidR="003C53B8" w:rsidRPr="00784329">
        <w:rPr>
          <w:rFonts w:ascii="Times New Roman" w:hAnsi="Times New Roman" w:cs="Times New Roman"/>
          <w:sz w:val="24"/>
          <w:szCs w:val="24"/>
        </w:rPr>
        <w:t>пунктом 15.</w:t>
      </w:r>
      <w:r w:rsidR="00724526" w:rsidRPr="00784329">
        <w:rPr>
          <w:rFonts w:ascii="Times New Roman" w:hAnsi="Times New Roman" w:cs="Times New Roman"/>
          <w:sz w:val="24"/>
          <w:szCs w:val="24"/>
        </w:rPr>
        <w:t>9</w:t>
      </w:r>
      <w:r w:rsidR="003C53B8"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Положения, или предоставления недостоверной информации;</w:t>
      </w:r>
    </w:p>
    <w:p w14:paraId="0CDAE20C" w14:textId="77777777" w:rsidR="00BD7BB8" w:rsidRPr="00784329" w:rsidRDefault="00BD7BB8" w:rsidP="0063722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 несоответствия предложений участника конкурса в электронной форме, предусмотренных </w:t>
      </w:r>
      <w:r w:rsidR="00DF6D57" w:rsidRPr="00784329">
        <w:rPr>
          <w:rFonts w:ascii="Times New Roman" w:hAnsi="Times New Roman" w:cs="Times New Roman"/>
          <w:sz w:val="24"/>
          <w:szCs w:val="24"/>
        </w:rPr>
        <w:t>под</w:t>
      </w:r>
      <w:hyperlink w:anchor="P272" w:history="1">
        <w:r w:rsidR="001B307A" w:rsidRPr="00784329">
          <w:rPr>
            <w:rFonts w:ascii="Times New Roman" w:hAnsi="Times New Roman" w:cs="Times New Roman"/>
            <w:sz w:val="24"/>
            <w:szCs w:val="24"/>
          </w:rPr>
          <w:t>пунктом 2 пункта </w:t>
        </w:r>
        <w:r w:rsidRPr="00784329">
          <w:rPr>
            <w:rFonts w:ascii="Times New Roman" w:hAnsi="Times New Roman" w:cs="Times New Roman"/>
            <w:sz w:val="24"/>
            <w:szCs w:val="24"/>
          </w:rPr>
          <w:t>1</w:t>
        </w:r>
        <w:r w:rsidR="00DF6D57" w:rsidRPr="00784329">
          <w:rPr>
            <w:rFonts w:ascii="Times New Roman" w:hAnsi="Times New Roman" w:cs="Times New Roman"/>
            <w:sz w:val="24"/>
            <w:szCs w:val="24"/>
          </w:rPr>
          <w:t>5</w:t>
        </w:r>
        <w:r w:rsidRPr="00784329">
          <w:rPr>
            <w:rFonts w:ascii="Times New Roman" w:hAnsi="Times New Roman" w:cs="Times New Roman"/>
            <w:sz w:val="24"/>
            <w:szCs w:val="24"/>
          </w:rPr>
          <w:t>.</w:t>
        </w:r>
        <w:r w:rsidR="00724526" w:rsidRPr="00784329">
          <w:rPr>
            <w:rFonts w:ascii="Times New Roman" w:hAnsi="Times New Roman" w:cs="Times New Roman"/>
            <w:sz w:val="24"/>
            <w:szCs w:val="24"/>
          </w:rPr>
          <w:t>9</w:t>
        </w:r>
      </w:hyperlink>
      <w:r w:rsidR="009747F4" w:rsidRPr="00784329">
        <w:rPr>
          <w:rFonts w:ascii="Times New Roman" w:hAnsi="Times New Roman" w:cs="Times New Roman"/>
          <w:sz w:val="24"/>
          <w:szCs w:val="24"/>
        </w:rPr>
        <w:t xml:space="preserve"> </w:t>
      </w:r>
      <w:r w:rsidRPr="00784329">
        <w:rPr>
          <w:rFonts w:ascii="Times New Roman" w:hAnsi="Times New Roman" w:cs="Times New Roman"/>
          <w:sz w:val="24"/>
          <w:szCs w:val="24"/>
        </w:rPr>
        <w:t>Положения, требованиям, установленным в извещении</w:t>
      </w:r>
      <w:r w:rsidR="0027411D" w:rsidRPr="00784329">
        <w:rPr>
          <w:rFonts w:ascii="Times New Roman" w:hAnsi="Times New Roman" w:cs="Times New Roman"/>
          <w:sz w:val="24"/>
          <w:szCs w:val="24"/>
        </w:rPr>
        <w:t xml:space="preserve"> </w:t>
      </w:r>
      <w:r w:rsidR="006B1CC7" w:rsidRPr="00784329">
        <w:rPr>
          <w:rFonts w:ascii="Times New Roman" w:hAnsi="Times New Roman" w:cs="Times New Roman"/>
          <w:sz w:val="24"/>
          <w:szCs w:val="24"/>
        </w:rPr>
        <w:t>и</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документации;</w:t>
      </w:r>
    </w:p>
    <w:p w14:paraId="441E927E" w14:textId="77777777" w:rsidR="00BD7BB8" w:rsidRPr="00784329" w:rsidRDefault="00BD7BB8" w:rsidP="0063722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3) указания в первой части заявки участника конкурса в электронной форме сведений о таком участнике и (или) о предлагаемой им цене договора.</w:t>
      </w:r>
    </w:p>
    <w:p w14:paraId="63E6C516" w14:textId="77777777" w:rsidR="00BD7BB8" w:rsidRPr="00784329" w:rsidRDefault="00BD7BB8"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15.23.3. Отказ в допуске к участию в конкурсе в электронной форме по основаниям, не предусмотренным </w:t>
      </w:r>
      <w:hyperlink w:anchor="P525" w:history="1">
        <w:r w:rsidRPr="00784329">
          <w:rPr>
            <w:rFonts w:ascii="Times New Roman" w:hAnsi="Times New Roman" w:cs="Times New Roman"/>
            <w:sz w:val="24"/>
            <w:szCs w:val="24"/>
          </w:rPr>
          <w:t>пунктом</w:t>
        </w:r>
        <w:r w:rsidR="001B307A" w:rsidRPr="00784329">
          <w:rPr>
            <w:rFonts w:ascii="Times New Roman" w:hAnsi="Times New Roman" w:cs="Times New Roman"/>
            <w:sz w:val="24"/>
            <w:szCs w:val="24"/>
          </w:rPr>
          <w:t> </w:t>
        </w:r>
        <w:r w:rsidRPr="00784329">
          <w:rPr>
            <w:rFonts w:ascii="Times New Roman" w:hAnsi="Times New Roman" w:cs="Times New Roman"/>
            <w:sz w:val="24"/>
            <w:szCs w:val="24"/>
          </w:rPr>
          <w:t>15.23.2</w:t>
        </w:r>
      </w:hyperlink>
      <w:r w:rsidRPr="00784329">
        <w:rPr>
          <w:rFonts w:ascii="Times New Roman" w:hAnsi="Times New Roman" w:cs="Times New Roman"/>
          <w:sz w:val="24"/>
          <w:szCs w:val="24"/>
        </w:rPr>
        <w:t xml:space="preserve"> Положения, не допускается.</w:t>
      </w:r>
    </w:p>
    <w:p w14:paraId="2723CA9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15.23.4. 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несостоявшимся в соответствии с </w:t>
      </w:r>
      <w:hyperlink w:anchor="P522" w:history="1">
        <w:r w:rsidR="001B307A" w:rsidRPr="00784329">
          <w:rPr>
            <w:rFonts w:ascii="Times New Roman" w:hAnsi="Times New Roman" w:cs="Times New Roman"/>
            <w:sz w:val="24"/>
            <w:szCs w:val="24"/>
          </w:rPr>
          <w:t>пунктами </w:t>
        </w:r>
        <w:r w:rsidRPr="00784329">
          <w:rPr>
            <w:rFonts w:ascii="Times New Roman" w:hAnsi="Times New Roman" w:cs="Times New Roman"/>
            <w:sz w:val="24"/>
            <w:szCs w:val="24"/>
          </w:rPr>
          <w:t>15.22</w:t>
        </w:r>
      </w:hyperlink>
      <w:r w:rsidRPr="00784329">
        <w:rPr>
          <w:rFonts w:ascii="Times New Roman" w:hAnsi="Times New Roman" w:cs="Times New Roman"/>
          <w:sz w:val="24"/>
          <w:szCs w:val="24"/>
        </w:rPr>
        <w:t xml:space="preserve"> и </w:t>
      </w:r>
      <w:hyperlink w:anchor="P541" w:history="1">
        <w:r w:rsidRPr="00784329">
          <w:rPr>
            <w:rFonts w:ascii="Times New Roman" w:hAnsi="Times New Roman" w:cs="Times New Roman"/>
            <w:sz w:val="24"/>
            <w:szCs w:val="24"/>
          </w:rPr>
          <w:t>15.23.7</w:t>
        </w:r>
      </w:hyperlink>
      <w:r w:rsidRPr="00784329">
        <w:rPr>
          <w:rFonts w:ascii="Times New Roman" w:hAnsi="Times New Roman" w:cs="Times New Roman"/>
          <w:sz w:val="24"/>
          <w:szCs w:val="24"/>
        </w:rPr>
        <w:t xml:space="preserve"> Положения.</w:t>
      </w:r>
    </w:p>
    <w:p w14:paraId="2320B8E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5" w:name="P531"/>
      <w:bookmarkEnd w:id="105"/>
      <w:r w:rsidRPr="00784329">
        <w:rPr>
          <w:rFonts w:ascii="Times New Roman" w:hAnsi="Times New Roman" w:cs="Times New Roman"/>
          <w:sz w:val="24"/>
          <w:szCs w:val="24"/>
        </w:rPr>
        <w:t>15.23.5. 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39628E3F" w14:textId="77777777" w:rsidR="008E6FC0" w:rsidRPr="00784329" w:rsidRDefault="008E6FC0" w:rsidP="00637220">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дата подписания протокола;</w:t>
      </w:r>
    </w:p>
    <w:p w14:paraId="14F7EB4B" w14:textId="77777777" w:rsidR="008E6FC0" w:rsidRPr="00784329" w:rsidRDefault="008E6FC0" w:rsidP="008E6FC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60A5F03" w14:textId="77777777" w:rsidR="008E6FC0" w:rsidRPr="00784329" w:rsidRDefault="008E6FC0" w:rsidP="008E6FC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6EBA37F" w14:textId="77777777" w:rsidR="008E6FC0" w:rsidRPr="00784329" w:rsidRDefault="008E6FC0" w:rsidP="00C50CB7">
      <w:pPr>
        <w:autoSpaceDE w:val="0"/>
        <w:autoSpaceDN w:val="0"/>
        <w:adjustRightInd w:val="0"/>
        <w:ind w:firstLine="539"/>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которые отклонены;</w:t>
      </w:r>
    </w:p>
    <w:p w14:paraId="28EC1BD3" w14:textId="77777777" w:rsidR="008E6FC0" w:rsidRPr="00784329" w:rsidRDefault="008E6FC0" w:rsidP="00C50CB7">
      <w:pPr>
        <w:autoSpaceDE w:val="0"/>
        <w:autoSpaceDN w:val="0"/>
        <w:adjustRightInd w:val="0"/>
        <w:ind w:firstLine="539"/>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4F43B95" w14:textId="77777777" w:rsidR="008E6FC0" w:rsidRPr="00784329" w:rsidRDefault="008E6FC0" w:rsidP="008E6FC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89E7303" w14:textId="77777777" w:rsidR="008E6FC0" w:rsidRPr="00784329" w:rsidRDefault="008E6FC0" w:rsidP="008E6FC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причины, по которым закупка признана несостоявшейся, в случае ее признания таковой;</w:t>
      </w:r>
    </w:p>
    <w:p w14:paraId="61AEF030" w14:textId="77777777" w:rsidR="008E6FC0" w:rsidRPr="00784329" w:rsidRDefault="008E6FC0" w:rsidP="008E6FC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0F4140D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15.23.6. К протоколу, указанному в </w:t>
      </w:r>
      <w:hyperlink w:anchor="P531" w:history="1">
        <w:r w:rsidR="00184BA0" w:rsidRPr="00784329">
          <w:rPr>
            <w:rFonts w:ascii="Times New Roman" w:hAnsi="Times New Roman" w:cs="Times New Roman"/>
            <w:sz w:val="24"/>
            <w:szCs w:val="24"/>
          </w:rPr>
          <w:t>пункте </w:t>
        </w:r>
        <w:r w:rsidRPr="00784329">
          <w:rPr>
            <w:rFonts w:ascii="Times New Roman" w:hAnsi="Times New Roman" w:cs="Times New Roman"/>
            <w:sz w:val="24"/>
            <w:szCs w:val="24"/>
          </w:rPr>
          <w:t>15.23.5</w:t>
        </w:r>
      </w:hyperlink>
      <w:r w:rsidRPr="00784329">
        <w:rPr>
          <w:rFonts w:ascii="Times New Roman" w:hAnsi="Times New Roman" w:cs="Times New Roman"/>
          <w:sz w:val="24"/>
          <w:szCs w:val="24"/>
        </w:rPr>
        <w:t xml:space="preserve"> Положения, прилагается информация, предусмотренная </w:t>
      </w:r>
      <w:hyperlink w:anchor="P507" w:history="1">
        <w:r w:rsidRPr="00784329">
          <w:rPr>
            <w:rFonts w:ascii="Times New Roman" w:hAnsi="Times New Roman" w:cs="Times New Roman"/>
            <w:sz w:val="24"/>
            <w:szCs w:val="24"/>
          </w:rPr>
          <w:t>подпунктом 2 пункта 15.11</w:t>
        </w:r>
      </w:hyperlink>
      <w:r w:rsidRPr="00784329">
        <w:rPr>
          <w:rFonts w:ascii="Times New Roman" w:hAnsi="Times New Roman" w:cs="Times New Roman"/>
          <w:sz w:val="24"/>
          <w:szCs w:val="24"/>
        </w:rPr>
        <w:t xml:space="preserve"> Положения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w:t>
      </w:r>
    </w:p>
    <w:p w14:paraId="55609AE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6" w:name="P541"/>
      <w:bookmarkEnd w:id="106"/>
      <w:r w:rsidRPr="00784329">
        <w:rPr>
          <w:rFonts w:ascii="Times New Roman" w:hAnsi="Times New Roman" w:cs="Times New Roman"/>
          <w:sz w:val="24"/>
          <w:szCs w:val="24"/>
        </w:rPr>
        <w:t xml:space="preserve">15.23.7. 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P531" w:history="1">
        <w:r w:rsidR="00184BA0" w:rsidRPr="00784329">
          <w:rPr>
            <w:rFonts w:ascii="Times New Roman" w:hAnsi="Times New Roman" w:cs="Times New Roman"/>
            <w:sz w:val="24"/>
            <w:szCs w:val="24"/>
          </w:rPr>
          <w:t>пункте </w:t>
        </w:r>
        <w:r w:rsidRPr="00784329">
          <w:rPr>
            <w:rFonts w:ascii="Times New Roman" w:hAnsi="Times New Roman" w:cs="Times New Roman"/>
            <w:sz w:val="24"/>
            <w:szCs w:val="24"/>
          </w:rPr>
          <w:t>15.23.5</w:t>
        </w:r>
      </w:hyperlink>
      <w:r w:rsidRPr="00784329">
        <w:rPr>
          <w:rFonts w:ascii="Times New Roman" w:hAnsi="Times New Roman" w:cs="Times New Roman"/>
          <w:sz w:val="24"/>
          <w:szCs w:val="24"/>
        </w:rPr>
        <w:t xml:space="preserve"> Положения, вносится информация о признании такого конкурса несостоявшимся.</w:t>
      </w:r>
    </w:p>
    <w:p w14:paraId="76231E8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15.23.8. В течение одного часа с момента поступления оператору ЭП указанного в </w:t>
      </w:r>
      <w:hyperlink w:anchor="P531" w:history="1">
        <w:r w:rsidRPr="00784329">
          <w:rPr>
            <w:rFonts w:ascii="Times New Roman" w:hAnsi="Times New Roman" w:cs="Times New Roman"/>
            <w:sz w:val="24"/>
            <w:szCs w:val="24"/>
          </w:rPr>
          <w:t>пункте</w:t>
        </w:r>
        <w:r w:rsidR="00184BA0" w:rsidRPr="00784329">
          <w:rPr>
            <w:rFonts w:ascii="Times New Roman" w:hAnsi="Times New Roman" w:cs="Times New Roman"/>
            <w:sz w:val="24"/>
            <w:szCs w:val="24"/>
          </w:rPr>
          <w:t> </w:t>
        </w:r>
        <w:r w:rsidRPr="00784329">
          <w:rPr>
            <w:rFonts w:ascii="Times New Roman" w:hAnsi="Times New Roman" w:cs="Times New Roman"/>
            <w:sz w:val="24"/>
            <w:szCs w:val="24"/>
          </w:rPr>
          <w:t>15.23.5</w:t>
        </w:r>
      </w:hyperlink>
      <w:r w:rsidRPr="00784329">
        <w:rPr>
          <w:rFonts w:ascii="Times New Roman" w:hAnsi="Times New Roman" w:cs="Times New Roman"/>
          <w:sz w:val="24"/>
          <w:szCs w:val="24"/>
        </w:rPr>
        <w:t xml:space="preserve"> Положения протокола оператор ЭП обязан направить каждому участнику </w:t>
      </w:r>
      <w:r w:rsidRPr="00784329">
        <w:rPr>
          <w:rFonts w:ascii="Times New Roman" w:hAnsi="Times New Roman" w:cs="Times New Roman"/>
          <w:sz w:val="24"/>
          <w:szCs w:val="24"/>
        </w:rPr>
        <w:lastRenderedPageBreak/>
        <w:t>конкурса в электронной форме, подавшему заявку на участие в таком конкурсе, информацию:</w:t>
      </w:r>
    </w:p>
    <w:p w14:paraId="3C570AF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указанным в протоколе, указанном в </w:t>
      </w:r>
      <w:hyperlink w:anchor="P531" w:history="1">
        <w:r w:rsidRPr="00784329">
          <w:rPr>
            <w:rFonts w:ascii="Times New Roman" w:hAnsi="Times New Roman" w:cs="Times New Roman"/>
            <w:sz w:val="24"/>
            <w:szCs w:val="24"/>
          </w:rPr>
          <w:t>пункте</w:t>
        </w:r>
        <w:r w:rsidR="00184BA0" w:rsidRPr="00784329">
          <w:rPr>
            <w:rFonts w:ascii="Times New Roman" w:hAnsi="Times New Roman" w:cs="Times New Roman"/>
            <w:sz w:val="24"/>
            <w:szCs w:val="24"/>
          </w:rPr>
          <w:t> </w:t>
        </w:r>
        <w:r w:rsidRPr="00784329">
          <w:rPr>
            <w:rFonts w:ascii="Times New Roman" w:hAnsi="Times New Roman" w:cs="Times New Roman"/>
            <w:sz w:val="24"/>
            <w:szCs w:val="24"/>
          </w:rPr>
          <w:t>15.23.5</w:t>
        </w:r>
      </w:hyperlink>
      <w:r w:rsidRPr="00784329">
        <w:rPr>
          <w:rFonts w:ascii="Times New Roman" w:hAnsi="Times New Roman" w:cs="Times New Roman"/>
          <w:sz w:val="24"/>
          <w:szCs w:val="24"/>
        </w:rPr>
        <w:t xml:space="preserve"> Положения;</w:t>
      </w:r>
    </w:p>
    <w:p w14:paraId="724D861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231F108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 о дате и времени начала проведения процедуры подачи окончательных предложений о цене договора.</w:t>
      </w:r>
    </w:p>
    <w:p w14:paraId="79CAE18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15.24. Участники закупки, допущенные к участию в конкурсе в электронной форме, вправе подавать окончательные предложения о цене договора в </w:t>
      </w:r>
      <w:r w:rsidR="005B611D" w:rsidRPr="00784329">
        <w:rPr>
          <w:rFonts w:ascii="Times New Roman" w:hAnsi="Times New Roman" w:cs="Times New Roman"/>
          <w:sz w:val="24"/>
          <w:szCs w:val="24"/>
        </w:rPr>
        <w:t xml:space="preserve">день, установленный в извещении. </w:t>
      </w:r>
      <w:r w:rsidRPr="00784329">
        <w:rPr>
          <w:rFonts w:ascii="Times New Roman" w:hAnsi="Times New Roman" w:cs="Times New Roman"/>
          <w:sz w:val="24"/>
          <w:szCs w:val="24"/>
        </w:rPr>
        <w:t>Участник конкурса в электронной форме может подать только одно окончательное предложение о цене договора.</w:t>
      </w:r>
    </w:p>
    <w:p w14:paraId="773B4FA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15.24.1. Подача окончательных предложений о цене договора проводится на ЭП в день, указанный в извещении.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14:paraId="396CE3C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15.24.2.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w:t>
      </w:r>
      <w:r w:rsidR="004712FD" w:rsidRPr="00784329">
        <w:rPr>
          <w:rFonts w:ascii="Times New Roman" w:hAnsi="Times New Roman" w:cs="Times New Roman"/>
          <w:sz w:val="24"/>
          <w:szCs w:val="24"/>
        </w:rPr>
        <w:t xml:space="preserve"> в электронной форме. В случае </w:t>
      </w:r>
      <w:r w:rsidRPr="00784329">
        <w:rPr>
          <w:rFonts w:ascii="Times New Roman" w:hAnsi="Times New Roman" w:cs="Times New Roman"/>
          <w:sz w:val="24"/>
          <w:szCs w:val="24"/>
        </w:rPr>
        <w:t>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16B6F9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15.24.3. Если в извещении,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14:paraId="31A39D1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15.24.4.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w:t>
      </w:r>
      <w:hyperlink w:anchor="P503" w:history="1">
        <w:r w:rsidRPr="00784329">
          <w:rPr>
            <w:rFonts w:ascii="Times New Roman" w:hAnsi="Times New Roman" w:cs="Times New Roman"/>
            <w:sz w:val="24"/>
            <w:szCs w:val="24"/>
          </w:rPr>
          <w:t>пунктом 15.9</w:t>
        </w:r>
      </w:hyperlink>
      <w:r w:rsidRPr="00784329">
        <w:rPr>
          <w:rFonts w:ascii="Times New Roman" w:hAnsi="Times New Roman" w:cs="Times New Roman"/>
          <w:sz w:val="24"/>
          <w:szCs w:val="24"/>
        </w:rPr>
        <w:t xml:space="preserve"> Положения.</w:t>
      </w:r>
    </w:p>
    <w:p w14:paraId="6CCF250B" w14:textId="77777777" w:rsidR="00BD7BB8" w:rsidRPr="00784329" w:rsidRDefault="008C76A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15.24.5. В случае</w:t>
      </w:r>
      <w:r w:rsidR="00BD7BB8" w:rsidRPr="00784329">
        <w:rPr>
          <w:rFonts w:ascii="Times New Roman" w:hAnsi="Times New Roman" w:cs="Times New Roman"/>
          <w:sz w:val="24"/>
          <w:szCs w:val="24"/>
        </w:rPr>
        <w:t xml:space="preserve">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w:t>
      </w:r>
      <w:hyperlink w:anchor="P503" w:history="1">
        <w:r w:rsidR="00BD7BB8" w:rsidRPr="00784329">
          <w:rPr>
            <w:rFonts w:ascii="Times New Roman" w:hAnsi="Times New Roman" w:cs="Times New Roman"/>
            <w:sz w:val="24"/>
            <w:szCs w:val="24"/>
          </w:rPr>
          <w:t>пунктом 15.9</w:t>
        </w:r>
      </w:hyperlink>
      <w:r w:rsidR="00BD7BB8" w:rsidRPr="00784329">
        <w:rPr>
          <w:rFonts w:ascii="Times New Roman" w:hAnsi="Times New Roman" w:cs="Times New Roman"/>
          <w:sz w:val="24"/>
          <w:szCs w:val="24"/>
        </w:rPr>
        <w:t xml:space="preserve"> Положения, признается окончательным.</w:t>
      </w:r>
    </w:p>
    <w:p w14:paraId="61CD0A1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7" w:name="P552"/>
      <w:bookmarkEnd w:id="107"/>
      <w:r w:rsidRPr="00784329">
        <w:rPr>
          <w:rFonts w:ascii="Times New Roman" w:hAnsi="Times New Roman" w:cs="Times New Roman"/>
          <w:sz w:val="24"/>
          <w:szCs w:val="24"/>
        </w:rPr>
        <w:t>15.24.6. В течение одного часа с момента завершения подачи окончательных предложений о цене договора оператор ЭП формирует протокол подачи окончательных предложений, содержащий:</w:t>
      </w:r>
    </w:p>
    <w:p w14:paraId="1208C7D6" w14:textId="77777777" w:rsidR="00BD7BB8" w:rsidRPr="00784329" w:rsidRDefault="00BD7BB8" w:rsidP="009616F3">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дату, время начала и окончания проведения процедуры подачи окончательных предложений;</w:t>
      </w:r>
    </w:p>
    <w:p w14:paraId="75E7080C" w14:textId="77777777" w:rsidR="00BD7BB8" w:rsidRPr="00784329" w:rsidRDefault="00BD7BB8" w:rsidP="009616F3">
      <w:pPr>
        <w:pStyle w:val="ConsPlusNormal"/>
        <w:spacing w:before="24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3B2CB41D"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15.24.7. В течение одного часа с момента формирования протокола, предусмотренного </w:t>
      </w:r>
      <w:hyperlink w:anchor="P552" w:history="1">
        <w:r w:rsidRPr="00784329">
          <w:rPr>
            <w:rFonts w:ascii="Times New Roman" w:hAnsi="Times New Roman" w:cs="Times New Roman"/>
            <w:sz w:val="24"/>
            <w:szCs w:val="24"/>
          </w:rPr>
          <w:t>пунктом</w:t>
        </w:r>
        <w:r w:rsidR="00184BA0" w:rsidRPr="00784329">
          <w:rPr>
            <w:rFonts w:ascii="Times New Roman" w:hAnsi="Times New Roman" w:cs="Times New Roman"/>
            <w:sz w:val="24"/>
            <w:szCs w:val="24"/>
          </w:rPr>
          <w:t> </w:t>
        </w:r>
        <w:r w:rsidRPr="00784329">
          <w:rPr>
            <w:rFonts w:ascii="Times New Roman" w:hAnsi="Times New Roman" w:cs="Times New Roman"/>
            <w:sz w:val="24"/>
            <w:szCs w:val="24"/>
          </w:rPr>
          <w:t>15.24.6</w:t>
        </w:r>
      </w:hyperlink>
      <w:r w:rsidRPr="00784329">
        <w:rPr>
          <w:rFonts w:ascii="Times New Roman" w:hAnsi="Times New Roman" w:cs="Times New Roman"/>
          <w:sz w:val="24"/>
          <w:szCs w:val="24"/>
        </w:rPr>
        <w:t xml:space="preserve"> Положения, оператор ЭП направляет Заказчику вторые части заявок на участие в конкурсе в электронной форме, поданные участниками такого конкурса.</w:t>
      </w:r>
    </w:p>
    <w:p w14:paraId="3D068AD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15.25. </w:t>
      </w:r>
      <w:bookmarkStart w:id="108" w:name="_Hlk152333348"/>
      <w:r w:rsidRPr="00784329">
        <w:rPr>
          <w:rFonts w:ascii="Times New Roman" w:hAnsi="Times New Roman" w:cs="Times New Roman"/>
          <w:sz w:val="24"/>
          <w:szCs w:val="24"/>
        </w:rPr>
        <w:t xml:space="preserve">Срок рассмотрения и оценки вторых частей заявок на участие в конкурсе в электронной форме </w:t>
      </w:r>
      <w:r w:rsidRPr="00784329">
        <w:rPr>
          <w:rFonts w:ascii="Times New Roman" w:hAnsi="Times New Roman" w:cs="Times New Roman"/>
          <w:b/>
          <w:sz w:val="24"/>
          <w:szCs w:val="24"/>
        </w:rPr>
        <w:t xml:space="preserve">не может превышать </w:t>
      </w:r>
      <w:r w:rsidR="00A925EB" w:rsidRPr="00784329">
        <w:rPr>
          <w:rFonts w:ascii="Times New Roman" w:hAnsi="Times New Roman" w:cs="Times New Roman"/>
          <w:b/>
          <w:sz w:val="24"/>
          <w:szCs w:val="24"/>
        </w:rPr>
        <w:t xml:space="preserve">3 (трех) рабочих дней </w:t>
      </w:r>
      <w:r w:rsidRPr="00784329">
        <w:rPr>
          <w:rFonts w:ascii="Times New Roman" w:hAnsi="Times New Roman" w:cs="Times New Roman"/>
          <w:sz w:val="24"/>
          <w:szCs w:val="24"/>
        </w:rPr>
        <w:t xml:space="preserve">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w:t>
      </w:r>
      <w:r w:rsidRPr="00784329">
        <w:rPr>
          <w:rFonts w:ascii="Times New Roman" w:hAnsi="Times New Roman" w:cs="Times New Roman"/>
          <w:b/>
          <w:sz w:val="24"/>
          <w:szCs w:val="24"/>
        </w:rPr>
        <w:t xml:space="preserve">срок не может превышать </w:t>
      </w:r>
      <w:r w:rsidR="00B55761" w:rsidRPr="00784329">
        <w:rPr>
          <w:rFonts w:ascii="Times New Roman" w:hAnsi="Times New Roman" w:cs="Times New Roman"/>
          <w:b/>
          <w:sz w:val="24"/>
          <w:szCs w:val="24"/>
        </w:rPr>
        <w:t>5 (</w:t>
      </w:r>
      <w:r w:rsidRPr="00784329">
        <w:rPr>
          <w:rFonts w:ascii="Times New Roman" w:hAnsi="Times New Roman" w:cs="Times New Roman"/>
          <w:b/>
          <w:sz w:val="24"/>
          <w:szCs w:val="24"/>
        </w:rPr>
        <w:t>пять</w:t>
      </w:r>
      <w:r w:rsidR="00B55761"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w:t>
      </w:r>
      <w:r w:rsidR="00386D7D" w:rsidRPr="00784329">
        <w:rPr>
          <w:rFonts w:ascii="Times New Roman" w:hAnsi="Times New Roman" w:cs="Times New Roman"/>
          <w:b/>
          <w:sz w:val="24"/>
          <w:szCs w:val="24"/>
        </w:rPr>
        <w:t xml:space="preserve"> </w:t>
      </w:r>
      <w:r w:rsidRPr="00784329">
        <w:rPr>
          <w:rFonts w:ascii="Times New Roman" w:hAnsi="Times New Roman" w:cs="Times New Roman"/>
          <w:sz w:val="24"/>
          <w:szCs w:val="24"/>
        </w:rPr>
        <w:t xml:space="preserve">с даты направления Заказчику вторых частей заявок на участие в конкурсе в электронной форме независимо от НМЦД. В случае осуществления конкурентной закупки, </w:t>
      </w:r>
      <w:r w:rsidR="00B55761" w:rsidRPr="00784329">
        <w:rPr>
          <w:rFonts w:ascii="Times New Roman" w:hAnsi="Times New Roman" w:cs="Times New Roman"/>
          <w:sz w:val="24"/>
          <w:szCs w:val="24"/>
        </w:rPr>
        <w:t xml:space="preserve">участниками которой могут быть только </w:t>
      </w:r>
      <w:r w:rsidR="00134E95"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bookmarkEnd w:id="108"/>
    <w:p w14:paraId="3F09067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15.25.1. 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w:t>
      </w:r>
      <w:r w:rsidR="00BE6708" w:rsidRPr="00784329">
        <w:rPr>
          <w:rFonts w:ascii="Times New Roman" w:hAnsi="Times New Roman" w:cs="Times New Roman"/>
          <w:sz w:val="24"/>
          <w:szCs w:val="24"/>
        </w:rPr>
        <w:t>ям, установленным документацией</w:t>
      </w:r>
      <w:r w:rsidRPr="00784329">
        <w:rPr>
          <w:rFonts w:ascii="Times New Roman" w:hAnsi="Times New Roman" w:cs="Times New Roman"/>
          <w:sz w:val="24"/>
          <w:szCs w:val="24"/>
        </w:rPr>
        <w:t xml:space="preserve">, в порядке и по основаниям, которые предусмотрены </w:t>
      </w:r>
      <w:hyperlink w:anchor="P558" w:history="1">
        <w:r w:rsidRPr="00784329">
          <w:rPr>
            <w:rFonts w:ascii="Times New Roman" w:hAnsi="Times New Roman" w:cs="Times New Roman"/>
            <w:sz w:val="24"/>
            <w:szCs w:val="24"/>
          </w:rPr>
          <w:t>пунктом</w:t>
        </w:r>
        <w:r w:rsidR="00184BA0" w:rsidRPr="00784329">
          <w:rPr>
            <w:rFonts w:ascii="Times New Roman" w:hAnsi="Times New Roman" w:cs="Times New Roman"/>
            <w:sz w:val="24"/>
            <w:szCs w:val="24"/>
          </w:rPr>
          <w:t> </w:t>
        </w:r>
        <w:r w:rsidRPr="00784329">
          <w:rPr>
            <w:rFonts w:ascii="Times New Roman" w:hAnsi="Times New Roman" w:cs="Times New Roman"/>
            <w:sz w:val="24"/>
            <w:szCs w:val="24"/>
          </w:rPr>
          <w:t>15.25.2</w:t>
        </w:r>
      </w:hyperlink>
      <w:r w:rsidRPr="00784329">
        <w:rPr>
          <w:rFonts w:ascii="Times New Roman" w:hAnsi="Times New Roman" w:cs="Times New Roman"/>
          <w:sz w:val="24"/>
          <w:szCs w:val="24"/>
        </w:rPr>
        <w:t xml:space="preserve"> Положения.</w:t>
      </w:r>
    </w:p>
    <w:p w14:paraId="5849CB1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09" w:name="P558"/>
      <w:bookmarkEnd w:id="109"/>
      <w:r w:rsidRPr="00784329">
        <w:rPr>
          <w:rFonts w:ascii="Times New Roman" w:hAnsi="Times New Roman" w:cs="Times New Roman"/>
          <w:sz w:val="24"/>
          <w:szCs w:val="24"/>
        </w:rPr>
        <w:t>15.25.2. Заявка на участие в конкурсе в электронной форме признается не соответствующей требованиям, установленным документацией:</w:t>
      </w:r>
    </w:p>
    <w:p w14:paraId="2200EC40" w14:textId="77777777" w:rsidR="00BD7BB8" w:rsidRPr="00784329" w:rsidRDefault="00BD7BB8" w:rsidP="009616F3">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в случае непредставления документов и информации, предусмотрен</w:t>
      </w:r>
      <w:r w:rsidR="00134E95" w:rsidRPr="00784329">
        <w:rPr>
          <w:rFonts w:ascii="Times New Roman" w:hAnsi="Times New Roman" w:cs="Times New Roman"/>
          <w:sz w:val="24"/>
          <w:szCs w:val="24"/>
        </w:rPr>
        <w:t>ной</w:t>
      </w:r>
      <w:r w:rsidR="00F87A8A" w:rsidRPr="00784329">
        <w:rPr>
          <w:rFonts w:ascii="Times New Roman" w:hAnsi="Times New Roman" w:cs="Times New Roman"/>
          <w:sz w:val="24"/>
          <w:szCs w:val="24"/>
        </w:rPr>
        <w:t xml:space="preserve"> требованиями к составу второй части</w:t>
      </w:r>
      <w:r w:rsidR="00386D7D" w:rsidRPr="00784329">
        <w:rPr>
          <w:rFonts w:ascii="Times New Roman" w:hAnsi="Times New Roman" w:cs="Times New Roman"/>
          <w:sz w:val="24"/>
          <w:szCs w:val="24"/>
        </w:rPr>
        <w:t xml:space="preserve"> </w:t>
      </w:r>
      <w:r w:rsidR="00F87A8A" w:rsidRPr="00784329">
        <w:rPr>
          <w:rFonts w:ascii="Times New Roman" w:hAnsi="Times New Roman" w:cs="Times New Roman"/>
          <w:sz w:val="24"/>
          <w:szCs w:val="24"/>
        </w:rPr>
        <w:t>заявки, указанных в главе</w:t>
      </w:r>
      <w:r w:rsidR="00134E95" w:rsidRPr="00784329">
        <w:rPr>
          <w:rFonts w:ascii="Times New Roman" w:hAnsi="Times New Roman" w:cs="Times New Roman"/>
          <w:sz w:val="24"/>
          <w:szCs w:val="24"/>
        </w:rPr>
        <w:t xml:space="preserve"> 12 </w:t>
      </w:r>
      <w:r w:rsidRPr="00784329">
        <w:rPr>
          <w:rFonts w:ascii="Times New Roman" w:hAnsi="Times New Roman" w:cs="Times New Roman"/>
          <w:sz w:val="24"/>
          <w:szCs w:val="24"/>
        </w:rPr>
        <w:t>Положения, либо несоответствия указанных документов и информации требованиям, установленным документацией;</w:t>
      </w:r>
    </w:p>
    <w:p w14:paraId="18742440" w14:textId="77777777" w:rsidR="00BD7BB8" w:rsidRPr="00784329" w:rsidRDefault="00BD7BB8" w:rsidP="009616F3">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14:paraId="3A9F6C4A" w14:textId="77777777" w:rsidR="00BD7BB8" w:rsidRPr="00784329" w:rsidRDefault="00BD7BB8" w:rsidP="009616F3">
      <w:pPr>
        <w:pStyle w:val="ConsPlusNormal"/>
        <w:spacing w:before="24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3) в случае несоответствия участника такого конкурса требованиям, установленным конкурсной документацией в соответствии с </w:t>
      </w:r>
      <w:hyperlink w:anchor="P250" w:history="1">
        <w:r w:rsidRPr="00784329">
          <w:rPr>
            <w:rFonts w:ascii="Times New Roman" w:hAnsi="Times New Roman" w:cs="Times New Roman"/>
            <w:sz w:val="24"/>
            <w:szCs w:val="24"/>
          </w:rPr>
          <w:t xml:space="preserve">подпунктом 1 пункта </w:t>
        </w:r>
        <w:r w:rsidR="00314ED0" w:rsidRPr="00784329">
          <w:rPr>
            <w:rFonts w:ascii="Times New Roman" w:hAnsi="Times New Roman" w:cs="Times New Roman"/>
            <w:sz w:val="24"/>
            <w:szCs w:val="24"/>
          </w:rPr>
          <w:t>10</w:t>
        </w:r>
        <w:r w:rsidRPr="00784329">
          <w:rPr>
            <w:rFonts w:ascii="Times New Roman" w:hAnsi="Times New Roman" w:cs="Times New Roman"/>
            <w:sz w:val="24"/>
            <w:szCs w:val="24"/>
          </w:rPr>
          <w:t>.1</w:t>
        </w:r>
      </w:hyperlink>
      <w:r w:rsidRPr="00784329">
        <w:rPr>
          <w:rFonts w:ascii="Times New Roman" w:hAnsi="Times New Roman" w:cs="Times New Roman"/>
          <w:sz w:val="24"/>
          <w:szCs w:val="24"/>
        </w:rPr>
        <w:t xml:space="preserve">, </w:t>
      </w:r>
      <w:hyperlink w:anchor="P258" w:history="1">
        <w:r w:rsidRPr="00784329">
          <w:rPr>
            <w:rFonts w:ascii="Times New Roman" w:hAnsi="Times New Roman" w:cs="Times New Roman"/>
            <w:sz w:val="24"/>
            <w:szCs w:val="24"/>
          </w:rPr>
          <w:t>пункт</w:t>
        </w:r>
        <w:r w:rsidR="00F87A8A" w:rsidRPr="00784329">
          <w:rPr>
            <w:rFonts w:ascii="Times New Roman" w:hAnsi="Times New Roman" w:cs="Times New Roman"/>
            <w:sz w:val="24"/>
            <w:szCs w:val="24"/>
          </w:rPr>
          <w:t>ами</w:t>
        </w:r>
        <w:r w:rsidR="00314ED0" w:rsidRPr="00784329">
          <w:rPr>
            <w:rFonts w:ascii="Times New Roman" w:hAnsi="Times New Roman" w:cs="Times New Roman"/>
            <w:sz w:val="24"/>
            <w:szCs w:val="24"/>
          </w:rPr>
          <w:t>10</w:t>
        </w:r>
        <w:r w:rsidRPr="00784329">
          <w:rPr>
            <w:rFonts w:ascii="Times New Roman" w:hAnsi="Times New Roman" w:cs="Times New Roman"/>
            <w:sz w:val="24"/>
            <w:szCs w:val="24"/>
          </w:rPr>
          <w:t>.2</w:t>
        </w:r>
      </w:hyperlink>
      <w:r w:rsidR="00F87A8A" w:rsidRPr="00784329">
        <w:rPr>
          <w:rFonts w:ascii="Times New Roman" w:hAnsi="Times New Roman" w:cs="Times New Roman"/>
          <w:sz w:val="24"/>
          <w:szCs w:val="24"/>
        </w:rPr>
        <w:t xml:space="preserve"> и  10.4</w:t>
      </w:r>
      <w:r w:rsidRPr="00784329">
        <w:rPr>
          <w:rFonts w:ascii="Times New Roman" w:hAnsi="Times New Roman" w:cs="Times New Roman"/>
          <w:sz w:val="24"/>
          <w:szCs w:val="24"/>
        </w:rPr>
        <w:t xml:space="preserve"> Положения (при наличии таких требований).</w:t>
      </w:r>
    </w:p>
    <w:p w14:paraId="110A1FD6"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15.25.3. 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14:paraId="4C741D1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15.25.4. 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для выявления победителя такого конкурса на основе критериев, указанных в документации и относящихся ко второй части заявки (при установлени</w:t>
      </w:r>
      <w:r w:rsidR="00B24C57" w:rsidRPr="00784329">
        <w:rPr>
          <w:rFonts w:ascii="Times New Roman" w:hAnsi="Times New Roman" w:cs="Times New Roman"/>
          <w:sz w:val="24"/>
          <w:szCs w:val="24"/>
        </w:rPr>
        <w:t>и этих критериев в документации</w:t>
      </w:r>
      <w:r w:rsidRPr="00784329">
        <w:rPr>
          <w:rFonts w:ascii="Times New Roman" w:hAnsi="Times New Roman" w:cs="Times New Roman"/>
          <w:sz w:val="24"/>
          <w:szCs w:val="24"/>
        </w:rPr>
        <w:t xml:space="preserve">). Оценка указанных заявок не осуществляется в случае признания открытого конкурса в электронной форме несостоявшимся в соответствии с </w:t>
      </w:r>
      <w:hyperlink w:anchor="P575" w:history="1">
        <w:r w:rsidRPr="00784329">
          <w:rPr>
            <w:rFonts w:ascii="Times New Roman" w:hAnsi="Times New Roman" w:cs="Times New Roman"/>
            <w:sz w:val="24"/>
            <w:szCs w:val="24"/>
          </w:rPr>
          <w:t>пунктом 15.25.7</w:t>
        </w:r>
      </w:hyperlink>
      <w:r w:rsidRPr="00784329">
        <w:rPr>
          <w:rFonts w:ascii="Times New Roman" w:hAnsi="Times New Roman" w:cs="Times New Roman"/>
          <w:sz w:val="24"/>
          <w:szCs w:val="24"/>
        </w:rPr>
        <w:t xml:space="preserve"> Положения.</w:t>
      </w:r>
    </w:p>
    <w:p w14:paraId="1D8E19F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10" w:name="P564"/>
      <w:bookmarkEnd w:id="110"/>
      <w:r w:rsidRPr="00784329">
        <w:rPr>
          <w:rFonts w:ascii="Times New Roman" w:hAnsi="Times New Roman" w:cs="Times New Roman"/>
          <w:sz w:val="24"/>
          <w:szCs w:val="24"/>
        </w:rPr>
        <w:lastRenderedPageBreak/>
        <w:t>15.25.5.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14:paraId="6F85C056" w14:textId="77777777" w:rsidR="005229BB" w:rsidRPr="00784329" w:rsidRDefault="005229BB" w:rsidP="009616F3">
      <w:pPr>
        <w:autoSpaceDE w:val="0"/>
        <w:autoSpaceDN w:val="0"/>
        <w:adjustRightInd w:val="0"/>
        <w:spacing w:before="240"/>
        <w:ind w:firstLine="539"/>
        <w:jc w:val="both"/>
        <w:rPr>
          <w:rFonts w:ascii="Times New Roman" w:hAnsi="Times New Roman" w:cs="Times New Roman"/>
          <w:sz w:val="24"/>
          <w:szCs w:val="24"/>
        </w:rPr>
      </w:pPr>
      <w:bookmarkStart w:id="111" w:name="P574"/>
      <w:bookmarkEnd w:id="111"/>
      <w:r w:rsidRPr="00784329">
        <w:rPr>
          <w:rFonts w:ascii="Times New Roman" w:hAnsi="Times New Roman" w:cs="Times New Roman"/>
          <w:sz w:val="24"/>
          <w:szCs w:val="24"/>
        </w:rPr>
        <w:t>1) дата подписания протокола;</w:t>
      </w:r>
    </w:p>
    <w:p w14:paraId="79308D43" w14:textId="77777777" w:rsidR="005229BB" w:rsidRPr="00784329" w:rsidRDefault="005229BB" w:rsidP="005229BB">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56A84471" w14:textId="77777777" w:rsidR="005229BB" w:rsidRPr="00784329" w:rsidRDefault="005229BB" w:rsidP="005229BB">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0567BB2" w14:textId="77777777" w:rsidR="005229BB" w:rsidRPr="00784329" w:rsidRDefault="005229BB" w:rsidP="005229BB">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0D40A91" w14:textId="77777777" w:rsidR="005229BB" w:rsidRPr="00784329" w:rsidRDefault="005229BB" w:rsidP="009616F3">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41A651A4" w14:textId="77777777" w:rsidR="005229BB" w:rsidRPr="00784329" w:rsidRDefault="005229BB" w:rsidP="009616F3">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496C8D0" w14:textId="77777777" w:rsidR="005229BB" w:rsidRPr="00784329" w:rsidRDefault="005229BB" w:rsidP="005229BB">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7A28AEF" w14:textId="77777777" w:rsidR="005229BB" w:rsidRPr="00784329" w:rsidRDefault="005229BB" w:rsidP="005229BB">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41B8D594" w14:textId="77777777" w:rsidR="005229BB" w:rsidRPr="00784329" w:rsidRDefault="005229BB" w:rsidP="005229BB">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14:paraId="6AE6780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15.25.6. Указанный в </w:t>
      </w:r>
      <w:hyperlink w:anchor="P564" w:history="1">
        <w:r w:rsidRPr="00784329">
          <w:rPr>
            <w:rFonts w:ascii="Times New Roman" w:hAnsi="Times New Roman" w:cs="Times New Roman"/>
            <w:sz w:val="24"/>
            <w:szCs w:val="24"/>
          </w:rPr>
          <w:t>пункте 15.25.5</w:t>
        </w:r>
      </w:hyperlink>
      <w:r w:rsidRPr="00784329">
        <w:rPr>
          <w:rFonts w:ascii="Times New Roman" w:hAnsi="Times New Roman" w:cs="Times New Roman"/>
          <w:sz w:val="24"/>
          <w:szCs w:val="24"/>
        </w:rPr>
        <w:t xml:space="preserve"> Положения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ЭП. В течение одного часа с момента получения протокола, указанного в </w:t>
      </w:r>
      <w:hyperlink w:anchor="P564" w:history="1">
        <w:r w:rsidRPr="00784329">
          <w:rPr>
            <w:rFonts w:ascii="Times New Roman" w:hAnsi="Times New Roman" w:cs="Times New Roman"/>
            <w:sz w:val="24"/>
            <w:szCs w:val="24"/>
          </w:rPr>
          <w:t>пункте 15.25.5</w:t>
        </w:r>
      </w:hyperlink>
      <w:r w:rsidRPr="00784329">
        <w:rPr>
          <w:rFonts w:ascii="Times New Roman" w:hAnsi="Times New Roman" w:cs="Times New Roman"/>
          <w:sz w:val="24"/>
          <w:szCs w:val="24"/>
        </w:rPr>
        <w:t xml:space="preserve"> Положения, оператор ЭП размещает в ЕИС и на ЭП протоколы, указанные в </w:t>
      </w:r>
      <w:hyperlink w:anchor="P531" w:history="1">
        <w:r w:rsidRPr="00784329">
          <w:rPr>
            <w:rFonts w:ascii="Times New Roman" w:hAnsi="Times New Roman" w:cs="Times New Roman"/>
            <w:sz w:val="24"/>
            <w:szCs w:val="24"/>
          </w:rPr>
          <w:t>пунктах 15.23.5</w:t>
        </w:r>
      </w:hyperlink>
      <w:r w:rsidRPr="00784329">
        <w:rPr>
          <w:rFonts w:ascii="Times New Roman" w:hAnsi="Times New Roman" w:cs="Times New Roman"/>
          <w:sz w:val="24"/>
          <w:szCs w:val="24"/>
        </w:rPr>
        <w:t xml:space="preserve"> и </w:t>
      </w:r>
      <w:hyperlink w:anchor="P564" w:history="1">
        <w:r w:rsidRPr="00784329">
          <w:rPr>
            <w:rFonts w:ascii="Times New Roman" w:hAnsi="Times New Roman" w:cs="Times New Roman"/>
            <w:sz w:val="24"/>
            <w:szCs w:val="24"/>
          </w:rPr>
          <w:t>15.25.5</w:t>
        </w:r>
      </w:hyperlink>
      <w:r w:rsidRPr="00784329">
        <w:rPr>
          <w:rFonts w:ascii="Times New Roman" w:hAnsi="Times New Roman" w:cs="Times New Roman"/>
          <w:sz w:val="24"/>
          <w:szCs w:val="24"/>
        </w:rPr>
        <w:t xml:space="preserve"> Положения.</w:t>
      </w:r>
    </w:p>
    <w:p w14:paraId="2697F95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12" w:name="P575"/>
      <w:bookmarkEnd w:id="112"/>
      <w:r w:rsidRPr="00784329">
        <w:rPr>
          <w:rFonts w:ascii="Times New Roman" w:hAnsi="Times New Roman" w:cs="Times New Roman"/>
          <w:sz w:val="24"/>
          <w:szCs w:val="24"/>
        </w:rPr>
        <w:t>15.25.7. В сл</w:t>
      </w:r>
      <w:r w:rsidR="00C25F01" w:rsidRPr="00784329">
        <w:rPr>
          <w:rFonts w:ascii="Times New Roman" w:hAnsi="Times New Roman" w:cs="Times New Roman"/>
          <w:sz w:val="24"/>
          <w:szCs w:val="24"/>
        </w:rPr>
        <w:t>учае</w:t>
      </w:r>
      <w:r w:rsidRPr="00784329">
        <w:rPr>
          <w:rFonts w:ascii="Times New Roman" w:hAnsi="Times New Roman" w:cs="Times New Roman"/>
          <w:sz w:val="24"/>
          <w:szCs w:val="24"/>
        </w:rPr>
        <w:t xml:space="preserve"> если по результатам рассмотрения вторых частей заявок на участие </w:t>
      </w:r>
      <w:r w:rsidRPr="00784329">
        <w:rPr>
          <w:rFonts w:ascii="Times New Roman" w:hAnsi="Times New Roman" w:cs="Times New Roman"/>
          <w:sz w:val="24"/>
          <w:szCs w:val="24"/>
        </w:rPr>
        <w:lastRenderedPageBreak/>
        <w:t xml:space="preserve">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В протокол, указанный в </w:t>
      </w:r>
      <w:hyperlink w:anchor="P564" w:history="1">
        <w:r w:rsidRPr="00784329">
          <w:rPr>
            <w:rFonts w:ascii="Times New Roman" w:hAnsi="Times New Roman" w:cs="Times New Roman"/>
            <w:sz w:val="24"/>
            <w:szCs w:val="24"/>
          </w:rPr>
          <w:t>пункте 15.25.5</w:t>
        </w:r>
      </w:hyperlink>
      <w:r w:rsidRPr="00784329">
        <w:rPr>
          <w:rFonts w:ascii="Times New Roman" w:hAnsi="Times New Roman" w:cs="Times New Roman"/>
          <w:sz w:val="24"/>
          <w:szCs w:val="24"/>
        </w:rPr>
        <w:t xml:space="preserve"> Положения, вносится информация о признании конкурса в электронной форме несостоявшимся.</w:t>
      </w:r>
    </w:p>
    <w:p w14:paraId="2F45530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15.26. В течение одного часа после размещения в соответствии с </w:t>
      </w:r>
      <w:hyperlink w:anchor="P574" w:history="1">
        <w:r w:rsidRPr="00784329">
          <w:rPr>
            <w:rFonts w:ascii="Times New Roman" w:hAnsi="Times New Roman" w:cs="Times New Roman"/>
            <w:sz w:val="24"/>
            <w:szCs w:val="24"/>
          </w:rPr>
          <w:t>пунктом 15.25.6</w:t>
        </w:r>
      </w:hyperlink>
      <w:r w:rsidRPr="00784329">
        <w:rPr>
          <w:rFonts w:ascii="Times New Roman" w:hAnsi="Times New Roman" w:cs="Times New Roman"/>
          <w:sz w:val="24"/>
          <w:szCs w:val="24"/>
        </w:rPr>
        <w:t xml:space="preserve"> Положения протоколов оператор ЭП направляет Заказчику протокол подачи окончательных предложений, указанный в </w:t>
      </w:r>
      <w:hyperlink w:anchor="P552" w:history="1">
        <w:r w:rsidRPr="00784329">
          <w:rPr>
            <w:rFonts w:ascii="Times New Roman" w:hAnsi="Times New Roman" w:cs="Times New Roman"/>
            <w:sz w:val="24"/>
            <w:szCs w:val="24"/>
          </w:rPr>
          <w:t>пункте 15.24.6</w:t>
        </w:r>
      </w:hyperlink>
      <w:r w:rsidRPr="00784329">
        <w:rPr>
          <w:rFonts w:ascii="Times New Roman" w:hAnsi="Times New Roman" w:cs="Times New Roman"/>
          <w:sz w:val="24"/>
          <w:szCs w:val="24"/>
        </w:rPr>
        <w:t xml:space="preserve"> Положения, за исключением случая признания конкурса несостоявшимся.</w:t>
      </w:r>
    </w:p>
    <w:p w14:paraId="118FE867" w14:textId="77777777" w:rsidR="008C6242"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15.27. Не позднее следующего рабочего дня после дня получения от оператора ЭП протокола подачи окончательных предложений, указанного в </w:t>
      </w:r>
      <w:hyperlink w:anchor="P552" w:history="1">
        <w:r w:rsidRPr="00784329">
          <w:rPr>
            <w:rFonts w:ascii="Times New Roman" w:hAnsi="Times New Roman" w:cs="Times New Roman"/>
            <w:sz w:val="24"/>
            <w:szCs w:val="24"/>
          </w:rPr>
          <w:t>пункте 15.24.6</w:t>
        </w:r>
      </w:hyperlink>
      <w:r w:rsidRPr="00784329">
        <w:rPr>
          <w:rFonts w:ascii="Times New Roman" w:hAnsi="Times New Roman" w:cs="Times New Roman"/>
          <w:sz w:val="24"/>
          <w:szCs w:val="24"/>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P531" w:history="1">
        <w:r w:rsidRPr="00784329">
          <w:rPr>
            <w:rFonts w:ascii="Times New Roman" w:hAnsi="Times New Roman" w:cs="Times New Roman"/>
            <w:sz w:val="24"/>
            <w:szCs w:val="24"/>
          </w:rPr>
          <w:t>пунктах 15.23.5</w:t>
        </w:r>
      </w:hyperlink>
      <w:r w:rsidRPr="00784329">
        <w:rPr>
          <w:rFonts w:ascii="Times New Roman" w:hAnsi="Times New Roman" w:cs="Times New Roman"/>
          <w:sz w:val="24"/>
          <w:szCs w:val="24"/>
        </w:rPr>
        <w:t xml:space="preserve"> и </w:t>
      </w:r>
      <w:hyperlink w:anchor="P564" w:history="1">
        <w:r w:rsidRPr="00784329">
          <w:rPr>
            <w:rFonts w:ascii="Times New Roman" w:hAnsi="Times New Roman" w:cs="Times New Roman"/>
            <w:sz w:val="24"/>
            <w:szCs w:val="24"/>
          </w:rPr>
          <w:t>15.25.5</w:t>
        </w:r>
      </w:hyperlink>
      <w:r w:rsidRPr="00784329">
        <w:rPr>
          <w:rFonts w:ascii="Times New Roman" w:hAnsi="Times New Roman" w:cs="Times New Roman"/>
          <w:sz w:val="24"/>
          <w:szCs w:val="24"/>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w:t>
      </w:r>
    </w:p>
    <w:p w14:paraId="58D3604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P575" w:history="1">
        <w:r w:rsidRPr="00784329">
          <w:rPr>
            <w:rFonts w:ascii="Times New Roman" w:hAnsi="Times New Roman" w:cs="Times New Roman"/>
            <w:sz w:val="24"/>
            <w:szCs w:val="24"/>
          </w:rPr>
          <w:t>пунктом 15.25.7</w:t>
        </w:r>
      </w:hyperlink>
      <w:r w:rsidRPr="00784329">
        <w:rPr>
          <w:rFonts w:ascii="Times New Roman" w:hAnsi="Times New Roman" w:cs="Times New Roman"/>
          <w:sz w:val="24"/>
          <w:szCs w:val="24"/>
        </w:rPr>
        <w:t xml:space="preserve"> Положения.</w:t>
      </w:r>
    </w:p>
    <w:p w14:paraId="4020773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13" w:name="P578"/>
      <w:bookmarkEnd w:id="113"/>
      <w:r w:rsidRPr="00784329">
        <w:rPr>
          <w:rFonts w:ascii="Times New Roman" w:hAnsi="Times New Roman" w:cs="Times New Roman"/>
          <w:sz w:val="24"/>
          <w:szCs w:val="24"/>
        </w:rPr>
        <w:t>15.27.1. Протокол подведения итогов конкурса в электронной форме должен содержать информацию:</w:t>
      </w:r>
    </w:p>
    <w:p w14:paraId="388ACF34" w14:textId="77777777" w:rsidR="00E10D75" w:rsidRPr="00784329" w:rsidRDefault="00E10D75" w:rsidP="009616F3">
      <w:pPr>
        <w:autoSpaceDE w:val="0"/>
        <w:autoSpaceDN w:val="0"/>
        <w:adjustRightInd w:val="0"/>
        <w:spacing w:before="240"/>
        <w:ind w:firstLine="539"/>
        <w:jc w:val="both"/>
        <w:rPr>
          <w:rFonts w:ascii="Times New Roman" w:hAnsi="Times New Roman" w:cs="Times New Roman"/>
          <w:sz w:val="24"/>
          <w:szCs w:val="24"/>
        </w:rPr>
      </w:pPr>
      <w:bookmarkStart w:id="114" w:name="P579"/>
      <w:bookmarkEnd w:id="114"/>
      <w:r w:rsidRPr="00784329">
        <w:rPr>
          <w:rFonts w:ascii="Times New Roman" w:hAnsi="Times New Roman" w:cs="Times New Roman"/>
          <w:sz w:val="24"/>
          <w:szCs w:val="24"/>
        </w:rPr>
        <w:t>1) дата подписания протокола;</w:t>
      </w:r>
    </w:p>
    <w:p w14:paraId="403BBD48" w14:textId="77777777" w:rsidR="00E10D75" w:rsidRPr="00784329" w:rsidRDefault="00E10D75" w:rsidP="00E10D75">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4ED94042" w14:textId="77777777" w:rsidR="00E10D75" w:rsidRPr="00784329" w:rsidRDefault="00E10D75" w:rsidP="00E10D75">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F82FA4A" w14:textId="77777777" w:rsidR="00E10D75" w:rsidRPr="00784329" w:rsidRDefault="00E10D75" w:rsidP="00E10D75">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EC8F2AD" w14:textId="77777777" w:rsidR="00E10D75" w:rsidRPr="00784329" w:rsidRDefault="00E10D75" w:rsidP="009616F3">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а) количества заявок на участие в закупке, окончательных предложений, которые отклонены;</w:t>
      </w:r>
    </w:p>
    <w:p w14:paraId="5E12B22F" w14:textId="77777777" w:rsidR="00E10D75" w:rsidRPr="00784329" w:rsidRDefault="00E10D75" w:rsidP="009616F3">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E4A9F07" w14:textId="77777777" w:rsidR="00E10D75" w:rsidRPr="00784329" w:rsidRDefault="00E10D75" w:rsidP="00E10D75">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FC37CDF" w14:textId="77777777" w:rsidR="00E10D75" w:rsidRPr="00784329" w:rsidRDefault="00E10D75" w:rsidP="00E10D75">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699A7317" w14:textId="77777777" w:rsidR="00E10D75" w:rsidRPr="00784329" w:rsidRDefault="00E10D75" w:rsidP="00E10D75">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14:paraId="653E31C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15.27.2. Протокол подведения итогов конкурса в электронной форме, указанный в </w:t>
      </w:r>
      <w:hyperlink w:anchor="P578" w:history="1">
        <w:r w:rsidRPr="00784329">
          <w:rPr>
            <w:rFonts w:ascii="Times New Roman" w:hAnsi="Times New Roman" w:cs="Times New Roman"/>
            <w:sz w:val="24"/>
            <w:szCs w:val="24"/>
          </w:rPr>
          <w:t>пункте 15.27.1</w:t>
        </w:r>
      </w:hyperlink>
      <w:r w:rsidRPr="00784329">
        <w:rPr>
          <w:rFonts w:ascii="Times New Roman" w:hAnsi="Times New Roman" w:cs="Times New Roman"/>
          <w:sz w:val="24"/>
          <w:szCs w:val="24"/>
        </w:rPr>
        <w:t xml:space="preserve"> Положения, не позднее чем через три дня с даты его подписания размещается Заказчиком в ЕИС и на ЭП.</w:t>
      </w:r>
    </w:p>
    <w:p w14:paraId="1E08021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15.28.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4444C8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15.29. В случае, если конкурс в электронной форме признан несостоявшимся по основаниям, предусмотренным </w:t>
      </w:r>
      <w:hyperlink w:anchor="P522" w:history="1">
        <w:r w:rsidRPr="00784329">
          <w:rPr>
            <w:rFonts w:ascii="Times New Roman" w:hAnsi="Times New Roman" w:cs="Times New Roman"/>
            <w:sz w:val="24"/>
            <w:szCs w:val="24"/>
          </w:rPr>
          <w:t>пунктом 15.22</w:t>
        </w:r>
      </w:hyperlink>
      <w:r w:rsidRPr="00784329">
        <w:rPr>
          <w:rFonts w:ascii="Times New Roman" w:hAnsi="Times New Roman" w:cs="Times New Roman"/>
          <w:sz w:val="24"/>
          <w:szCs w:val="24"/>
        </w:rPr>
        <w:t xml:space="preserve"> Положения, в связи с тем, что по окончании срока подачи заявок на участие в конкурсе в электронной форме подана только одна заявка:</w:t>
      </w:r>
    </w:p>
    <w:p w14:paraId="3B387E4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14:paraId="0152571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14:paraId="4EE3141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w:t>
      </w:r>
      <w:hyperlink w:anchor="P579" w:history="1">
        <w:r w:rsidRPr="00784329">
          <w:rPr>
            <w:rFonts w:ascii="Times New Roman" w:hAnsi="Times New Roman" w:cs="Times New Roman"/>
            <w:sz w:val="24"/>
            <w:szCs w:val="24"/>
          </w:rPr>
          <w:t>подпунктами 1</w:t>
        </w:r>
      </w:hyperlink>
      <w:r w:rsidRPr="00784329">
        <w:rPr>
          <w:rFonts w:ascii="Times New Roman" w:hAnsi="Times New Roman" w:cs="Times New Roman"/>
          <w:sz w:val="24"/>
          <w:szCs w:val="24"/>
        </w:rPr>
        <w:t xml:space="preserve"> - </w:t>
      </w:r>
      <w:hyperlink w:anchor="P583" w:history="1">
        <w:r w:rsidRPr="00784329">
          <w:rPr>
            <w:rFonts w:ascii="Times New Roman" w:hAnsi="Times New Roman" w:cs="Times New Roman"/>
            <w:sz w:val="24"/>
            <w:szCs w:val="24"/>
          </w:rPr>
          <w:t>5</w:t>
        </w:r>
      </w:hyperlink>
      <w:r w:rsidRPr="00784329">
        <w:rPr>
          <w:rFonts w:ascii="Times New Roman" w:hAnsi="Times New Roman" w:cs="Times New Roman"/>
          <w:sz w:val="24"/>
          <w:szCs w:val="24"/>
        </w:rPr>
        <w:t xml:space="preserve">, </w:t>
      </w:r>
      <w:hyperlink w:anchor="P591" w:history="1">
        <w:r w:rsidRPr="00784329">
          <w:rPr>
            <w:rFonts w:ascii="Times New Roman" w:hAnsi="Times New Roman" w:cs="Times New Roman"/>
            <w:sz w:val="24"/>
            <w:szCs w:val="24"/>
          </w:rPr>
          <w:t>10</w:t>
        </w:r>
      </w:hyperlink>
      <w:r w:rsidRPr="00784329">
        <w:rPr>
          <w:rFonts w:ascii="Times New Roman" w:hAnsi="Times New Roman" w:cs="Times New Roman"/>
          <w:sz w:val="24"/>
          <w:szCs w:val="24"/>
        </w:rPr>
        <w:t xml:space="preserve"> - </w:t>
      </w:r>
      <w:hyperlink w:anchor="P592" w:history="1">
        <w:r w:rsidRPr="00784329">
          <w:rPr>
            <w:rFonts w:ascii="Times New Roman" w:hAnsi="Times New Roman" w:cs="Times New Roman"/>
            <w:sz w:val="24"/>
            <w:szCs w:val="24"/>
          </w:rPr>
          <w:t>11 пункта 15.27.1</w:t>
        </w:r>
      </w:hyperlink>
      <w:r w:rsidRPr="00784329">
        <w:rPr>
          <w:rFonts w:ascii="Times New Roman" w:hAnsi="Times New Roman" w:cs="Times New Roman"/>
          <w:sz w:val="24"/>
          <w:szCs w:val="24"/>
        </w:rPr>
        <w:t xml:space="preserve"> Положения;</w:t>
      </w:r>
    </w:p>
    <w:p w14:paraId="7887C72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w:t>
      </w:r>
      <w:r w:rsidR="007E7D4A" w:rsidRPr="00784329">
        <w:rPr>
          <w:rFonts w:ascii="Times New Roman" w:hAnsi="Times New Roman" w:cs="Times New Roman"/>
          <w:sz w:val="24"/>
          <w:szCs w:val="24"/>
        </w:rPr>
        <w:t>ми требованиям документации</w:t>
      </w:r>
      <w:r w:rsidRPr="00784329">
        <w:rPr>
          <w:rFonts w:ascii="Times New Roman" w:hAnsi="Times New Roman" w:cs="Times New Roman"/>
          <w:sz w:val="24"/>
          <w:szCs w:val="24"/>
        </w:rPr>
        <w:t xml:space="preserve">, в соответствии с </w:t>
      </w:r>
      <w:hyperlink w:anchor="P878" w:history="1">
        <w:r w:rsidRPr="00784329">
          <w:rPr>
            <w:rFonts w:ascii="Times New Roman" w:hAnsi="Times New Roman" w:cs="Times New Roman"/>
            <w:sz w:val="24"/>
            <w:szCs w:val="24"/>
          </w:rPr>
          <w:t>пунктом 21.2</w:t>
        </w:r>
      </w:hyperlink>
      <w:r w:rsidRPr="00784329">
        <w:rPr>
          <w:rFonts w:ascii="Times New Roman" w:hAnsi="Times New Roman" w:cs="Times New Roman"/>
          <w:sz w:val="24"/>
          <w:szCs w:val="24"/>
        </w:rPr>
        <w:t xml:space="preserve"> Положения.</w:t>
      </w:r>
    </w:p>
    <w:p w14:paraId="0BEFD29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15.30. В случае если конкурс в электронной форме признан несостоявшимся по основанию, предусмотренному </w:t>
      </w:r>
      <w:hyperlink w:anchor="P541" w:history="1">
        <w:r w:rsidRPr="00784329">
          <w:rPr>
            <w:rFonts w:ascii="Times New Roman" w:hAnsi="Times New Roman" w:cs="Times New Roman"/>
            <w:sz w:val="24"/>
            <w:szCs w:val="24"/>
          </w:rPr>
          <w:t>пунктом 15.23.7</w:t>
        </w:r>
      </w:hyperlink>
      <w:r w:rsidRPr="00784329">
        <w:rPr>
          <w:rFonts w:ascii="Times New Roman" w:hAnsi="Times New Roman" w:cs="Times New Roman"/>
          <w:sz w:val="24"/>
          <w:szCs w:val="24"/>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w:t>
      </w:r>
    </w:p>
    <w:p w14:paraId="0A6F10A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оператор ЭП в течение одного часа с момента получения протокола, указанного в </w:t>
      </w:r>
      <w:hyperlink w:anchor="P531" w:history="1">
        <w:r w:rsidRPr="00784329">
          <w:rPr>
            <w:rFonts w:ascii="Times New Roman" w:hAnsi="Times New Roman" w:cs="Times New Roman"/>
            <w:sz w:val="24"/>
            <w:szCs w:val="24"/>
          </w:rPr>
          <w:t>пункте 15.23.5</w:t>
        </w:r>
      </w:hyperlink>
      <w:r w:rsidRPr="00784329">
        <w:rPr>
          <w:rFonts w:ascii="Times New Roman" w:hAnsi="Times New Roman" w:cs="Times New Roman"/>
          <w:sz w:val="24"/>
          <w:szCs w:val="24"/>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14:paraId="61DF6F3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закупочная комиссия </w:t>
      </w:r>
      <w:r w:rsidRPr="00784329">
        <w:rPr>
          <w:rFonts w:ascii="Times New Roman" w:hAnsi="Times New Roman" w:cs="Times New Roman"/>
          <w:b/>
          <w:sz w:val="24"/>
          <w:szCs w:val="24"/>
        </w:rPr>
        <w:t xml:space="preserve">в течение </w:t>
      </w:r>
      <w:r w:rsidR="00317DA6" w:rsidRPr="00784329">
        <w:rPr>
          <w:rFonts w:ascii="Times New Roman" w:hAnsi="Times New Roman" w:cs="Times New Roman"/>
          <w:b/>
          <w:sz w:val="24"/>
          <w:szCs w:val="24"/>
        </w:rPr>
        <w:t>3 (</w:t>
      </w:r>
      <w:r w:rsidRPr="00784329">
        <w:rPr>
          <w:rFonts w:ascii="Times New Roman" w:hAnsi="Times New Roman" w:cs="Times New Roman"/>
          <w:b/>
          <w:sz w:val="24"/>
          <w:szCs w:val="24"/>
        </w:rPr>
        <w:t>трех</w:t>
      </w:r>
      <w:r w:rsidR="00317DA6"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 </w:t>
      </w:r>
      <w:r w:rsidRPr="00784329">
        <w:rPr>
          <w:rFonts w:ascii="Times New Roman" w:hAnsi="Times New Roman" w:cs="Times New Roman"/>
          <w:sz w:val="24"/>
          <w:szCs w:val="24"/>
        </w:rPr>
        <w:t xml:space="preserve">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информацию, предусмотренную </w:t>
      </w:r>
      <w:hyperlink w:anchor="P579" w:history="1">
        <w:r w:rsidRPr="00784329">
          <w:rPr>
            <w:rFonts w:ascii="Times New Roman" w:hAnsi="Times New Roman" w:cs="Times New Roman"/>
            <w:sz w:val="24"/>
            <w:szCs w:val="24"/>
          </w:rPr>
          <w:t>подпунктами 1</w:t>
        </w:r>
      </w:hyperlink>
      <w:r w:rsidRPr="00784329">
        <w:rPr>
          <w:rFonts w:ascii="Times New Roman" w:hAnsi="Times New Roman" w:cs="Times New Roman"/>
          <w:sz w:val="24"/>
          <w:szCs w:val="24"/>
        </w:rPr>
        <w:t xml:space="preserve"> - </w:t>
      </w:r>
      <w:hyperlink w:anchor="P583" w:history="1">
        <w:r w:rsidRPr="00784329">
          <w:rPr>
            <w:rFonts w:ascii="Times New Roman" w:hAnsi="Times New Roman" w:cs="Times New Roman"/>
            <w:sz w:val="24"/>
            <w:szCs w:val="24"/>
          </w:rPr>
          <w:t>5</w:t>
        </w:r>
      </w:hyperlink>
      <w:r w:rsidRPr="00784329">
        <w:rPr>
          <w:rFonts w:ascii="Times New Roman" w:hAnsi="Times New Roman" w:cs="Times New Roman"/>
          <w:sz w:val="24"/>
          <w:szCs w:val="24"/>
        </w:rPr>
        <w:t xml:space="preserve">, </w:t>
      </w:r>
      <w:hyperlink w:anchor="P591" w:history="1">
        <w:r w:rsidRPr="00784329">
          <w:rPr>
            <w:rFonts w:ascii="Times New Roman" w:hAnsi="Times New Roman" w:cs="Times New Roman"/>
            <w:sz w:val="24"/>
            <w:szCs w:val="24"/>
          </w:rPr>
          <w:t>10</w:t>
        </w:r>
      </w:hyperlink>
      <w:r w:rsidRPr="00784329">
        <w:rPr>
          <w:rFonts w:ascii="Times New Roman" w:hAnsi="Times New Roman" w:cs="Times New Roman"/>
          <w:sz w:val="24"/>
          <w:szCs w:val="24"/>
        </w:rPr>
        <w:t xml:space="preserve"> - </w:t>
      </w:r>
      <w:hyperlink w:anchor="P592" w:history="1">
        <w:r w:rsidRPr="00784329">
          <w:rPr>
            <w:rFonts w:ascii="Times New Roman" w:hAnsi="Times New Roman" w:cs="Times New Roman"/>
            <w:sz w:val="24"/>
            <w:szCs w:val="24"/>
          </w:rPr>
          <w:t>11 пункта 15.27.1</w:t>
        </w:r>
      </w:hyperlink>
      <w:r w:rsidRPr="00784329">
        <w:rPr>
          <w:rFonts w:ascii="Times New Roman" w:hAnsi="Times New Roman" w:cs="Times New Roman"/>
          <w:sz w:val="24"/>
          <w:szCs w:val="24"/>
        </w:rPr>
        <w:t xml:space="preserve"> Положения;</w:t>
      </w:r>
    </w:p>
    <w:p w14:paraId="53B9D3C3" w14:textId="77777777" w:rsidR="00F43A83"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w:t>
      </w:r>
      <w:bookmarkStart w:id="115" w:name="P604"/>
      <w:bookmarkEnd w:id="115"/>
      <w:r w:rsidR="00F43A83" w:rsidRPr="00784329">
        <w:rPr>
          <w:rFonts w:ascii="Times New Roman" w:hAnsi="Times New Roman" w:cs="Times New Roman"/>
          <w:sz w:val="24"/>
          <w:szCs w:val="24"/>
        </w:rPr>
        <w:t>, в порядке и сроки, установленные главой 24 Положения.</w:t>
      </w:r>
    </w:p>
    <w:p w14:paraId="1AFDD0A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15.31. 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14:paraId="163B922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w:t>
      </w:r>
      <w:hyperlink w:anchor="P522" w:history="1">
        <w:r w:rsidRPr="00784329">
          <w:rPr>
            <w:rFonts w:ascii="Times New Roman" w:hAnsi="Times New Roman" w:cs="Times New Roman"/>
            <w:sz w:val="24"/>
            <w:szCs w:val="24"/>
          </w:rPr>
          <w:t>пунктом 15.22</w:t>
        </w:r>
      </w:hyperlink>
      <w:r w:rsidRPr="00784329">
        <w:rPr>
          <w:rFonts w:ascii="Times New Roman" w:hAnsi="Times New Roman" w:cs="Times New Roman"/>
          <w:sz w:val="24"/>
          <w:szCs w:val="24"/>
        </w:rPr>
        <w:t xml:space="preserve"> Положения в связи с тем, что по окончании срока подачи заявок на участие в конкурсе в электронной форме не подано ни одной такой заявки;</w:t>
      </w:r>
    </w:p>
    <w:p w14:paraId="0663C8E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w:t>
      </w:r>
      <w:hyperlink w:anchor="P541" w:history="1">
        <w:r w:rsidRPr="00784329">
          <w:rPr>
            <w:rFonts w:ascii="Times New Roman" w:hAnsi="Times New Roman" w:cs="Times New Roman"/>
            <w:sz w:val="24"/>
            <w:szCs w:val="24"/>
          </w:rPr>
          <w:t>пунктом 15.23.7</w:t>
        </w:r>
      </w:hyperlink>
      <w:r w:rsidRPr="00784329">
        <w:rPr>
          <w:rFonts w:ascii="Times New Roman" w:hAnsi="Times New Roman" w:cs="Times New Roman"/>
          <w:sz w:val="24"/>
          <w:szCs w:val="24"/>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14:paraId="3D1FFA4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w:t>
      </w:r>
      <w:hyperlink w:anchor="P575" w:history="1">
        <w:r w:rsidRPr="00784329">
          <w:rPr>
            <w:rFonts w:ascii="Times New Roman" w:hAnsi="Times New Roman" w:cs="Times New Roman"/>
            <w:sz w:val="24"/>
            <w:szCs w:val="24"/>
          </w:rPr>
          <w:t>пунктом 15.25.7</w:t>
        </w:r>
      </w:hyperlink>
      <w:r w:rsidRPr="00784329">
        <w:rPr>
          <w:rFonts w:ascii="Times New Roman" w:hAnsi="Times New Roman" w:cs="Times New Roman"/>
          <w:sz w:val="24"/>
          <w:szCs w:val="24"/>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14:paraId="0ED02E0A" w14:textId="77777777" w:rsidR="007237CB" w:rsidRPr="00784329" w:rsidRDefault="00BD7BB8" w:rsidP="007237CB">
      <w:pPr>
        <w:pStyle w:val="ConsPlusNormal"/>
        <w:spacing w:before="220"/>
        <w:ind w:firstLine="540"/>
        <w:jc w:val="both"/>
        <w:rPr>
          <w:rFonts w:ascii="Times New Roman" w:hAnsi="Times New Roman" w:cs="Times New Roman"/>
          <w:sz w:val="24"/>
          <w:szCs w:val="24"/>
        </w:rPr>
      </w:pPr>
      <w:bookmarkStart w:id="116" w:name="_Hlk152333665"/>
      <w:r w:rsidRPr="00784329">
        <w:rPr>
          <w:rFonts w:ascii="Times New Roman" w:hAnsi="Times New Roman" w:cs="Times New Roman"/>
          <w:sz w:val="24"/>
          <w:szCs w:val="24"/>
        </w:rPr>
        <w:t xml:space="preserve">15.32. </w:t>
      </w:r>
      <w:r w:rsidR="007237CB" w:rsidRPr="00784329">
        <w:rPr>
          <w:rFonts w:ascii="Times New Roman" w:hAnsi="Times New Roman" w:cs="Times New Roman"/>
          <w:sz w:val="24"/>
          <w:szCs w:val="24"/>
        </w:rPr>
        <w:t xml:space="preserve">Если конкурс в электронной форме признан несостоявшимся </w:t>
      </w:r>
      <w:r w:rsidR="00002A1C" w:rsidRPr="00784329">
        <w:rPr>
          <w:rFonts w:ascii="Times New Roman" w:hAnsi="Times New Roman" w:cs="Times New Roman"/>
          <w:sz w:val="24"/>
          <w:szCs w:val="24"/>
        </w:rPr>
        <w:t xml:space="preserve">в соответствии с пунктом 6.11 Положения, </w:t>
      </w:r>
      <w:r w:rsidR="007237CB" w:rsidRPr="00784329">
        <w:rPr>
          <w:rFonts w:ascii="Times New Roman" w:hAnsi="Times New Roman" w:cs="Times New Roman"/>
          <w:sz w:val="24"/>
          <w:szCs w:val="24"/>
        </w:rPr>
        <w:t>Заказчик вправе объявить о проведении повторного конкурса в электронной форме, принять решение о проведении закупки иным способом</w:t>
      </w:r>
      <w:r w:rsidR="00002A1C" w:rsidRPr="00784329">
        <w:rPr>
          <w:rFonts w:ascii="Times New Roman" w:hAnsi="Times New Roman" w:cs="Times New Roman"/>
          <w:sz w:val="24"/>
          <w:szCs w:val="24"/>
        </w:rPr>
        <w:t>, заключить договор с ЕП</w:t>
      </w:r>
      <w:r w:rsidR="007237CB" w:rsidRPr="00784329">
        <w:rPr>
          <w:rFonts w:ascii="Times New Roman" w:hAnsi="Times New Roman" w:cs="Times New Roman"/>
          <w:sz w:val="24"/>
          <w:szCs w:val="24"/>
        </w:rPr>
        <w:t xml:space="preserve"> либо отказаться от проведения повторной закупки</w:t>
      </w:r>
      <w:r w:rsidR="00002A1C" w:rsidRPr="00784329">
        <w:rPr>
          <w:rFonts w:ascii="Times New Roman" w:hAnsi="Times New Roman" w:cs="Times New Roman"/>
          <w:sz w:val="24"/>
          <w:szCs w:val="24"/>
        </w:rPr>
        <w:t>.</w:t>
      </w:r>
    </w:p>
    <w:bookmarkEnd w:id="116"/>
    <w:p w14:paraId="6382DF5E" w14:textId="77777777" w:rsidR="00386D7D" w:rsidRPr="00784329" w:rsidRDefault="00386D7D" w:rsidP="00932869">
      <w:pPr>
        <w:spacing w:before="240" w:after="240"/>
        <w:jc w:val="center"/>
        <w:outlineLvl w:val="0"/>
        <w:rPr>
          <w:rFonts w:ascii="Times New Roman" w:hAnsi="Times New Roman" w:cs="Times New Roman"/>
          <w:b/>
          <w:sz w:val="24"/>
          <w:szCs w:val="24"/>
        </w:rPr>
      </w:pPr>
    </w:p>
    <w:p w14:paraId="2EBFF9A8"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117" w:name="_Toc181870939"/>
      <w:r w:rsidRPr="00784329">
        <w:rPr>
          <w:rFonts w:ascii="Times New Roman" w:hAnsi="Times New Roman" w:cs="Times New Roman"/>
          <w:b/>
          <w:sz w:val="24"/>
          <w:szCs w:val="24"/>
        </w:rPr>
        <w:t>Глава 16.</w:t>
      </w:r>
      <w:r w:rsidR="00932869" w:rsidRPr="00784329">
        <w:rPr>
          <w:rFonts w:ascii="Times New Roman" w:hAnsi="Times New Roman" w:cs="Times New Roman"/>
          <w:b/>
          <w:sz w:val="24"/>
          <w:szCs w:val="24"/>
        </w:rPr>
        <w:br/>
      </w:r>
      <w:bookmarkStart w:id="118" w:name="_Hlk152333687"/>
      <w:r w:rsidRPr="00784329">
        <w:rPr>
          <w:rFonts w:ascii="Times New Roman" w:hAnsi="Times New Roman" w:cs="Times New Roman"/>
          <w:b/>
          <w:sz w:val="24"/>
          <w:szCs w:val="24"/>
        </w:rPr>
        <w:t>АУКЦИОН В ЭЛЕКТРОННОЙ ФОРМЕ</w:t>
      </w:r>
      <w:bookmarkEnd w:id="117"/>
    </w:p>
    <w:bookmarkEnd w:id="118"/>
    <w:p w14:paraId="15D97A13"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16.1. При проведении аукциона в электронной форме применяются положения настоящей главы с учетом особенностей, определенных </w:t>
      </w:r>
      <w:r w:rsidR="009E7266" w:rsidRPr="00784329">
        <w:rPr>
          <w:rFonts w:ascii="Times New Roman" w:hAnsi="Times New Roman" w:cs="Times New Roman"/>
          <w:sz w:val="24"/>
          <w:szCs w:val="24"/>
        </w:rPr>
        <w:t xml:space="preserve">главой </w:t>
      </w:r>
      <w:r w:rsidR="00E73F6C" w:rsidRPr="00784329">
        <w:rPr>
          <w:rFonts w:ascii="Times New Roman" w:hAnsi="Times New Roman" w:cs="Times New Roman"/>
          <w:sz w:val="24"/>
          <w:szCs w:val="24"/>
        </w:rPr>
        <w:t xml:space="preserve">7 </w:t>
      </w:r>
      <w:r w:rsidRPr="00784329">
        <w:rPr>
          <w:rFonts w:ascii="Times New Roman" w:hAnsi="Times New Roman" w:cs="Times New Roman"/>
          <w:sz w:val="24"/>
          <w:szCs w:val="24"/>
        </w:rPr>
        <w:t>Положения, и в соответствии с регламентом ЭП, выбранной для проведения закупки.</w:t>
      </w:r>
    </w:p>
    <w:p w14:paraId="532CEEC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16.2. </w:t>
      </w:r>
      <w:bookmarkStart w:id="119" w:name="_Hlk152333735"/>
      <w:r w:rsidRPr="00784329">
        <w:rPr>
          <w:rFonts w:ascii="Times New Roman" w:hAnsi="Times New Roman" w:cs="Times New Roman"/>
          <w:sz w:val="24"/>
          <w:szCs w:val="24"/>
        </w:rPr>
        <w:t xml:space="preserve">Извещение о проведении аукциона в электронной форме и документация о проведении аукциона в электронной форме (далее в настоящей главе </w:t>
      </w:r>
      <w:r w:rsidR="00C75539" w:rsidRPr="00784329">
        <w:rPr>
          <w:rFonts w:ascii="Times New Roman" w:hAnsi="Times New Roman" w:cs="Times New Roman"/>
          <w:sz w:val="24"/>
          <w:szCs w:val="24"/>
        </w:rPr>
        <w:t xml:space="preserve">–извещение и </w:t>
      </w:r>
      <w:r w:rsidRPr="00784329">
        <w:rPr>
          <w:rFonts w:ascii="Times New Roman" w:hAnsi="Times New Roman" w:cs="Times New Roman"/>
          <w:sz w:val="24"/>
          <w:szCs w:val="24"/>
        </w:rPr>
        <w:t xml:space="preserve">документация) размещаются Заказчиком в ЕИС </w:t>
      </w:r>
      <w:r w:rsidRPr="00784329">
        <w:rPr>
          <w:rFonts w:ascii="Times New Roman" w:hAnsi="Times New Roman" w:cs="Times New Roman"/>
          <w:b/>
          <w:sz w:val="24"/>
          <w:szCs w:val="24"/>
        </w:rPr>
        <w:t xml:space="preserve">не менее чем за </w:t>
      </w:r>
      <w:r w:rsidR="00C75539" w:rsidRPr="00784329">
        <w:rPr>
          <w:rFonts w:ascii="Times New Roman" w:hAnsi="Times New Roman" w:cs="Times New Roman"/>
          <w:b/>
          <w:sz w:val="24"/>
          <w:szCs w:val="24"/>
        </w:rPr>
        <w:t>15 (</w:t>
      </w:r>
      <w:r w:rsidRPr="00784329">
        <w:rPr>
          <w:rFonts w:ascii="Times New Roman" w:hAnsi="Times New Roman" w:cs="Times New Roman"/>
          <w:b/>
          <w:sz w:val="24"/>
          <w:szCs w:val="24"/>
        </w:rPr>
        <w:t>пятнадцать</w:t>
      </w:r>
      <w:r w:rsidR="00C75539" w:rsidRPr="00784329">
        <w:rPr>
          <w:rFonts w:ascii="Times New Roman" w:hAnsi="Times New Roman" w:cs="Times New Roman"/>
          <w:b/>
          <w:sz w:val="24"/>
          <w:szCs w:val="24"/>
        </w:rPr>
        <w:t xml:space="preserve">) </w:t>
      </w:r>
      <w:r w:rsidR="00C75539" w:rsidRPr="00784329">
        <w:rPr>
          <w:rFonts w:ascii="Times New Roman" w:hAnsi="Times New Roman" w:cs="Times New Roman"/>
          <w:b/>
          <w:sz w:val="24"/>
          <w:szCs w:val="24"/>
        </w:rPr>
        <w:lastRenderedPageBreak/>
        <w:t xml:space="preserve">календарных </w:t>
      </w:r>
      <w:r w:rsidRPr="00784329">
        <w:rPr>
          <w:rFonts w:ascii="Times New Roman" w:hAnsi="Times New Roman" w:cs="Times New Roman"/>
          <w:b/>
          <w:sz w:val="24"/>
          <w:szCs w:val="24"/>
        </w:rPr>
        <w:t xml:space="preserve">дней </w:t>
      </w:r>
      <w:r w:rsidRPr="00784329">
        <w:rPr>
          <w:rFonts w:ascii="Times New Roman" w:hAnsi="Times New Roman" w:cs="Times New Roman"/>
          <w:sz w:val="24"/>
          <w:szCs w:val="24"/>
        </w:rPr>
        <w:t xml:space="preserve">до даты окончания срока подачи заявок на участие в аукционе в электронной форме, а в случае осуществления конкурентной закупки, </w:t>
      </w:r>
      <w:r w:rsidR="008F6397" w:rsidRPr="00784329">
        <w:rPr>
          <w:rFonts w:ascii="Times New Roman" w:hAnsi="Times New Roman" w:cs="Times New Roman"/>
          <w:sz w:val="24"/>
          <w:szCs w:val="24"/>
        </w:rPr>
        <w:t xml:space="preserve">участниками которой могут быть только </w:t>
      </w:r>
      <w:r w:rsidR="00080E63"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xml:space="preserve">, если НМЦД не превышает </w:t>
      </w:r>
      <w:r w:rsidR="00E73618" w:rsidRPr="00784329">
        <w:rPr>
          <w:rFonts w:ascii="Times New Roman" w:hAnsi="Times New Roman" w:cs="Times New Roman"/>
          <w:sz w:val="24"/>
          <w:szCs w:val="24"/>
        </w:rPr>
        <w:t>30 000 000 (</w:t>
      </w:r>
      <w:r w:rsidRPr="00784329">
        <w:rPr>
          <w:rFonts w:ascii="Times New Roman" w:hAnsi="Times New Roman" w:cs="Times New Roman"/>
          <w:sz w:val="24"/>
          <w:szCs w:val="24"/>
        </w:rPr>
        <w:t>тридцати миллионов</w:t>
      </w:r>
      <w:r w:rsidR="00E73618" w:rsidRPr="00784329">
        <w:rPr>
          <w:rFonts w:ascii="Times New Roman" w:hAnsi="Times New Roman" w:cs="Times New Roman"/>
          <w:sz w:val="24"/>
          <w:szCs w:val="24"/>
        </w:rPr>
        <w:t>)</w:t>
      </w:r>
      <w:r w:rsidRPr="00784329">
        <w:rPr>
          <w:rFonts w:ascii="Times New Roman" w:hAnsi="Times New Roman" w:cs="Times New Roman"/>
          <w:sz w:val="24"/>
          <w:szCs w:val="24"/>
        </w:rPr>
        <w:t xml:space="preserve"> рублей, Заказчик размещает извещение и документацию в ЕИС </w:t>
      </w:r>
      <w:r w:rsidRPr="00784329">
        <w:rPr>
          <w:rFonts w:ascii="Times New Roman" w:hAnsi="Times New Roman" w:cs="Times New Roman"/>
          <w:b/>
          <w:sz w:val="24"/>
          <w:szCs w:val="24"/>
        </w:rPr>
        <w:t xml:space="preserve">не менее чем за </w:t>
      </w:r>
      <w:r w:rsidR="008F6397" w:rsidRPr="00784329">
        <w:rPr>
          <w:rFonts w:ascii="Times New Roman" w:hAnsi="Times New Roman" w:cs="Times New Roman"/>
          <w:b/>
          <w:sz w:val="24"/>
          <w:szCs w:val="24"/>
        </w:rPr>
        <w:t>7 (</w:t>
      </w:r>
      <w:r w:rsidRPr="00784329">
        <w:rPr>
          <w:rFonts w:ascii="Times New Roman" w:hAnsi="Times New Roman" w:cs="Times New Roman"/>
          <w:b/>
          <w:sz w:val="24"/>
          <w:szCs w:val="24"/>
        </w:rPr>
        <w:t>семь</w:t>
      </w:r>
      <w:r w:rsidR="008F6397" w:rsidRPr="00784329">
        <w:rPr>
          <w:rFonts w:ascii="Times New Roman" w:hAnsi="Times New Roman" w:cs="Times New Roman"/>
          <w:b/>
          <w:sz w:val="24"/>
          <w:szCs w:val="24"/>
        </w:rPr>
        <w:t xml:space="preserve">) календарных </w:t>
      </w:r>
      <w:r w:rsidRPr="00784329">
        <w:rPr>
          <w:rFonts w:ascii="Times New Roman" w:hAnsi="Times New Roman" w:cs="Times New Roman"/>
          <w:b/>
          <w:sz w:val="24"/>
          <w:szCs w:val="24"/>
        </w:rPr>
        <w:t xml:space="preserve">дней </w:t>
      </w:r>
      <w:r w:rsidRPr="00784329">
        <w:rPr>
          <w:rFonts w:ascii="Times New Roman" w:hAnsi="Times New Roman" w:cs="Times New Roman"/>
          <w:sz w:val="24"/>
          <w:szCs w:val="24"/>
        </w:rPr>
        <w:t>до даты окончания срока подачи заявок на участие в таком аукционе.</w:t>
      </w:r>
    </w:p>
    <w:bookmarkEnd w:id="119"/>
    <w:p w14:paraId="7DD18496" w14:textId="77777777" w:rsidR="00BD7BB8" w:rsidRPr="00784329" w:rsidRDefault="00BD7BB8" w:rsidP="00E24CDE">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16.3. </w:t>
      </w:r>
      <w:r w:rsidR="00E24CDE" w:rsidRPr="00784329">
        <w:rPr>
          <w:rFonts w:ascii="Times New Roman" w:hAnsi="Times New Roman" w:cs="Times New Roman"/>
          <w:sz w:val="24"/>
          <w:szCs w:val="24"/>
        </w:rPr>
        <w:t xml:space="preserve">Извещение об осуществлении </w:t>
      </w:r>
      <w:r w:rsidR="003A3DB3" w:rsidRPr="00784329">
        <w:rPr>
          <w:rFonts w:ascii="Times New Roman" w:hAnsi="Times New Roman" w:cs="Times New Roman"/>
          <w:sz w:val="24"/>
          <w:szCs w:val="24"/>
        </w:rPr>
        <w:t>аукциона</w:t>
      </w:r>
      <w:r w:rsidR="00E24CDE" w:rsidRPr="00784329">
        <w:rPr>
          <w:rFonts w:ascii="Times New Roman" w:hAnsi="Times New Roman" w:cs="Times New Roman"/>
          <w:sz w:val="24"/>
          <w:szCs w:val="24"/>
        </w:rPr>
        <w:t xml:space="preserve"> в электронной форме содержит информацию, предусмотренную пунктом 11.1 Положения</w:t>
      </w:r>
      <w:r w:rsidRPr="00784329">
        <w:rPr>
          <w:rFonts w:ascii="Times New Roman" w:hAnsi="Times New Roman" w:cs="Times New Roman"/>
          <w:sz w:val="24"/>
          <w:szCs w:val="24"/>
        </w:rPr>
        <w:t>.</w:t>
      </w:r>
    </w:p>
    <w:p w14:paraId="69D85A16" w14:textId="77777777" w:rsidR="00BD7BB8" w:rsidRPr="00784329" w:rsidRDefault="00BD7BB8"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16.4. Любой участник аукциона в электронной форме вправе направить Заказчику запрос о даче разъяснений положений извещения и (или) документации. Заказчик осуществляет разъяснение положений извещения и (или) документации в порядке, установленном </w:t>
      </w:r>
      <w:hyperlink w:anchor="P342" w:history="1">
        <w:r w:rsidRPr="00784329">
          <w:rPr>
            <w:rFonts w:ascii="Times New Roman" w:hAnsi="Times New Roman" w:cs="Times New Roman"/>
            <w:sz w:val="24"/>
            <w:szCs w:val="24"/>
          </w:rPr>
          <w:t>пунктом 1</w:t>
        </w:r>
        <w:r w:rsidR="00A67850" w:rsidRPr="00784329">
          <w:rPr>
            <w:rFonts w:ascii="Times New Roman" w:hAnsi="Times New Roman" w:cs="Times New Roman"/>
            <w:sz w:val="24"/>
            <w:szCs w:val="24"/>
          </w:rPr>
          <w:t>1</w:t>
        </w:r>
        <w:r w:rsidRPr="00784329">
          <w:rPr>
            <w:rFonts w:ascii="Times New Roman" w:hAnsi="Times New Roman" w:cs="Times New Roman"/>
            <w:sz w:val="24"/>
            <w:szCs w:val="24"/>
          </w:rPr>
          <w:t>.6</w:t>
        </w:r>
      </w:hyperlink>
      <w:r w:rsidRPr="00784329">
        <w:rPr>
          <w:rFonts w:ascii="Times New Roman" w:hAnsi="Times New Roman" w:cs="Times New Roman"/>
          <w:sz w:val="24"/>
          <w:szCs w:val="24"/>
        </w:rPr>
        <w:t xml:space="preserve"> Положения.</w:t>
      </w:r>
    </w:p>
    <w:p w14:paraId="2C04F7E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16.5. 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документацию в соответствии с </w:t>
      </w:r>
      <w:hyperlink w:anchor="P345" w:history="1">
        <w:r w:rsidR="00080E63" w:rsidRPr="00784329">
          <w:rPr>
            <w:rFonts w:ascii="Times New Roman" w:hAnsi="Times New Roman" w:cs="Times New Roman"/>
            <w:sz w:val="24"/>
            <w:szCs w:val="24"/>
          </w:rPr>
          <w:t>пунктом 11</w:t>
        </w:r>
        <w:r w:rsidRPr="00784329">
          <w:rPr>
            <w:rFonts w:ascii="Times New Roman" w:hAnsi="Times New Roman" w:cs="Times New Roman"/>
            <w:sz w:val="24"/>
            <w:szCs w:val="24"/>
          </w:rPr>
          <w:t>.7</w:t>
        </w:r>
      </w:hyperlink>
      <w:r w:rsidRPr="00784329">
        <w:rPr>
          <w:rFonts w:ascii="Times New Roman" w:hAnsi="Times New Roman" w:cs="Times New Roman"/>
          <w:sz w:val="24"/>
          <w:szCs w:val="24"/>
        </w:rPr>
        <w:t xml:space="preserve">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 в порядке, установленном </w:t>
      </w:r>
      <w:hyperlink r:id="rId64" w:history="1">
        <w:r w:rsidRPr="00784329">
          <w:rPr>
            <w:rFonts w:ascii="Times New Roman" w:hAnsi="Times New Roman" w:cs="Times New Roman"/>
            <w:sz w:val="24"/>
            <w:szCs w:val="24"/>
          </w:rPr>
          <w:t>Постановлением</w:t>
        </w:r>
      </w:hyperlink>
      <w:r w:rsidR="00934694" w:rsidRPr="00784329">
        <w:rPr>
          <w:rFonts w:ascii="Times New Roman" w:hAnsi="Times New Roman" w:cs="Times New Roman"/>
          <w:sz w:val="24"/>
          <w:szCs w:val="24"/>
        </w:rPr>
        <w:t>№</w:t>
      </w:r>
      <w:r w:rsidRPr="00784329">
        <w:rPr>
          <w:rFonts w:ascii="Times New Roman" w:hAnsi="Times New Roman" w:cs="Times New Roman"/>
          <w:sz w:val="24"/>
          <w:szCs w:val="24"/>
        </w:rPr>
        <w:t xml:space="preserve"> 908.</w:t>
      </w:r>
    </w:p>
    <w:p w14:paraId="55A720B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16.6. </w:t>
      </w:r>
      <w:bookmarkStart w:id="120" w:name="_Hlk152333820"/>
      <w:r w:rsidRPr="00784329">
        <w:rPr>
          <w:rFonts w:ascii="Times New Roman" w:hAnsi="Times New Roman" w:cs="Times New Roman"/>
          <w:sz w:val="24"/>
          <w:szCs w:val="24"/>
        </w:rPr>
        <w:t>Заказчик, официально разместивший в ЕИС извещение и документацию,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bookmarkEnd w:id="120"/>
    <w:p w14:paraId="079E4D5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16.7. Порядок подачи заявки на участие в аукционе в электронной форме:</w:t>
      </w:r>
    </w:p>
    <w:p w14:paraId="5F08F18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w:t>
      </w:r>
    </w:p>
    <w:p w14:paraId="7527488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участник аукциона в электронной форме подготавливает заявку в соответствии с требованиями и условиями, указанными в документации;</w:t>
      </w:r>
    </w:p>
    <w:p w14:paraId="7F160D2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 заявка подается до окончания установленного в документации срока подачи заявок. Участник аукциона в электронной форме вправе подать только одну заявку;</w:t>
      </w:r>
    </w:p>
    <w:p w14:paraId="0C036E4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 заявка подготавливается и подается посредством программно-аппаратных средств ЭП согласно регламенту работы ЭП;</w:t>
      </w:r>
    </w:p>
    <w:p w14:paraId="7AAB77C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5) 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14:paraId="1F1F1E8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6) участник аукциона в электронной форме, подавший заявку, вправе отозвать ее или внести в нее изменения в любой момент до окончания срока подачи заявок, направив об этом уведомление оператору ЭП посредством программно-аппаратных средств ЭП;</w:t>
      </w:r>
    </w:p>
    <w:p w14:paraId="07E2159B" w14:textId="77777777" w:rsidR="00BD7BB8" w:rsidRPr="00784329" w:rsidRDefault="00BD7BB8" w:rsidP="0080624D">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 оператор ЭП направляет Заказчику</w:t>
      </w:r>
      <w:r w:rsidR="0080624D" w:rsidRPr="00784329">
        <w:rPr>
          <w:rFonts w:ascii="Times New Roman" w:hAnsi="Times New Roman" w:cs="Times New Roman"/>
          <w:sz w:val="24"/>
          <w:szCs w:val="24"/>
        </w:rPr>
        <w:t xml:space="preserve">  части заявок участников в соответствии с  регламентом </w:t>
      </w:r>
      <w:r w:rsidR="0033240B" w:rsidRPr="00784329">
        <w:rPr>
          <w:rFonts w:ascii="Times New Roman" w:hAnsi="Times New Roman" w:cs="Times New Roman"/>
          <w:sz w:val="24"/>
          <w:szCs w:val="24"/>
        </w:rPr>
        <w:t>ЭП и Федеральным законом 223-ФЗ.</w:t>
      </w:r>
    </w:p>
    <w:p w14:paraId="07638D84" w14:textId="77777777" w:rsidR="00FA07E0" w:rsidRPr="00784329" w:rsidRDefault="00BD7BB8" w:rsidP="00896335">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16.7.1. </w:t>
      </w:r>
      <w:bookmarkStart w:id="121" w:name="P633"/>
      <w:bookmarkEnd w:id="121"/>
      <w:r w:rsidR="00FA07E0" w:rsidRPr="00784329">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8 </w:t>
      </w:r>
      <w:hyperlink r:id="rId65" w:history="1">
        <w:r w:rsidR="00FA07E0" w:rsidRPr="00784329">
          <w:rPr>
            <w:rFonts w:ascii="Times New Roman" w:hAnsi="Times New Roman" w:cs="Times New Roman"/>
            <w:sz w:val="24"/>
            <w:szCs w:val="24"/>
          </w:rPr>
          <w:t>пункта 12.1</w:t>
        </w:r>
      </w:hyperlink>
      <w:r w:rsidR="00FA07E0" w:rsidRPr="00784329">
        <w:rPr>
          <w:rFonts w:ascii="Times New Roman" w:hAnsi="Times New Roman" w:cs="Times New Roman"/>
          <w:sz w:val="24"/>
          <w:szCs w:val="24"/>
        </w:rPr>
        <w:t xml:space="preserve"> настоящего Положения. Вторая часть данной </w:t>
      </w:r>
      <w:r w:rsidR="00FA07E0" w:rsidRPr="00784329">
        <w:rPr>
          <w:rFonts w:ascii="Times New Roman" w:hAnsi="Times New Roman" w:cs="Times New Roman"/>
          <w:sz w:val="24"/>
          <w:szCs w:val="24"/>
        </w:rPr>
        <w:lastRenderedPageBreak/>
        <w:t xml:space="preserve">заявки должна содержать информацию и документы, предусмотренные 1-7, </w:t>
      </w:r>
      <w:hyperlink r:id="rId66" w:history="1">
        <w:r w:rsidR="00FA07E0" w:rsidRPr="00784329">
          <w:rPr>
            <w:rStyle w:val="a3"/>
            <w:rFonts w:ascii="Times New Roman" w:hAnsi="Times New Roman" w:cs="Times New Roman"/>
            <w:color w:val="auto"/>
            <w:sz w:val="24"/>
            <w:szCs w:val="24"/>
            <w:u w:val="none"/>
          </w:rPr>
          <w:t>9</w:t>
        </w:r>
      </w:hyperlink>
      <w:r w:rsidR="00FA07E0" w:rsidRPr="00784329">
        <w:rPr>
          <w:rFonts w:ascii="Times New Roman" w:hAnsi="Times New Roman" w:cs="Times New Roman"/>
          <w:sz w:val="24"/>
          <w:szCs w:val="24"/>
        </w:rPr>
        <w:t>-</w:t>
      </w:r>
      <w:hyperlink r:id="rId67" w:history="1">
        <w:r w:rsidR="00FA07E0" w:rsidRPr="00784329">
          <w:rPr>
            <w:rStyle w:val="a3"/>
            <w:rFonts w:ascii="Times New Roman" w:hAnsi="Times New Roman" w:cs="Times New Roman"/>
            <w:color w:val="auto"/>
            <w:sz w:val="24"/>
            <w:szCs w:val="24"/>
            <w:u w:val="none"/>
          </w:rPr>
          <w:t>10 пункта 12.1</w:t>
        </w:r>
      </w:hyperlink>
      <w:r w:rsidR="00FA07E0" w:rsidRPr="00784329">
        <w:rPr>
          <w:rFonts w:ascii="Times New Roman" w:hAnsi="Times New Roman" w:cs="Times New Roman"/>
          <w:sz w:val="24"/>
          <w:szCs w:val="24"/>
        </w:rPr>
        <w:t xml:space="preserve"> Положения. </w:t>
      </w:r>
    </w:p>
    <w:p w14:paraId="1138A8E5" w14:textId="77777777" w:rsidR="00AA3AA8" w:rsidRPr="00784329" w:rsidRDefault="00896335" w:rsidP="00AA3AA8">
      <w:pPr>
        <w:autoSpaceDE w:val="0"/>
        <w:autoSpaceDN w:val="0"/>
        <w:adjustRightInd w:val="0"/>
        <w:spacing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16.7.2</w:t>
      </w:r>
      <w:r w:rsidR="00BD7BB8" w:rsidRPr="00784329">
        <w:rPr>
          <w:rFonts w:ascii="Times New Roman" w:hAnsi="Times New Roman" w:cs="Times New Roman"/>
          <w:sz w:val="24"/>
          <w:szCs w:val="24"/>
        </w:rPr>
        <w:t xml:space="preserve">. </w:t>
      </w:r>
      <w:r w:rsidR="00AA3AA8" w:rsidRPr="00784329">
        <w:rPr>
          <w:rFonts w:ascii="Times New Roman" w:hAnsi="Times New Roman" w:cs="Times New Roman"/>
          <w:sz w:val="24"/>
          <w:szCs w:val="24"/>
        </w:rPr>
        <w:t>В случае содержания в первой части заявки на участие в аукционе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45B4058D" w14:textId="77777777" w:rsidR="00BD7BB8" w:rsidRPr="00784329" w:rsidRDefault="00746B7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16.7.3. Утратил силу.</w:t>
      </w:r>
    </w:p>
    <w:p w14:paraId="2645BA15" w14:textId="77777777" w:rsidR="00746B75" w:rsidRPr="00784329" w:rsidRDefault="00746B7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16.7.4. Утратил силу.</w:t>
      </w:r>
    </w:p>
    <w:p w14:paraId="5C00728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2" w:name="P635"/>
      <w:bookmarkEnd w:id="122"/>
      <w:r w:rsidRPr="00784329">
        <w:rPr>
          <w:rFonts w:ascii="Times New Roman" w:hAnsi="Times New Roman" w:cs="Times New Roman"/>
          <w:sz w:val="24"/>
          <w:szCs w:val="24"/>
        </w:rPr>
        <w:t xml:space="preserve">16.7.5. 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w:t>
      </w:r>
      <w:hyperlink w:anchor="P633" w:history="1">
        <w:r w:rsidR="00156B49" w:rsidRPr="00784329">
          <w:rPr>
            <w:rFonts w:ascii="Times New Roman" w:hAnsi="Times New Roman" w:cs="Times New Roman"/>
            <w:sz w:val="24"/>
            <w:szCs w:val="24"/>
          </w:rPr>
          <w:t>16.7.1</w:t>
        </w:r>
      </w:hyperlink>
      <w:r w:rsidRPr="00784329">
        <w:rPr>
          <w:rFonts w:ascii="Times New Roman" w:hAnsi="Times New Roman" w:cs="Times New Roman"/>
          <w:sz w:val="24"/>
          <w:szCs w:val="24"/>
        </w:rPr>
        <w:t xml:space="preserve"> Положения, закупочная комиссия обязана отстранить такого участника от участия в аукционе в электронной форме на</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любом</w:t>
      </w:r>
      <w:r w:rsidR="00386D7D" w:rsidRPr="00784329">
        <w:rPr>
          <w:rFonts w:ascii="Times New Roman" w:hAnsi="Times New Roman" w:cs="Times New Roman"/>
          <w:sz w:val="24"/>
          <w:szCs w:val="24"/>
        </w:rPr>
        <w:t xml:space="preserve"> </w:t>
      </w:r>
      <w:r w:rsidRPr="00784329">
        <w:rPr>
          <w:rFonts w:ascii="Times New Roman" w:hAnsi="Times New Roman" w:cs="Times New Roman"/>
          <w:sz w:val="24"/>
          <w:szCs w:val="24"/>
        </w:rPr>
        <w:t>этапе его проведения.</w:t>
      </w:r>
    </w:p>
    <w:p w14:paraId="18364FA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16.7.6. </w:t>
      </w:r>
      <w:r w:rsidR="007823F8" w:rsidRPr="00784329">
        <w:rPr>
          <w:rFonts w:ascii="Times New Roman" w:hAnsi="Times New Roman" w:cs="Times New Roman"/>
          <w:sz w:val="24"/>
          <w:szCs w:val="24"/>
        </w:rPr>
        <w:t>Утратил силу.</w:t>
      </w:r>
    </w:p>
    <w:p w14:paraId="769B873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3" w:name="P638"/>
      <w:bookmarkEnd w:id="123"/>
      <w:r w:rsidRPr="00784329">
        <w:rPr>
          <w:rFonts w:ascii="Times New Roman" w:hAnsi="Times New Roman" w:cs="Times New Roman"/>
          <w:sz w:val="24"/>
          <w:szCs w:val="24"/>
        </w:rPr>
        <w:t>16.8. 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14:paraId="47A06F3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16.9. Порядок рассмотрения первых частей заявок на участие в аукционе в электронной форме:</w:t>
      </w:r>
    </w:p>
    <w:p w14:paraId="70D6E65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16.9.1. Закупочная комиссия проверяет первые части заявок на участие в аукционе в электронной форме, содержащие информацию, предусмотренную </w:t>
      </w:r>
      <w:hyperlink w:anchor="P633" w:history="1">
        <w:r w:rsidRPr="00784329">
          <w:rPr>
            <w:rFonts w:ascii="Times New Roman" w:hAnsi="Times New Roman" w:cs="Times New Roman"/>
            <w:sz w:val="24"/>
            <w:szCs w:val="24"/>
          </w:rPr>
          <w:t xml:space="preserve">пунктом </w:t>
        </w:r>
        <w:r w:rsidR="00A7352D" w:rsidRPr="00784329">
          <w:rPr>
            <w:rFonts w:ascii="Times New Roman" w:hAnsi="Times New Roman" w:cs="Times New Roman"/>
            <w:sz w:val="24"/>
            <w:szCs w:val="24"/>
          </w:rPr>
          <w:t>16.7.1</w:t>
        </w:r>
      </w:hyperlink>
      <w:r w:rsidRPr="00784329">
        <w:rPr>
          <w:rFonts w:ascii="Times New Roman" w:hAnsi="Times New Roman" w:cs="Times New Roman"/>
          <w:sz w:val="24"/>
          <w:szCs w:val="24"/>
        </w:rPr>
        <w:t xml:space="preserve"> Положения, на соответствие требованиям, установленным документацией в отношении </w:t>
      </w:r>
      <w:proofErr w:type="gramStart"/>
      <w:r w:rsidRPr="00784329">
        <w:rPr>
          <w:rFonts w:ascii="Times New Roman" w:hAnsi="Times New Roman" w:cs="Times New Roman"/>
          <w:sz w:val="24"/>
          <w:szCs w:val="24"/>
        </w:rPr>
        <w:t>закупаемых</w:t>
      </w:r>
      <w:proofErr w:type="gramEnd"/>
      <w:r w:rsidRPr="00784329">
        <w:rPr>
          <w:rFonts w:ascii="Times New Roman" w:hAnsi="Times New Roman" w:cs="Times New Roman"/>
          <w:sz w:val="24"/>
          <w:szCs w:val="24"/>
        </w:rPr>
        <w:t xml:space="preserve"> </w:t>
      </w:r>
      <w:r w:rsidR="00E94A3C" w:rsidRPr="00784329">
        <w:rPr>
          <w:rFonts w:ascii="Times New Roman" w:hAnsi="Times New Roman" w:cs="Times New Roman"/>
          <w:sz w:val="24"/>
          <w:szCs w:val="24"/>
        </w:rPr>
        <w:t>ТРУ</w:t>
      </w:r>
      <w:r w:rsidRPr="00784329">
        <w:rPr>
          <w:rFonts w:ascii="Times New Roman" w:hAnsi="Times New Roman" w:cs="Times New Roman"/>
          <w:sz w:val="24"/>
          <w:szCs w:val="24"/>
        </w:rPr>
        <w:t>.</w:t>
      </w:r>
    </w:p>
    <w:p w14:paraId="7F4FB09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4" w:name="_Hlk152334010"/>
      <w:r w:rsidRPr="00784329">
        <w:rPr>
          <w:rFonts w:ascii="Times New Roman" w:hAnsi="Times New Roman" w:cs="Times New Roman"/>
          <w:sz w:val="24"/>
          <w:szCs w:val="24"/>
        </w:rPr>
        <w:t xml:space="preserve">16.9.2. Срок </w:t>
      </w:r>
      <w:bookmarkStart w:id="125" w:name="_Hlk152333991"/>
      <w:bookmarkEnd w:id="124"/>
      <w:r w:rsidRPr="00784329">
        <w:rPr>
          <w:rFonts w:ascii="Times New Roman" w:hAnsi="Times New Roman" w:cs="Times New Roman"/>
          <w:sz w:val="24"/>
          <w:szCs w:val="24"/>
        </w:rPr>
        <w:t xml:space="preserve">рассмотрения первых частей заявок на участие в аукционе в электронной форме не может превышать </w:t>
      </w:r>
      <w:r w:rsidR="00E94A3C" w:rsidRPr="00784329">
        <w:rPr>
          <w:rFonts w:ascii="Times New Roman" w:hAnsi="Times New Roman" w:cs="Times New Roman"/>
          <w:sz w:val="24"/>
          <w:szCs w:val="24"/>
        </w:rPr>
        <w:t>7 (</w:t>
      </w:r>
      <w:r w:rsidRPr="00784329">
        <w:rPr>
          <w:rFonts w:ascii="Times New Roman" w:hAnsi="Times New Roman" w:cs="Times New Roman"/>
          <w:sz w:val="24"/>
          <w:szCs w:val="24"/>
        </w:rPr>
        <w:t>семь</w:t>
      </w:r>
      <w:r w:rsidR="00E94A3C" w:rsidRPr="00784329">
        <w:rPr>
          <w:rFonts w:ascii="Times New Roman" w:hAnsi="Times New Roman" w:cs="Times New Roman"/>
          <w:sz w:val="24"/>
          <w:szCs w:val="24"/>
        </w:rPr>
        <w:t>) календарных</w:t>
      </w:r>
      <w:r w:rsidRPr="00784329">
        <w:rPr>
          <w:rFonts w:ascii="Times New Roman" w:hAnsi="Times New Roman" w:cs="Times New Roman"/>
          <w:sz w:val="24"/>
          <w:szCs w:val="24"/>
        </w:rPr>
        <w:t xml:space="preserve"> дней с даты окончания срока подачи указанных заявок.</w:t>
      </w:r>
      <w:bookmarkEnd w:id="125"/>
    </w:p>
    <w:p w14:paraId="2F37273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16.9.3. По результатам рассмотрения первых частей заявок на участие в аукционе в электронной форме, содержащих информацию, предусмотренную </w:t>
      </w:r>
      <w:hyperlink w:anchor="P633" w:history="1">
        <w:r w:rsidRPr="00784329">
          <w:rPr>
            <w:rFonts w:ascii="Times New Roman" w:hAnsi="Times New Roman" w:cs="Times New Roman"/>
            <w:sz w:val="24"/>
            <w:szCs w:val="24"/>
          </w:rPr>
          <w:t>пунктом 16.7.2</w:t>
        </w:r>
      </w:hyperlink>
      <w:r w:rsidRPr="00784329">
        <w:rPr>
          <w:rFonts w:ascii="Times New Roman" w:hAnsi="Times New Roman" w:cs="Times New Roman"/>
          <w:sz w:val="24"/>
          <w:szCs w:val="24"/>
        </w:rPr>
        <w:t xml:space="preserve">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643" w:history="1">
        <w:r w:rsidRPr="00784329">
          <w:rPr>
            <w:rFonts w:ascii="Times New Roman" w:hAnsi="Times New Roman" w:cs="Times New Roman"/>
            <w:sz w:val="24"/>
            <w:szCs w:val="24"/>
          </w:rPr>
          <w:t>пунктом 16.9.4</w:t>
        </w:r>
      </w:hyperlink>
      <w:r w:rsidRPr="00784329">
        <w:rPr>
          <w:rFonts w:ascii="Times New Roman" w:hAnsi="Times New Roman" w:cs="Times New Roman"/>
          <w:sz w:val="24"/>
          <w:szCs w:val="24"/>
        </w:rPr>
        <w:t xml:space="preserve"> Положения.</w:t>
      </w:r>
    </w:p>
    <w:p w14:paraId="71E83B0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6" w:name="P643"/>
      <w:bookmarkEnd w:id="126"/>
      <w:r w:rsidRPr="00784329">
        <w:rPr>
          <w:rFonts w:ascii="Times New Roman" w:hAnsi="Times New Roman" w:cs="Times New Roman"/>
          <w:sz w:val="24"/>
          <w:szCs w:val="24"/>
        </w:rPr>
        <w:t>16.9.4. Участник аукциона в электронной форме не допускается к участию в нем в случае:</w:t>
      </w:r>
    </w:p>
    <w:p w14:paraId="752D5168" w14:textId="77777777" w:rsidR="00BD7BB8" w:rsidRPr="00784329" w:rsidRDefault="000907FA" w:rsidP="00A7352D">
      <w:pPr>
        <w:pStyle w:val="ConsPlusNormal"/>
        <w:spacing w:before="100" w:beforeAutospacing="1"/>
        <w:ind w:firstLine="539"/>
        <w:jc w:val="both"/>
        <w:rPr>
          <w:rFonts w:ascii="Times New Roman" w:hAnsi="Times New Roman" w:cs="Times New Roman"/>
          <w:sz w:val="24"/>
          <w:szCs w:val="24"/>
        </w:rPr>
      </w:pPr>
      <w:r w:rsidRPr="00784329">
        <w:rPr>
          <w:rFonts w:ascii="Times New Roman" w:hAnsi="Times New Roman" w:cs="Times New Roman"/>
          <w:sz w:val="24"/>
          <w:szCs w:val="24"/>
        </w:rPr>
        <w:t>1) непред</w:t>
      </w:r>
      <w:r w:rsidR="00BD7BB8" w:rsidRPr="00784329">
        <w:rPr>
          <w:rFonts w:ascii="Times New Roman" w:hAnsi="Times New Roman" w:cs="Times New Roman"/>
          <w:sz w:val="24"/>
          <w:szCs w:val="24"/>
        </w:rPr>
        <w:t xml:space="preserve">ставления информации, предусмотренной </w:t>
      </w:r>
      <w:r w:rsidR="00A7352D" w:rsidRPr="00784329">
        <w:rPr>
          <w:rFonts w:ascii="Times New Roman" w:hAnsi="Times New Roman" w:cs="Times New Roman"/>
          <w:sz w:val="24"/>
          <w:szCs w:val="24"/>
        </w:rPr>
        <w:t xml:space="preserve">пунктом </w:t>
      </w:r>
      <w:hyperlink w:anchor="P633" w:history="1">
        <w:r w:rsidR="00A7352D" w:rsidRPr="00784329">
          <w:rPr>
            <w:rFonts w:ascii="Times New Roman" w:hAnsi="Times New Roman" w:cs="Times New Roman"/>
            <w:sz w:val="24"/>
            <w:szCs w:val="24"/>
          </w:rPr>
          <w:t>16.7.1</w:t>
        </w:r>
      </w:hyperlink>
      <w:r w:rsidR="00BD7BB8" w:rsidRPr="00784329">
        <w:rPr>
          <w:rFonts w:ascii="Times New Roman" w:hAnsi="Times New Roman" w:cs="Times New Roman"/>
          <w:sz w:val="24"/>
          <w:szCs w:val="24"/>
        </w:rPr>
        <w:t xml:space="preserve"> Положения, или предоставления недостоверной информации;</w:t>
      </w:r>
    </w:p>
    <w:p w14:paraId="66990947" w14:textId="77777777" w:rsidR="00B64B8B" w:rsidRPr="00784329" w:rsidRDefault="00B64B8B" w:rsidP="00A7352D">
      <w:pPr>
        <w:widowControl w:val="0"/>
        <w:autoSpaceDE w:val="0"/>
        <w:autoSpaceDN w:val="0"/>
        <w:spacing w:before="100" w:beforeAutospacing="1"/>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 заявка признана не соответствующей форме и требованиям, установленным в извещении и (или) документации;</w:t>
      </w:r>
    </w:p>
    <w:p w14:paraId="1805C46F" w14:textId="77777777" w:rsidR="00BD7BB8" w:rsidRPr="00784329" w:rsidRDefault="00B64B8B" w:rsidP="009616F3">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3</w:t>
      </w:r>
      <w:r w:rsidR="00BD7BB8" w:rsidRPr="00784329">
        <w:rPr>
          <w:rFonts w:ascii="Times New Roman" w:hAnsi="Times New Roman" w:cs="Times New Roman"/>
          <w:sz w:val="24"/>
          <w:szCs w:val="24"/>
        </w:rPr>
        <w:t xml:space="preserve">) несоответствия информации, предусмотренной </w:t>
      </w:r>
      <w:hyperlink w:anchor="P633" w:history="1">
        <w:r w:rsidR="00A7352D" w:rsidRPr="00784329">
          <w:rPr>
            <w:rFonts w:ascii="Times New Roman" w:hAnsi="Times New Roman" w:cs="Times New Roman"/>
            <w:sz w:val="24"/>
            <w:szCs w:val="24"/>
          </w:rPr>
          <w:t>пунктом</w:t>
        </w:r>
      </w:hyperlink>
      <w:r w:rsidR="00A7352D" w:rsidRPr="00784329">
        <w:rPr>
          <w:rFonts w:ascii="Times New Roman" w:hAnsi="Times New Roman" w:cs="Times New Roman"/>
          <w:sz w:val="24"/>
          <w:szCs w:val="24"/>
        </w:rPr>
        <w:t xml:space="preserve"> 16.7.1</w:t>
      </w:r>
      <w:r w:rsidR="00BD7BB8" w:rsidRPr="00784329">
        <w:rPr>
          <w:rFonts w:ascii="Times New Roman" w:hAnsi="Times New Roman" w:cs="Times New Roman"/>
          <w:sz w:val="24"/>
          <w:szCs w:val="24"/>
        </w:rPr>
        <w:t xml:space="preserve"> Положения, требованиям документации;</w:t>
      </w:r>
    </w:p>
    <w:p w14:paraId="304D8F6C" w14:textId="77777777" w:rsidR="00BD7BB8" w:rsidRPr="00784329" w:rsidRDefault="00B64B8B" w:rsidP="009616F3">
      <w:pPr>
        <w:pStyle w:val="ConsPlusNormal"/>
        <w:spacing w:before="24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t>4</w:t>
      </w:r>
      <w:r w:rsidR="00BD7BB8" w:rsidRPr="00784329">
        <w:rPr>
          <w:rFonts w:ascii="Times New Roman" w:hAnsi="Times New Roman" w:cs="Times New Roman"/>
          <w:sz w:val="24"/>
          <w:szCs w:val="24"/>
        </w:rPr>
        <w:t>) в случае наличия в первой части заявки на участие в аукционе в электронной форме сведений об участнике аукциона в электронной форме, подавшем такую заявку.</w:t>
      </w:r>
    </w:p>
    <w:p w14:paraId="2A83E572" w14:textId="77777777" w:rsidR="00BD7BB8" w:rsidRPr="00784329" w:rsidRDefault="00BD7BB8" w:rsidP="00A51DD1">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16.9.5. Отказ в допуске к участию в аукционе в электронной форме по основаниям, не предусмотренным </w:t>
      </w:r>
      <w:hyperlink w:anchor="P643" w:history="1">
        <w:r w:rsidRPr="00784329">
          <w:rPr>
            <w:rFonts w:ascii="Times New Roman" w:hAnsi="Times New Roman" w:cs="Times New Roman"/>
            <w:sz w:val="24"/>
            <w:szCs w:val="24"/>
          </w:rPr>
          <w:t>пунктом 16.9.4</w:t>
        </w:r>
      </w:hyperlink>
      <w:r w:rsidRPr="00784329">
        <w:rPr>
          <w:rFonts w:ascii="Times New Roman" w:hAnsi="Times New Roman" w:cs="Times New Roman"/>
          <w:sz w:val="24"/>
          <w:szCs w:val="24"/>
        </w:rPr>
        <w:t xml:space="preserve"> Положения, не допускается.</w:t>
      </w:r>
    </w:p>
    <w:p w14:paraId="21061DA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7" w:name="P648"/>
      <w:bookmarkEnd w:id="127"/>
      <w:r w:rsidRPr="00784329">
        <w:rPr>
          <w:rFonts w:ascii="Times New Roman" w:hAnsi="Times New Roman" w:cs="Times New Roman"/>
          <w:sz w:val="24"/>
          <w:szCs w:val="24"/>
        </w:rPr>
        <w:t>16.9.6. 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p>
    <w:p w14:paraId="02AB93D1" w14:textId="77777777" w:rsidR="00DD0C73" w:rsidRPr="00784329" w:rsidRDefault="00DD0C73" w:rsidP="009616F3">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дата подписания протокола;</w:t>
      </w:r>
    </w:p>
    <w:p w14:paraId="0B5262BD"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72A2ADC6"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5F16FD7"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которые отклонены;</w:t>
      </w:r>
    </w:p>
    <w:p w14:paraId="7A5C83D0"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A39B44E"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2C6E3FD"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причины, по которым закупка признана несостоявшейся, в случае ее признания таковой;</w:t>
      </w:r>
    </w:p>
    <w:p w14:paraId="4325179C" w14:textId="77777777" w:rsidR="00DD0C73" w:rsidRPr="00784329" w:rsidRDefault="00DD0C73" w:rsidP="00DD0C73">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0107861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16.9.7. Не позднее чем через </w:t>
      </w:r>
      <w:r w:rsidR="00DD0EDA" w:rsidRPr="00784329">
        <w:rPr>
          <w:rFonts w:ascii="Times New Roman" w:hAnsi="Times New Roman" w:cs="Times New Roman"/>
          <w:sz w:val="24"/>
          <w:szCs w:val="24"/>
        </w:rPr>
        <w:t>3 (</w:t>
      </w:r>
      <w:r w:rsidRPr="00784329">
        <w:rPr>
          <w:rFonts w:ascii="Times New Roman" w:hAnsi="Times New Roman" w:cs="Times New Roman"/>
          <w:sz w:val="24"/>
          <w:szCs w:val="24"/>
        </w:rPr>
        <w:t>три</w:t>
      </w:r>
      <w:r w:rsidR="00DD0EDA" w:rsidRPr="00784329">
        <w:rPr>
          <w:rFonts w:ascii="Times New Roman" w:hAnsi="Times New Roman" w:cs="Times New Roman"/>
          <w:sz w:val="24"/>
          <w:szCs w:val="24"/>
        </w:rPr>
        <w:t>) календарных</w:t>
      </w:r>
      <w:r w:rsidRPr="00784329">
        <w:rPr>
          <w:rFonts w:ascii="Times New Roman" w:hAnsi="Times New Roman" w:cs="Times New Roman"/>
          <w:sz w:val="24"/>
          <w:szCs w:val="24"/>
        </w:rPr>
        <w:t xml:space="preserve"> дня со дня подписания протокола рассмотрения первых частей заявок на участие в аукционе в электронной форме, указанного в </w:t>
      </w:r>
      <w:hyperlink w:anchor="P648" w:history="1">
        <w:r w:rsidRPr="00784329">
          <w:rPr>
            <w:rFonts w:ascii="Times New Roman" w:hAnsi="Times New Roman" w:cs="Times New Roman"/>
            <w:sz w:val="24"/>
            <w:szCs w:val="24"/>
          </w:rPr>
          <w:t>пункте 16.9.6</w:t>
        </w:r>
      </w:hyperlink>
      <w:r w:rsidRPr="00784329">
        <w:rPr>
          <w:rFonts w:ascii="Times New Roman" w:hAnsi="Times New Roman" w:cs="Times New Roman"/>
          <w:sz w:val="24"/>
          <w:szCs w:val="24"/>
        </w:rPr>
        <w:t xml:space="preserve"> Положения, Заказчик размещает его в ЕИС и на ЭП.</w:t>
      </w:r>
    </w:p>
    <w:p w14:paraId="18AF6EE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8" w:name="P657"/>
      <w:bookmarkEnd w:id="128"/>
      <w:r w:rsidRPr="00784329">
        <w:rPr>
          <w:rFonts w:ascii="Times New Roman" w:hAnsi="Times New Roman" w:cs="Times New Roman"/>
          <w:sz w:val="24"/>
          <w:szCs w:val="24"/>
        </w:rPr>
        <w:t xml:space="preserve">16.9.8. 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w:t>
      </w:r>
      <w:hyperlink w:anchor="P648" w:history="1">
        <w:r w:rsidRPr="00784329">
          <w:rPr>
            <w:rFonts w:ascii="Times New Roman" w:hAnsi="Times New Roman" w:cs="Times New Roman"/>
            <w:sz w:val="24"/>
            <w:szCs w:val="24"/>
          </w:rPr>
          <w:t>пункте 16.9.6</w:t>
        </w:r>
      </w:hyperlink>
      <w:r w:rsidRPr="00784329">
        <w:rPr>
          <w:rFonts w:ascii="Times New Roman" w:hAnsi="Times New Roman" w:cs="Times New Roman"/>
          <w:sz w:val="24"/>
          <w:szCs w:val="24"/>
        </w:rPr>
        <w:t xml:space="preserve"> Положения, вносится информация о признании такого аукциона несостоявшимся.</w:t>
      </w:r>
    </w:p>
    <w:p w14:paraId="1D3E724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16.10. Порядок проведения аукциона в электронной форме или, в случае осуществления закупки, </w:t>
      </w:r>
      <w:r w:rsidR="001D26FD" w:rsidRPr="00784329">
        <w:rPr>
          <w:rFonts w:ascii="Times New Roman" w:hAnsi="Times New Roman" w:cs="Times New Roman"/>
          <w:sz w:val="24"/>
          <w:szCs w:val="24"/>
        </w:rPr>
        <w:t xml:space="preserve">участниками которой могут быть только </w:t>
      </w:r>
      <w:r w:rsidR="0010622C"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порядок подачи ценовых предложений:</w:t>
      </w:r>
    </w:p>
    <w:p w14:paraId="7FB200E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16.10.1. В аукционе в электронной форме могут участвовать только допущенные к участию в таком аукционе его участники.</w:t>
      </w:r>
    </w:p>
    <w:p w14:paraId="6AD901C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16.10.2. Аукцион в электронной форме проводитс</w:t>
      </w:r>
      <w:r w:rsidR="008C0BA5" w:rsidRPr="00784329">
        <w:rPr>
          <w:rFonts w:ascii="Times New Roman" w:hAnsi="Times New Roman" w:cs="Times New Roman"/>
          <w:sz w:val="24"/>
          <w:szCs w:val="24"/>
        </w:rPr>
        <w:t>я на ЭП в указанный в извещении</w:t>
      </w:r>
      <w:r w:rsidR="008C0BA5" w:rsidRPr="00784329">
        <w:rPr>
          <w:rFonts w:ascii="Times New Roman" w:hAnsi="Times New Roman" w:cs="Times New Roman"/>
          <w:sz w:val="24"/>
          <w:szCs w:val="24"/>
        </w:rPr>
        <w:br/>
      </w:r>
      <w:r w:rsidRPr="00784329">
        <w:rPr>
          <w:rFonts w:ascii="Times New Roman" w:hAnsi="Times New Roman" w:cs="Times New Roman"/>
          <w:sz w:val="24"/>
          <w:szCs w:val="24"/>
        </w:rPr>
        <w:lastRenderedPageBreak/>
        <w:t xml:space="preserve">о его проведении и определенный с учетом </w:t>
      </w:r>
      <w:hyperlink w:anchor="P661" w:history="1">
        <w:r w:rsidRPr="00784329">
          <w:rPr>
            <w:rFonts w:ascii="Times New Roman" w:hAnsi="Times New Roman" w:cs="Times New Roman"/>
            <w:sz w:val="24"/>
            <w:szCs w:val="24"/>
          </w:rPr>
          <w:t>пункта 16.10.3</w:t>
        </w:r>
      </w:hyperlink>
      <w:r w:rsidRPr="00784329">
        <w:rPr>
          <w:rFonts w:ascii="Times New Roman" w:hAnsi="Times New Roman" w:cs="Times New Roman"/>
          <w:sz w:val="24"/>
          <w:szCs w:val="24"/>
        </w:rPr>
        <w:t xml:space="preserve"> Положения день.</w:t>
      </w:r>
    </w:p>
    <w:p w14:paraId="22263AE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29" w:name="P661"/>
      <w:bookmarkEnd w:id="129"/>
      <w:r w:rsidRPr="00784329">
        <w:rPr>
          <w:rFonts w:ascii="Times New Roman" w:hAnsi="Times New Roman" w:cs="Times New Roman"/>
          <w:sz w:val="24"/>
          <w:szCs w:val="24"/>
        </w:rPr>
        <w:t>16.10.3. Д</w:t>
      </w:r>
      <w:r w:rsidR="00471BDF" w:rsidRPr="00784329">
        <w:rPr>
          <w:rFonts w:ascii="Times New Roman" w:hAnsi="Times New Roman" w:cs="Times New Roman"/>
          <w:sz w:val="24"/>
          <w:szCs w:val="24"/>
        </w:rPr>
        <w:t>ень</w:t>
      </w:r>
      <w:r w:rsidRPr="00784329">
        <w:rPr>
          <w:rFonts w:ascii="Times New Roman" w:hAnsi="Times New Roman" w:cs="Times New Roman"/>
          <w:sz w:val="24"/>
          <w:szCs w:val="24"/>
        </w:rPr>
        <w:t xml:space="preserve"> проведения аукциона в электронной форме </w:t>
      </w:r>
      <w:r w:rsidR="00471BDF" w:rsidRPr="00784329">
        <w:rPr>
          <w:rFonts w:ascii="Times New Roman" w:hAnsi="Times New Roman" w:cs="Times New Roman"/>
          <w:sz w:val="24"/>
          <w:szCs w:val="24"/>
        </w:rPr>
        <w:t xml:space="preserve">устанавливается в срок, не позднее </w:t>
      </w:r>
      <w:r w:rsidR="002F75DE" w:rsidRPr="00784329">
        <w:rPr>
          <w:rFonts w:ascii="Times New Roman" w:hAnsi="Times New Roman" w:cs="Times New Roman"/>
          <w:sz w:val="24"/>
          <w:szCs w:val="24"/>
        </w:rPr>
        <w:t>7 (семи) календарных дней</w:t>
      </w:r>
      <w:r w:rsidR="001A3D6A" w:rsidRPr="00784329">
        <w:rPr>
          <w:rFonts w:ascii="Times New Roman" w:hAnsi="Times New Roman" w:cs="Times New Roman"/>
          <w:sz w:val="24"/>
          <w:szCs w:val="24"/>
        </w:rPr>
        <w:t xml:space="preserve"> со дня опубликования протокола</w:t>
      </w:r>
      <w:r w:rsidR="00471BDF" w:rsidRPr="00784329">
        <w:rPr>
          <w:rFonts w:ascii="Times New Roman" w:hAnsi="Times New Roman" w:cs="Times New Roman"/>
          <w:sz w:val="24"/>
          <w:szCs w:val="24"/>
        </w:rPr>
        <w:t xml:space="preserve"> рассмотрения первых частей заявок</w:t>
      </w:r>
      <w:r w:rsidR="002F75DE" w:rsidRPr="00784329">
        <w:rPr>
          <w:rFonts w:ascii="Times New Roman" w:hAnsi="Times New Roman" w:cs="Times New Roman"/>
          <w:sz w:val="24"/>
          <w:szCs w:val="24"/>
        </w:rPr>
        <w:t>.</w:t>
      </w:r>
    </w:p>
    <w:p w14:paraId="2FADD93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16.10.4. Аукцион в электронной форме проводится путем снижения НМЦД, указанной в извещении, в порядке, установленном Положением.</w:t>
      </w:r>
    </w:p>
    <w:p w14:paraId="3B7359D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30" w:name="_Hlk152334150"/>
      <w:r w:rsidRPr="00784329">
        <w:rPr>
          <w:rFonts w:ascii="Times New Roman" w:hAnsi="Times New Roman" w:cs="Times New Roman"/>
          <w:sz w:val="24"/>
          <w:szCs w:val="24"/>
        </w:rPr>
        <w:t xml:space="preserve">16.10.5. Величина снижения НМЦД (далее </w:t>
      </w:r>
      <w:r w:rsidR="00370E0D" w:rsidRPr="00784329">
        <w:rPr>
          <w:rFonts w:ascii="Times New Roman" w:hAnsi="Times New Roman" w:cs="Times New Roman"/>
          <w:sz w:val="24"/>
          <w:szCs w:val="24"/>
        </w:rPr>
        <w:t>– «</w:t>
      </w:r>
      <w:r w:rsidRPr="00784329">
        <w:rPr>
          <w:rFonts w:ascii="Times New Roman" w:hAnsi="Times New Roman" w:cs="Times New Roman"/>
          <w:sz w:val="24"/>
          <w:szCs w:val="24"/>
        </w:rPr>
        <w:t>шаг аукциона</w:t>
      </w:r>
      <w:r w:rsidR="00370E0D" w:rsidRPr="00784329">
        <w:rPr>
          <w:rFonts w:ascii="Times New Roman" w:hAnsi="Times New Roman" w:cs="Times New Roman"/>
          <w:sz w:val="24"/>
          <w:szCs w:val="24"/>
        </w:rPr>
        <w:t>»</w:t>
      </w:r>
      <w:r w:rsidRPr="00784329">
        <w:rPr>
          <w:rFonts w:ascii="Times New Roman" w:hAnsi="Times New Roman" w:cs="Times New Roman"/>
          <w:sz w:val="24"/>
          <w:szCs w:val="24"/>
        </w:rPr>
        <w:t>) составляет</w:t>
      </w:r>
      <w:r w:rsidR="008C0BA5" w:rsidRPr="00784329">
        <w:rPr>
          <w:rFonts w:ascii="Times New Roman" w:hAnsi="Times New Roman" w:cs="Times New Roman"/>
          <w:sz w:val="24"/>
          <w:szCs w:val="24"/>
        </w:rPr>
        <w:br/>
      </w:r>
      <w:r w:rsidRPr="00784329">
        <w:rPr>
          <w:rFonts w:ascii="Times New Roman" w:hAnsi="Times New Roman" w:cs="Times New Roman"/>
          <w:b/>
          <w:sz w:val="24"/>
          <w:szCs w:val="24"/>
        </w:rPr>
        <w:t xml:space="preserve">от 0,5 процента до </w:t>
      </w:r>
      <w:r w:rsidR="0055377A" w:rsidRPr="00784329">
        <w:rPr>
          <w:rFonts w:ascii="Times New Roman" w:hAnsi="Times New Roman" w:cs="Times New Roman"/>
          <w:b/>
          <w:sz w:val="24"/>
          <w:szCs w:val="24"/>
        </w:rPr>
        <w:t>5 %</w:t>
      </w:r>
      <w:r w:rsidR="0055377A" w:rsidRPr="00784329">
        <w:rPr>
          <w:rFonts w:ascii="Times New Roman" w:hAnsi="Times New Roman" w:cs="Times New Roman"/>
          <w:sz w:val="24"/>
          <w:szCs w:val="24"/>
        </w:rPr>
        <w:t xml:space="preserve"> (</w:t>
      </w:r>
      <w:r w:rsidRPr="00784329">
        <w:rPr>
          <w:rFonts w:ascii="Times New Roman" w:hAnsi="Times New Roman" w:cs="Times New Roman"/>
          <w:sz w:val="24"/>
          <w:szCs w:val="24"/>
        </w:rPr>
        <w:t>пяти процентов</w:t>
      </w:r>
      <w:r w:rsidR="0055377A" w:rsidRPr="00784329">
        <w:rPr>
          <w:rFonts w:ascii="Times New Roman" w:hAnsi="Times New Roman" w:cs="Times New Roman"/>
          <w:sz w:val="24"/>
          <w:szCs w:val="24"/>
        </w:rPr>
        <w:t>)</w:t>
      </w:r>
      <w:r w:rsidRPr="00784329">
        <w:rPr>
          <w:rFonts w:ascii="Times New Roman" w:hAnsi="Times New Roman" w:cs="Times New Roman"/>
          <w:sz w:val="24"/>
          <w:szCs w:val="24"/>
        </w:rPr>
        <w:t xml:space="preserve"> НМЦД.</w:t>
      </w:r>
    </w:p>
    <w:p w14:paraId="534A69C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31" w:name="P664"/>
      <w:bookmarkEnd w:id="130"/>
      <w:bookmarkEnd w:id="131"/>
      <w:r w:rsidRPr="00784329">
        <w:rPr>
          <w:rFonts w:ascii="Times New Roman" w:hAnsi="Times New Roman" w:cs="Times New Roman"/>
          <w:sz w:val="24"/>
          <w:szCs w:val="24"/>
        </w:rPr>
        <w:t xml:space="preserve">16.10.6.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8944BA" w:rsidRPr="00784329">
        <w:rPr>
          <w:rFonts w:ascii="Times New Roman" w:hAnsi="Times New Roman" w:cs="Times New Roman"/>
          <w:sz w:val="24"/>
          <w:szCs w:val="24"/>
        </w:rPr>
        <w:t>«</w:t>
      </w:r>
      <w:r w:rsidRPr="00784329">
        <w:rPr>
          <w:rFonts w:ascii="Times New Roman" w:hAnsi="Times New Roman" w:cs="Times New Roman"/>
          <w:sz w:val="24"/>
          <w:szCs w:val="24"/>
        </w:rPr>
        <w:t>шага аукциона</w:t>
      </w:r>
      <w:r w:rsidR="008944BA" w:rsidRPr="00784329">
        <w:rPr>
          <w:rFonts w:ascii="Times New Roman" w:hAnsi="Times New Roman" w:cs="Times New Roman"/>
          <w:sz w:val="24"/>
          <w:szCs w:val="24"/>
        </w:rPr>
        <w:t>»</w:t>
      </w:r>
      <w:r w:rsidRPr="00784329">
        <w:rPr>
          <w:rFonts w:ascii="Times New Roman" w:hAnsi="Times New Roman" w:cs="Times New Roman"/>
          <w:sz w:val="24"/>
          <w:szCs w:val="24"/>
        </w:rPr>
        <w:t>.</w:t>
      </w:r>
    </w:p>
    <w:p w14:paraId="68C95EAB" w14:textId="77777777" w:rsidR="00E91ED7" w:rsidRPr="00784329" w:rsidRDefault="00B928CF" w:rsidP="00B928CF">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16.10.7</w:t>
      </w:r>
      <w:r w:rsidR="00BD7BB8" w:rsidRPr="00784329">
        <w:rPr>
          <w:rFonts w:ascii="Times New Roman" w:hAnsi="Times New Roman" w:cs="Times New Roman"/>
          <w:sz w:val="24"/>
          <w:szCs w:val="24"/>
        </w:rPr>
        <w:t>. При проведении аукциона в электронной форме его участники подают предложения о цене договор</w:t>
      </w:r>
      <w:r w:rsidRPr="00784329">
        <w:rPr>
          <w:rFonts w:ascii="Times New Roman" w:hAnsi="Times New Roman" w:cs="Times New Roman"/>
          <w:sz w:val="24"/>
          <w:szCs w:val="24"/>
        </w:rPr>
        <w:t>а. Заказчик проводит сравнение цен без учета налога на добавленную стоимость.</w:t>
      </w:r>
    </w:p>
    <w:p w14:paraId="1041C2BB" w14:textId="77777777" w:rsidR="00BD7BB8" w:rsidRPr="00784329" w:rsidRDefault="00B928CF"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16.10.8</w:t>
      </w:r>
      <w:r w:rsidR="00BD7BB8" w:rsidRPr="00784329">
        <w:rPr>
          <w:rFonts w:ascii="Times New Roman" w:hAnsi="Times New Roman" w:cs="Times New Roman"/>
          <w:sz w:val="24"/>
          <w:szCs w:val="24"/>
        </w:rPr>
        <w:t>.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5D83608" w14:textId="77777777" w:rsidR="00BD7BB8" w:rsidRPr="00784329" w:rsidRDefault="00B928CF" w:rsidP="00A51DD1">
      <w:pPr>
        <w:pStyle w:val="ConsPlusNormal"/>
        <w:spacing w:before="220"/>
        <w:ind w:firstLine="540"/>
        <w:jc w:val="both"/>
        <w:rPr>
          <w:rFonts w:ascii="Times New Roman" w:hAnsi="Times New Roman" w:cs="Times New Roman"/>
          <w:sz w:val="24"/>
          <w:szCs w:val="24"/>
        </w:rPr>
      </w:pPr>
      <w:bookmarkStart w:id="132" w:name="P673"/>
      <w:bookmarkStart w:id="133" w:name="P674"/>
      <w:bookmarkStart w:id="134" w:name="P675"/>
      <w:bookmarkEnd w:id="132"/>
      <w:bookmarkEnd w:id="133"/>
      <w:bookmarkEnd w:id="134"/>
      <w:r w:rsidRPr="00784329">
        <w:rPr>
          <w:rFonts w:ascii="Times New Roman" w:hAnsi="Times New Roman" w:cs="Times New Roman"/>
          <w:sz w:val="24"/>
          <w:szCs w:val="24"/>
        </w:rPr>
        <w:t>16.10.9</w:t>
      </w:r>
      <w:r w:rsidR="001D3ADC" w:rsidRPr="00784329">
        <w:rPr>
          <w:rFonts w:ascii="Times New Roman" w:hAnsi="Times New Roman" w:cs="Times New Roman"/>
          <w:sz w:val="24"/>
          <w:szCs w:val="24"/>
        </w:rPr>
        <w:t xml:space="preserve">. В случае </w:t>
      </w:r>
      <w:r w:rsidR="00BD7BB8" w:rsidRPr="00784329">
        <w:rPr>
          <w:rFonts w:ascii="Times New Roman" w:hAnsi="Times New Roman" w:cs="Times New Roman"/>
          <w:sz w:val="24"/>
          <w:szCs w:val="24"/>
        </w:rPr>
        <w:t xml:space="preserve">если после начала проведения аукциона в электронной форме ни один из его участников не подал предложение о цене договора в соответствии с </w:t>
      </w:r>
      <w:hyperlink w:anchor="P664" w:history="1">
        <w:r w:rsidR="00BD7BB8" w:rsidRPr="00784329">
          <w:rPr>
            <w:rFonts w:ascii="Times New Roman" w:hAnsi="Times New Roman" w:cs="Times New Roman"/>
            <w:sz w:val="24"/>
            <w:szCs w:val="24"/>
          </w:rPr>
          <w:t>пунктом 16.10.6</w:t>
        </w:r>
      </w:hyperlink>
      <w:r w:rsidR="00BD7BB8" w:rsidRPr="00784329">
        <w:rPr>
          <w:rFonts w:ascii="Times New Roman" w:hAnsi="Times New Roman" w:cs="Times New Roman"/>
          <w:sz w:val="24"/>
          <w:szCs w:val="24"/>
        </w:rPr>
        <w:t xml:space="preserve"> Положения, такой аукцион признается несостоявшимся.</w:t>
      </w:r>
    </w:p>
    <w:p w14:paraId="129DB04B" w14:textId="77777777" w:rsidR="00BD7BB8" w:rsidRPr="00784329" w:rsidRDefault="001B0CA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16.10.10</w:t>
      </w:r>
      <w:r w:rsidR="00BD7BB8" w:rsidRPr="00784329">
        <w:rPr>
          <w:rFonts w:ascii="Times New Roman" w:hAnsi="Times New Roman" w:cs="Times New Roman"/>
          <w:sz w:val="24"/>
          <w:szCs w:val="24"/>
        </w:rPr>
        <w:t xml:space="preserve">. В случае, если при проведении аукциона в электронной форме цена договора снижена </w:t>
      </w:r>
      <w:r w:rsidR="00BD7BB8" w:rsidRPr="00784329">
        <w:rPr>
          <w:rFonts w:ascii="Times New Roman" w:hAnsi="Times New Roman" w:cs="Times New Roman"/>
          <w:b/>
          <w:sz w:val="24"/>
          <w:szCs w:val="24"/>
        </w:rPr>
        <w:t xml:space="preserve">до </w:t>
      </w:r>
      <w:r w:rsidR="001D3ADC" w:rsidRPr="00784329">
        <w:rPr>
          <w:rFonts w:ascii="Times New Roman" w:hAnsi="Times New Roman" w:cs="Times New Roman"/>
          <w:b/>
          <w:sz w:val="24"/>
          <w:szCs w:val="24"/>
        </w:rPr>
        <w:t xml:space="preserve">0,5 % </w:t>
      </w:r>
      <w:r w:rsidR="001D3ADC" w:rsidRPr="00784329">
        <w:rPr>
          <w:rFonts w:ascii="Times New Roman" w:hAnsi="Times New Roman" w:cs="Times New Roman"/>
          <w:sz w:val="24"/>
          <w:szCs w:val="24"/>
        </w:rPr>
        <w:t>(</w:t>
      </w:r>
      <w:r w:rsidR="00BD7BB8" w:rsidRPr="00784329">
        <w:rPr>
          <w:rFonts w:ascii="Times New Roman" w:hAnsi="Times New Roman" w:cs="Times New Roman"/>
          <w:sz w:val="24"/>
          <w:szCs w:val="24"/>
        </w:rPr>
        <w:t>половины процента</w:t>
      </w:r>
      <w:r w:rsidR="001D3ADC"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НМЦД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14:paraId="4680E97D" w14:textId="77777777" w:rsidR="00BD7BB8" w:rsidRPr="00784329" w:rsidRDefault="007048C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BD7BB8" w:rsidRPr="00784329">
        <w:rPr>
          <w:rFonts w:ascii="Times New Roman" w:hAnsi="Times New Roman" w:cs="Times New Roman"/>
          <w:sz w:val="24"/>
          <w:szCs w:val="24"/>
        </w:rPr>
        <w:t>)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5A8A3BBF" w14:textId="77777777" w:rsidR="00BD7BB8" w:rsidRPr="00784329" w:rsidRDefault="007048C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BD7BB8" w:rsidRPr="00784329">
        <w:rPr>
          <w:rFonts w:ascii="Times New Roman" w:hAnsi="Times New Roman" w:cs="Times New Roman"/>
          <w:sz w:val="24"/>
          <w:szCs w:val="24"/>
        </w:rPr>
        <w:t>) размер обеспечения исполнения договора рассчитывается исходя из НМЦД, указанной в извещении.</w:t>
      </w:r>
    </w:p>
    <w:p w14:paraId="0422F85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16.11. Порядок рассмотрения вторых частей заявок на участие в аукционе</w:t>
      </w:r>
      <w:r w:rsidR="008944BA" w:rsidRPr="00784329">
        <w:rPr>
          <w:rFonts w:ascii="Times New Roman" w:hAnsi="Times New Roman" w:cs="Times New Roman"/>
          <w:sz w:val="24"/>
          <w:szCs w:val="24"/>
        </w:rPr>
        <w:br/>
      </w:r>
      <w:r w:rsidRPr="00784329">
        <w:rPr>
          <w:rFonts w:ascii="Times New Roman" w:hAnsi="Times New Roman" w:cs="Times New Roman"/>
          <w:sz w:val="24"/>
          <w:szCs w:val="24"/>
        </w:rPr>
        <w:t>в электронной форме:</w:t>
      </w:r>
    </w:p>
    <w:p w14:paraId="4C9DCEF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16.11.1. 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При этом закупочная комиссия рассматривает вторые части заявок, полученные от оператора ЭП в соответствии с </w:t>
      </w:r>
      <w:hyperlink w:anchor="P674" w:history="1">
        <w:r w:rsidRPr="00784329">
          <w:rPr>
            <w:rFonts w:ascii="Times New Roman" w:hAnsi="Times New Roman" w:cs="Times New Roman"/>
            <w:sz w:val="24"/>
            <w:szCs w:val="24"/>
          </w:rPr>
          <w:t>пунктом 16.10.</w:t>
        </w:r>
        <w:r w:rsidR="00416AD4" w:rsidRPr="00784329">
          <w:rPr>
            <w:rFonts w:ascii="Times New Roman" w:hAnsi="Times New Roman" w:cs="Times New Roman"/>
            <w:sz w:val="24"/>
            <w:szCs w:val="24"/>
          </w:rPr>
          <w:t>7</w:t>
        </w:r>
      </w:hyperlink>
      <w:r w:rsidRPr="00784329">
        <w:rPr>
          <w:rFonts w:ascii="Times New Roman" w:hAnsi="Times New Roman" w:cs="Times New Roman"/>
          <w:sz w:val="24"/>
          <w:szCs w:val="24"/>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w:t>
      </w:r>
    </w:p>
    <w:p w14:paraId="5D18A2E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16.11.2. 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w:t>
      </w:r>
    </w:p>
    <w:p w14:paraId="152E705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16.11.3. Общий срок рассмотрения вторых частей заявок на участие в аукционе в электронной форме не может превышать </w:t>
      </w:r>
      <w:r w:rsidR="00365356" w:rsidRPr="00784329">
        <w:rPr>
          <w:rFonts w:ascii="Times New Roman" w:hAnsi="Times New Roman" w:cs="Times New Roman"/>
          <w:sz w:val="24"/>
          <w:szCs w:val="24"/>
        </w:rPr>
        <w:t>3 (трех)</w:t>
      </w:r>
      <w:r w:rsidRPr="00784329">
        <w:rPr>
          <w:rFonts w:ascii="Times New Roman" w:hAnsi="Times New Roman" w:cs="Times New Roman"/>
          <w:sz w:val="24"/>
          <w:szCs w:val="24"/>
        </w:rPr>
        <w:t xml:space="preserve"> рабочих дн</w:t>
      </w:r>
      <w:r w:rsidR="00365356" w:rsidRPr="00784329">
        <w:rPr>
          <w:rFonts w:ascii="Times New Roman" w:hAnsi="Times New Roman" w:cs="Times New Roman"/>
          <w:sz w:val="24"/>
          <w:szCs w:val="24"/>
        </w:rPr>
        <w:t>ей</w:t>
      </w:r>
      <w:r w:rsidR="002C21EA" w:rsidRPr="00784329">
        <w:rPr>
          <w:rFonts w:ascii="Times New Roman" w:hAnsi="Times New Roman" w:cs="Times New Roman"/>
          <w:sz w:val="24"/>
          <w:szCs w:val="24"/>
        </w:rPr>
        <w:t xml:space="preserve"> </w:t>
      </w:r>
      <w:r w:rsidRPr="00784329">
        <w:rPr>
          <w:rFonts w:ascii="Times New Roman" w:hAnsi="Times New Roman" w:cs="Times New Roman"/>
          <w:sz w:val="24"/>
          <w:szCs w:val="24"/>
        </w:rPr>
        <w:t>с даты размещения на ЭП протокола проведения аукциона в электронной форме. В случае осуществления конкурентной закупки,</w:t>
      </w:r>
      <w:r w:rsidR="001D26FD" w:rsidRPr="00784329">
        <w:rPr>
          <w:rFonts w:ascii="Times New Roman" w:hAnsi="Times New Roman" w:cs="Times New Roman"/>
          <w:sz w:val="24"/>
          <w:szCs w:val="24"/>
        </w:rPr>
        <w:t xml:space="preserve"> участниками которой могут быть только </w:t>
      </w:r>
      <w:r w:rsidR="009D0285"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в течение</w:t>
      </w:r>
      <w:r w:rsidR="008944BA" w:rsidRPr="00784329">
        <w:rPr>
          <w:rFonts w:ascii="Times New Roman" w:hAnsi="Times New Roman" w:cs="Times New Roman"/>
          <w:sz w:val="24"/>
          <w:szCs w:val="24"/>
        </w:rPr>
        <w:br/>
      </w:r>
      <w:r w:rsidR="00365356" w:rsidRPr="00784329">
        <w:rPr>
          <w:rFonts w:ascii="Times New Roman" w:hAnsi="Times New Roman" w:cs="Times New Roman"/>
          <w:sz w:val="24"/>
          <w:szCs w:val="24"/>
        </w:rPr>
        <w:t>1(</w:t>
      </w:r>
      <w:r w:rsidRPr="00784329">
        <w:rPr>
          <w:rFonts w:ascii="Times New Roman" w:hAnsi="Times New Roman" w:cs="Times New Roman"/>
          <w:sz w:val="24"/>
          <w:szCs w:val="24"/>
        </w:rPr>
        <w:t>одного</w:t>
      </w:r>
      <w:r w:rsidR="00365356"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14:paraId="31981C6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16.11.4. Заявка на участие в аукционе в электронной форме признается не соответствующей требованиям, установленным документацией, в случае:</w:t>
      </w:r>
    </w:p>
    <w:p w14:paraId="3385BB9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непредставления документов и информации, которые предусмотрены документацией, несоответствия указанных документов и информации требованиям, установленным документацией,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C7A371F" w14:textId="77777777" w:rsidR="00B64B8B" w:rsidRPr="00784329" w:rsidRDefault="00B64B8B" w:rsidP="00CD5A8E">
      <w:pPr>
        <w:widowControl w:val="0"/>
        <w:autoSpaceDE w:val="0"/>
        <w:autoSpaceDN w:val="0"/>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2) заявка признана не соответствующей форме и требованиям, установленным в </w:t>
      </w:r>
      <w:r w:rsidR="00CD5A8E" w:rsidRPr="00784329">
        <w:rPr>
          <w:rFonts w:ascii="Times New Roman" w:eastAsia="Times New Roman" w:hAnsi="Times New Roman" w:cs="Times New Roman"/>
          <w:sz w:val="24"/>
          <w:szCs w:val="24"/>
          <w:lang w:eastAsia="ru-RU"/>
        </w:rPr>
        <w:t>извещении и (или) документации;</w:t>
      </w:r>
    </w:p>
    <w:p w14:paraId="67A15AA1" w14:textId="77777777" w:rsidR="00BD7BB8" w:rsidRPr="00784329" w:rsidRDefault="00FE38EB"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BD7BB8" w:rsidRPr="00784329">
        <w:rPr>
          <w:rFonts w:ascii="Times New Roman" w:hAnsi="Times New Roman" w:cs="Times New Roman"/>
          <w:sz w:val="24"/>
          <w:szCs w:val="24"/>
        </w:rPr>
        <w:t>) несоответствия участника такого аукциона требованиям, установленным документацией.</w:t>
      </w:r>
    </w:p>
    <w:p w14:paraId="341EBF6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16.11.5. 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w:t>
      </w:r>
      <w:r w:rsidR="00110742" w:rsidRPr="00784329">
        <w:rPr>
          <w:rFonts w:ascii="Times New Roman" w:hAnsi="Times New Roman" w:cs="Times New Roman"/>
          <w:sz w:val="24"/>
          <w:szCs w:val="24"/>
        </w:rPr>
        <w:t>3 (</w:t>
      </w:r>
      <w:r w:rsidRPr="00784329">
        <w:rPr>
          <w:rFonts w:ascii="Times New Roman" w:hAnsi="Times New Roman" w:cs="Times New Roman"/>
          <w:sz w:val="24"/>
          <w:szCs w:val="24"/>
        </w:rPr>
        <w:t>три</w:t>
      </w:r>
      <w:r w:rsidR="00110742" w:rsidRPr="00784329">
        <w:rPr>
          <w:rFonts w:ascii="Times New Roman" w:hAnsi="Times New Roman" w:cs="Times New Roman"/>
          <w:sz w:val="24"/>
          <w:szCs w:val="24"/>
        </w:rPr>
        <w:t xml:space="preserve">) календарных </w:t>
      </w:r>
      <w:r w:rsidRPr="00784329">
        <w:rPr>
          <w:rFonts w:ascii="Times New Roman" w:hAnsi="Times New Roman" w:cs="Times New Roman"/>
          <w:sz w:val="24"/>
          <w:szCs w:val="24"/>
        </w:rPr>
        <w:t>дня со дня подписания указанного протокола размещаются Заказчиком в ЕИС и на ЭП. Протокол подведения итогов аукциона в электронной форме должен содержать информацию:</w:t>
      </w:r>
    </w:p>
    <w:p w14:paraId="1AA2E336" w14:textId="77777777" w:rsidR="00EE3171" w:rsidRPr="00784329" w:rsidRDefault="00EE3171" w:rsidP="009616F3">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дата подписания протокола;</w:t>
      </w:r>
    </w:p>
    <w:p w14:paraId="75F358F1" w14:textId="77777777" w:rsidR="00EE3171" w:rsidRPr="00784329" w:rsidRDefault="00EE3171" w:rsidP="00EE31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13A81CF3" w14:textId="77777777" w:rsidR="00EE3171" w:rsidRPr="00784329" w:rsidRDefault="00EE3171" w:rsidP="00EE31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36B5272" w14:textId="77777777" w:rsidR="00EE3171" w:rsidRPr="00784329" w:rsidRDefault="00EE3171" w:rsidP="00EE31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746B3C9" w14:textId="77777777" w:rsidR="00EE3171" w:rsidRPr="00784329" w:rsidRDefault="00EE3171" w:rsidP="009616F3">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2E6BEDBA" w14:textId="77777777" w:rsidR="00EE3171" w:rsidRPr="00784329" w:rsidRDefault="00EE3171" w:rsidP="009616F3">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D8BCBE3" w14:textId="77777777" w:rsidR="00EE3171" w:rsidRPr="00784329" w:rsidRDefault="00EE3171" w:rsidP="00EE31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719C311" w14:textId="77777777" w:rsidR="00EE3171" w:rsidRPr="00784329" w:rsidRDefault="00EE3171" w:rsidP="00EE31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325D49E7" w14:textId="77777777" w:rsidR="00EE3171" w:rsidRPr="00784329" w:rsidRDefault="00EE3171" w:rsidP="00EE3171">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14:paraId="3FE8FDF5" w14:textId="77777777" w:rsidR="00BD7BB8" w:rsidRPr="00784329" w:rsidRDefault="00BD7BB8"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16.11.6. Участник аукциона в электронной форме, который предложил </w:t>
      </w:r>
      <w:proofErr w:type="gramStart"/>
      <w:r w:rsidRPr="00784329">
        <w:rPr>
          <w:rFonts w:ascii="Times New Roman" w:hAnsi="Times New Roman" w:cs="Times New Roman"/>
          <w:sz w:val="24"/>
          <w:szCs w:val="24"/>
        </w:rPr>
        <w:t>наиболее низкую цену договора</w:t>
      </w:r>
      <w:proofErr w:type="gramEnd"/>
      <w:r w:rsidRPr="00784329">
        <w:rPr>
          <w:rFonts w:ascii="Times New Roman" w:hAnsi="Times New Roman" w:cs="Times New Roman"/>
          <w:sz w:val="24"/>
          <w:szCs w:val="24"/>
        </w:rPr>
        <w:t xml:space="preserve"> и заявка на участие в таком аукционе которого соответствует требованиям, установленным документацией, признается победителем такого аукциона.</w:t>
      </w:r>
    </w:p>
    <w:p w14:paraId="68636E1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35" w:name="P698"/>
      <w:bookmarkEnd w:id="135"/>
      <w:r w:rsidRPr="00784329">
        <w:rPr>
          <w:rFonts w:ascii="Times New Roman" w:hAnsi="Times New Roman" w:cs="Times New Roman"/>
          <w:sz w:val="24"/>
          <w:szCs w:val="24"/>
        </w:rPr>
        <w:t>16.11.7. В случае, если закупочной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4982D97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16.12. 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w:t>
      </w:r>
    </w:p>
    <w:p w14:paraId="3BDCBEA2" w14:textId="77777777" w:rsidR="00131605" w:rsidRPr="00784329" w:rsidRDefault="00131605"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В случае если победитель аукциона применят общую систему налогообложения, договор  заключается по ц</w:t>
      </w:r>
      <w:r w:rsidR="00547CA8" w:rsidRPr="00784329">
        <w:rPr>
          <w:rFonts w:ascii="Times New Roman" w:hAnsi="Times New Roman" w:cs="Times New Roman"/>
          <w:sz w:val="24"/>
          <w:szCs w:val="24"/>
        </w:rPr>
        <w:t xml:space="preserve">ене, предложенной победителем, увеличенной на сумму </w:t>
      </w:r>
      <w:r w:rsidRPr="00784329">
        <w:rPr>
          <w:rFonts w:ascii="Times New Roman" w:hAnsi="Times New Roman" w:cs="Times New Roman"/>
          <w:sz w:val="24"/>
          <w:szCs w:val="24"/>
        </w:rPr>
        <w:t>налога на добавленную стоимость.</w:t>
      </w:r>
    </w:p>
    <w:p w14:paraId="1E8A2CFD" w14:textId="77777777" w:rsidR="00BD7BB8" w:rsidRPr="00784329" w:rsidRDefault="004C23DE"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16.13. В случае</w:t>
      </w:r>
      <w:r w:rsidR="00BD7BB8" w:rsidRPr="00784329">
        <w:rPr>
          <w:rFonts w:ascii="Times New Roman" w:hAnsi="Times New Roman" w:cs="Times New Roman"/>
          <w:sz w:val="24"/>
          <w:szCs w:val="24"/>
        </w:rPr>
        <w:t xml:space="preserve"> если аукцион в электронной форме признан несостоявшимся по основанию, предусмотренному </w:t>
      </w:r>
      <w:hyperlink w:anchor="P638" w:history="1">
        <w:r w:rsidR="00BD7BB8" w:rsidRPr="00784329">
          <w:rPr>
            <w:rFonts w:ascii="Times New Roman" w:hAnsi="Times New Roman" w:cs="Times New Roman"/>
            <w:sz w:val="24"/>
            <w:szCs w:val="24"/>
          </w:rPr>
          <w:t>пунктом 16.8</w:t>
        </w:r>
      </w:hyperlink>
      <w:r w:rsidR="00BD7BB8" w:rsidRPr="00784329">
        <w:rPr>
          <w:rFonts w:ascii="Times New Roman" w:hAnsi="Times New Roman" w:cs="Times New Roman"/>
          <w:sz w:val="24"/>
          <w:szCs w:val="24"/>
        </w:rPr>
        <w:t xml:space="preserve"> Положения, в связи с тем, что по окончании срока подачи заявок на участие в таком аукционе подана только одна заявка на участие в нем:</w:t>
      </w:r>
    </w:p>
    <w:p w14:paraId="35EC9B1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закупочная комиссия в течение </w:t>
      </w:r>
      <w:r w:rsidR="004611DE" w:rsidRPr="00784329">
        <w:rPr>
          <w:rFonts w:ascii="Times New Roman" w:hAnsi="Times New Roman" w:cs="Times New Roman"/>
          <w:sz w:val="24"/>
          <w:szCs w:val="24"/>
        </w:rPr>
        <w:t>3 (</w:t>
      </w:r>
      <w:r w:rsidRPr="00784329">
        <w:rPr>
          <w:rFonts w:ascii="Times New Roman" w:hAnsi="Times New Roman" w:cs="Times New Roman"/>
          <w:sz w:val="24"/>
          <w:szCs w:val="24"/>
        </w:rPr>
        <w:t>трех</w:t>
      </w:r>
      <w:r w:rsidR="004611DE"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либо о несоответствии данного участника и поданной им заявки документации с обоснованием этого решения, в том числе с указанием положений документации, которым не соответствует единственная заявка на участие в </w:t>
      </w:r>
      <w:proofErr w:type="spellStart"/>
      <w:r w:rsidRPr="00784329">
        <w:rPr>
          <w:rFonts w:ascii="Times New Roman" w:hAnsi="Times New Roman" w:cs="Times New Roman"/>
          <w:sz w:val="24"/>
          <w:szCs w:val="24"/>
        </w:rPr>
        <w:t>такомаукционе</w:t>
      </w:r>
      <w:proofErr w:type="spellEnd"/>
      <w:r w:rsidRPr="00784329">
        <w:rPr>
          <w:rFonts w:ascii="Times New Roman" w:hAnsi="Times New Roman" w:cs="Times New Roman"/>
          <w:sz w:val="24"/>
          <w:szCs w:val="24"/>
        </w:rPr>
        <w:t>;</w:t>
      </w:r>
    </w:p>
    <w:p w14:paraId="510759A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в порядке, установленном </w:t>
      </w:r>
      <w:hyperlink w:anchor="P878" w:history="1">
        <w:r w:rsidRPr="00784329">
          <w:rPr>
            <w:rFonts w:ascii="Times New Roman" w:hAnsi="Times New Roman" w:cs="Times New Roman"/>
            <w:sz w:val="24"/>
            <w:szCs w:val="24"/>
          </w:rPr>
          <w:t>пунктом 2</w:t>
        </w:r>
        <w:r w:rsidR="00246139" w:rsidRPr="00784329">
          <w:rPr>
            <w:rFonts w:ascii="Times New Roman" w:hAnsi="Times New Roman" w:cs="Times New Roman"/>
            <w:sz w:val="24"/>
            <w:szCs w:val="24"/>
          </w:rPr>
          <w:t>4</w:t>
        </w:r>
        <w:r w:rsidRPr="00784329">
          <w:rPr>
            <w:rFonts w:ascii="Times New Roman" w:hAnsi="Times New Roman" w:cs="Times New Roman"/>
            <w:sz w:val="24"/>
            <w:szCs w:val="24"/>
          </w:rPr>
          <w:t>.2</w:t>
        </w:r>
      </w:hyperlink>
      <w:r w:rsidRPr="00784329">
        <w:rPr>
          <w:rFonts w:ascii="Times New Roman" w:hAnsi="Times New Roman" w:cs="Times New Roman"/>
          <w:sz w:val="24"/>
          <w:szCs w:val="24"/>
        </w:rPr>
        <w:t xml:space="preserve"> </w:t>
      </w:r>
      <w:r w:rsidRPr="00784329">
        <w:rPr>
          <w:rFonts w:ascii="Times New Roman" w:hAnsi="Times New Roman" w:cs="Times New Roman"/>
          <w:sz w:val="24"/>
          <w:szCs w:val="24"/>
        </w:rPr>
        <w:lastRenderedPageBreak/>
        <w:t>Положения.</w:t>
      </w:r>
      <w:r w:rsidR="00C940B4" w:rsidRPr="00784329">
        <w:rPr>
          <w:rFonts w:ascii="Times New Roman" w:hAnsi="Times New Roman" w:cs="Times New Roman"/>
          <w:sz w:val="24"/>
          <w:szCs w:val="24"/>
        </w:rPr>
        <w:t xml:space="preserve"> В случае если участник такого аукциона применят общую систему налогообложения, договор  заключается по цене, предложенной им, </w:t>
      </w:r>
      <w:r w:rsidR="00547CA8" w:rsidRPr="00784329">
        <w:rPr>
          <w:rFonts w:ascii="Times New Roman" w:hAnsi="Times New Roman" w:cs="Times New Roman"/>
          <w:sz w:val="24"/>
          <w:szCs w:val="24"/>
        </w:rPr>
        <w:t>увеличенной на сумму</w:t>
      </w:r>
      <w:r w:rsidR="00386D7D" w:rsidRPr="00784329">
        <w:rPr>
          <w:rFonts w:ascii="Times New Roman" w:hAnsi="Times New Roman" w:cs="Times New Roman"/>
          <w:sz w:val="24"/>
          <w:szCs w:val="24"/>
        </w:rPr>
        <w:t xml:space="preserve"> </w:t>
      </w:r>
      <w:r w:rsidR="00C940B4" w:rsidRPr="00784329">
        <w:rPr>
          <w:rFonts w:ascii="Times New Roman" w:hAnsi="Times New Roman" w:cs="Times New Roman"/>
          <w:sz w:val="24"/>
          <w:szCs w:val="24"/>
        </w:rPr>
        <w:t>налога на добавленную стоимость.</w:t>
      </w:r>
    </w:p>
    <w:p w14:paraId="22079617" w14:textId="77777777" w:rsidR="00BD7BB8" w:rsidRPr="00784329" w:rsidRDefault="00021EAE"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16.14. В случае</w:t>
      </w:r>
      <w:r w:rsidR="00BD7BB8" w:rsidRPr="00784329">
        <w:rPr>
          <w:rFonts w:ascii="Times New Roman" w:hAnsi="Times New Roman" w:cs="Times New Roman"/>
          <w:sz w:val="24"/>
          <w:szCs w:val="24"/>
        </w:rPr>
        <w:t xml:space="preserve"> если аукцион в электронной форме признан несостоявшимся по основанию, предусмотренному </w:t>
      </w:r>
      <w:hyperlink w:anchor="P657" w:history="1">
        <w:r w:rsidR="00BD7BB8" w:rsidRPr="00784329">
          <w:rPr>
            <w:rFonts w:ascii="Times New Roman" w:hAnsi="Times New Roman" w:cs="Times New Roman"/>
            <w:sz w:val="24"/>
            <w:szCs w:val="24"/>
          </w:rPr>
          <w:t>пунктом 16.9.8</w:t>
        </w:r>
      </w:hyperlink>
      <w:r w:rsidR="00BD7BB8" w:rsidRPr="00784329">
        <w:rPr>
          <w:rFonts w:ascii="Times New Roman" w:hAnsi="Times New Roman" w:cs="Times New Roman"/>
          <w:sz w:val="24"/>
          <w:szCs w:val="24"/>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14:paraId="1815C73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закупочная комиссия в течение </w:t>
      </w:r>
      <w:r w:rsidR="00021EAE" w:rsidRPr="00784329">
        <w:rPr>
          <w:rFonts w:ascii="Times New Roman" w:hAnsi="Times New Roman" w:cs="Times New Roman"/>
          <w:sz w:val="24"/>
          <w:szCs w:val="24"/>
        </w:rPr>
        <w:t>3 (</w:t>
      </w:r>
      <w:r w:rsidRPr="00784329">
        <w:rPr>
          <w:rFonts w:ascii="Times New Roman" w:hAnsi="Times New Roman" w:cs="Times New Roman"/>
          <w:sz w:val="24"/>
          <w:szCs w:val="24"/>
        </w:rPr>
        <w:t>трех</w:t>
      </w:r>
      <w:r w:rsidR="00021EAE"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дней с даты получения Заказчиком второй части заявки единственного участника такого аукциона рассматривает данную заявку на предмет соответствия требованиям документации.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 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либо о несоответствии этого участника и поданной заявки требованиям документации с обоснованием указанного решения, в том числе с указанием положений документации, которым не соответствует эта заявка;</w:t>
      </w:r>
    </w:p>
    <w:p w14:paraId="1687B70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заключается в порядке, установленном </w:t>
      </w:r>
      <w:hyperlink w:anchor="P878" w:history="1">
        <w:r w:rsidRPr="00784329">
          <w:rPr>
            <w:rFonts w:ascii="Times New Roman" w:hAnsi="Times New Roman" w:cs="Times New Roman"/>
            <w:sz w:val="24"/>
            <w:szCs w:val="24"/>
          </w:rPr>
          <w:t>пунктом 2</w:t>
        </w:r>
        <w:r w:rsidR="00246139" w:rsidRPr="00784329">
          <w:rPr>
            <w:rFonts w:ascii="Times New Roman" w:hAnsi="Times New Roman" w:cs="Times New Roman"/>
            <w:sz w:val="24"/>
            <w:szCs w:val="24"/>
          </w:rPr>
          <w:t>4</w:t>
        </w:r>
        <w:r w:rsidRPr="00784329">
          <w:rPr>
            <w:rFonts w:ascii="Times New Roman" w:hAnsi="Times New Roman" w:cs="Times New Roman"/>
            <w:sz w:val="24"/>
            <w:szCs w:val="24"/>
          </w:rPr>
          <w:t>.2</w:t>
        </w:r>
      </w:hyperlink>
      <w:r w:rsidRPr="00784329">
        <w:rPr>
          <w:rFonts w:ascii="Times New Roman" w:hAnsi="Times New Roman" w:cs="Times New Roman"/>
          <w:sz w:val="24"/>
          <w:szCs w:val="24"/>
        </w:rPr>
        <w:t xml:space="preserve"> Положения.</w:t>
      </w:r>
      <w:r w:rsidR="00BD5E8D" w:rsidRPr="00784329">
        <w:rPr>
          <w:rFonts w:ascii="Times New Roman" w:hAnsi="Times New Roman" w:cs="Times New Roman"/>
          <w:sz w:val="24"/>
          <w:szCs w:val="24"/>
        </w:rPr>
        <w:t xml:space="preserve"> В случае если участник такого аукциона применят общую систему налогообложения, договор  заключается по цене, предложенной им, с учетом налога на добавленную стоимость.</w:t>
      </w:r>
    </w:p>
    <w:p w14:paraId="6F84AC81" w14:textId="77777777" w:rsidR="00BD7BB8" w:rsidRPr="00784329" w:rsidRDefault="003B095E"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16.15. В случае</w:t>
      </w:r>
      <w:r w:rsidR="00BD7BB8" w:rsidRPr="00784329">
        <w:rPr>
          <w:rFonts w:ascii="Times New Roman" w:hAnsi="Times New Roman" w:cs="Times New Roman"/>
          <w:sz w:val="24"/>
          <w:szCs w:val="24"/>
        </w:rPr>
        <w:t xml:space="preserve"> если аукцион в электронной форме признан несостоявшимся по основанию, предусмотренному </w:t>
      </w:r>
      <w:hyperlink w:anchor="P675" w:history="1">
        <w:r w:rsidR="00BD7BB8" w:rsidRPr="00784329">
          <w:rPr>
            <w:rFonts w:ascii="Times New Roman" w:hAnsi="Times New Roman" w:cs="Times New Roman"/>
            <w:sz w:val="24"/>
            <w:szCs w:val="24"/>
          </w:rPr>
          <w:t>пунктом 16.10.14</w:t>
        </w:r>
      </w:hyperlink>
      <w:r w:rsidR="00BD7BB8" w:rsidRPr="00784329">
        <w:rPr>
          <w:rFonts w:ascii="Times New Roman" w:hAnsi="Times New Roman" w:cs="Times New Roman"/>
          <w:sz w:val="24"/>
          <w:szCs w:val="24"/>
        </w:rPr>
        <w:t xml:space="preserve"> Положения, в связи с тем, что в течение 10 </w:t>
      </w:r>
      <w:r w:rsidRPr="00784329">
        <w:rPr>
          <w:rFonts w:ascii="Times New Roman" w:hAnsi="Times New Roman" w:cs="Times New Roman"/>
          <w:sz w:val="24"/>
          <w:szCs w:val="24"/>
        </w:rPr>
        <w:t xml:space="preserve">(десяти) </w:t>
      </w:r>
      <w:r w:rsidR="00BD7BB8" w:rsidRPr="00784329">
        <w:rPr>
          <w:rFonts w:ascii="Times New Roman" w:hAnsi="Times New Roman" w:cs="Times New Roman"/>
          <w:sz w:val="24"/>
          <w:szCs w:val="24"/>
        </w:rPr>
        <w:t>минут после начала проведения такого аукциона ни один из его участников не подал предложение о цене договора:</w:t>
      </w:r>
    </w:p>
    <w:p w14:paraId="4FDAB67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закупочная комиссия в течение </w:t>
      </w:r>
      <w:r w:rsidR="003B095E" w:rsidRPr="00784329">
        <w:rPr>
          <w:rFonts w:ascii="Times New Roman" w:hAnsi="Times New Roman" w:cs="Times New Roman"/>
          <w:sz w:val="24"/>
          <w:szCs w:val="24"/>
        </w:rPr>
        <w:t>3 (</w:t>
      </w:r>
      <w:r w:rsidRPr="00784329">
        <w:rPr>
          <w:rFonts w:ascii="Times New Roman" w:hAnsi="Times New Roman" w:cs="Times New Roman"/>
          <w:sz w:val="24"/>
          <w:szCs w:val="24"/>
        </w:rPr>
        <w:t>трех</w:t>
      </w:r>
      <w:r w:rsidR="003B095E"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 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или о несоответствии участников такого аукциона и данных </w:t>
      </w:r>
      <w:r w:rsidR="003B095E" w:rsidRPr="00784329">
        <w:rPr>
          <w:rFonts w:ascii="Times New Roman" w:hAnsi="Times New Roman" w:cs="Times New Roman"/>
          <w:sz w:val="24"/>
          <w:szCs w:val="24"/>
        </w:rPr>
        <w:t xml:space="preserve">заявок требованиям документации, </w:t>
      </w:r>
      <w:r w:rsidRPr="00784329">
        <w:rPr>
          <w:rFonts w:ascii="Times New Roman" w:hAnsi="Times New Roman" w:cs="Times New Roman"/>
          <w:sz w:val="24"/>
          <w:szCs w:val="24"/>
        </w:rPr>
        <w:t>с обоснованием указанного решения, в том числе с указанием положений документации, которым не соответствуют данные заявки, содержания данных заявок, которое не соответ</w:t>
      </w:r>
      <w:r w:rsidR="003B095E" w:rsidRPr="00784329">
        <w:rPr>
          <w:rFonts w:ascii="Times New Roman" w:hAnsi="Times New Roman" w:cs="Times New Roman"/>
          <w:sz w:val="24"/>
          <w:szCs w:val="24"/>
        </w:rPr>
        <w:t>ствует требованиям документации</w:t>
      </w:r>
      <w:r w:rsidRPr="00784329">
        <w:rPr>
          <w:rFonts w:ascii="Times New Roman" w:hAnsi="Times New Roman" w:cs="Times New Roman"/>
          <w:sz w:val="24"/>
          <w:szCs w:val="24"/>
        </w:rPr>
        <w:t>;</w:t>
      </w:r>
    </w:p>
    <w:p w14:paraId="1496D8C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договор заключается в порядке</w:t>
      </w:r>
      <w:r w:rsidR="001F75EF" w:rsidRPr="00784329">
        <w:rPr>
          <w:rFonts w:ascii="Times New Roman" w:hAnsi="Times New Roman" w:cs="Times New Roman"/>
          <w:sz w:val="24"/>
          <w:szCs w:val="24"/>
        </w:rPr>
        <w:t xml:space="preserve"> в порядке и сроки, установленные главой 24 Положения</w:t>
      </w:r>
      <w:r w:rsidRPr="00784329">
        <w:rPr>
          <w:rFonts w:ascii="Times New Roman" w:hAnsi="Times New Roman" w:cs="Times New Roman"/>
          <w:sz w:val="24"/>
          <w:szCs w:val="24"/>
        </w:rPr>
        <w:t>,</w:t>
      </w:r>
      <w:r w:rsidR="006557E4"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с участником такого аукциона, заявка </w:t>
      </w:r>
      <w:proofErr w:type="gramStart"/>
      <w:r w:rsidRPr="00784329">
        <w:rPr>
          <w:rFonts w:ascii="Times New Roman" w:hAnsi="Times New Roman" w:cs="Times New Roman"/>
          <w:sz w:val="24"/>
          <w:szCs w:val="24"/>
        </w:rPr>
        <w:t>на участие</w:t>
      </w:r>
      <w:proofErr w:type="gramEnd"/>
      <w:r w:rsidRPr="00784329">
        <w:rPr>
          <w:rFonts w:ascii="Times New Roman" w:hAnsi="Times New Roman" w:cs="Times New Roman"/>
          <w:sz w:val="24"/>
          <w:szCs w:val="24"/>
        </w:rPr>
        <w:t xml:space="preserve"> в котором подана:</w:t>
      </w:r>
    </w:p>
    <w:p w14:paraId="7A066908" w14:textId="77777777" w:rsidR="00BD7BB8" w:rsidRPr="00784329" w:rsidRDefault="00BD7BB8" w:rsidP="002E1C57">
      <w:pPr>
        <w:pStyle w:val="ConsPlusNormal"/>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w:t>
      </w:r>
    </w:p>
    <w:p w14:paraId="62F860F3" w14:textId="77777777" w:rsidR="00BD5E8D" w:rsidRPr="00784329" w:rsidRDefault="00BD7BB8" w:rsidP="00BD5E8D">
      <w:pPr>
        <w:pStyle w:val="ConsPlusNormal"/>
        <w:spacing w:before="12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w:t>
      </w:r>
      <w:r w:rsidR="00BD5E8D" w:rsidRPr="00784329">
        <w:rPr>
          <w:rFonts w:ascii="Times New Roman" w:hAnsi="Times New Roman" w:cs="Times New Roman"/>
          <w:sz w:val="24"/>
          <w:szCs w:val="24"/>
        </w:rPr>
        <w:t>ментации о конкурентной закупке.</w:t>
      </w:r>
    </w:p>
    <w:p w14:paraId="6DAC2CA8" w14:textId="77777777" w:rsidR="00BD5E8D" w:rsidRPr="00784329" w:rsidRDefault="00BD5E8D" w:rsidP="00BD5E8D">
      <w:pPr>
        <w:pStyle w:val="ConsPlusNormal"/>
        <w:spacing w:before="120" w:after="24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 xml:space="preserve">В случае если участник такого аукциона применят общую систему налогообложения, </w:t>
      </w:r>
      <w:r w:rsidR="00335044" w:rsidRPr="00784329">
        <w:rPr>
          <w:rFonts w:ascii="Times New Roman" w:hAnsi="Times New Roman" w:cs="Times New Roman"/>
          <w:sz w:val="24"/>
          <w:szCs w:val="24"/>
        </w:rPr>
        <w:t>договор  заключается по цене, предложенной им, увеличенной на сумму налога на добавленную стоимость.</w:t>
      </w:r>
    </w:p>
    <w:p w14:paraId="013A15D5" w14:textId="77777777" w:rsidR="007237CB" w:rsidRPr="00784329" w:rsidRDefault="009415C4" w:rsidP="007237CB">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16.16</w:t>
      </w:r>
      <w:r w:rsidR="007237CB" w:rsidRPr="00784329">
        <w:rPr>
          <w:rFonts w:ascii="Times New Roman" w:hAnsi="Times New Roman" w:cs="Times New Roman"/>
          <w:sz w:val="24"/>
          <w:szCs w:val="24"/>
        </w:rPr>
        <w:t xml:space="preserve">. Если </w:t>
      </w:r>
      <w:r w:rsidR="001906F4" w:rsidRPr="00784329">
        <w:rPr>
          <w:rFonts w:ascii="Times New Roman" w:hAnsi="Times New Roman" w:cs="Times New Roman"/>
          <w:sz w:val="24"/>
          <w:szCs w:val="24"/>
        </w:rPr>
        <w:t xml:space="preserve">аукцион </w:t>
      </w:r>
      <w:r w:rsidR="007237CB" w:rsidRPr="00784329">
        <w:rPr>
          <w:rFonts w:ascii="Times New Roman" w:hAnsi="Times New Roman" w:cs="Times New Roman"/>
          <w:sz w:val="24"/>
          <w:szCs w:val="24"/>
        </w:rPr>
        <w:t xml:space="preserve">в электронной форме признан несостоявшимся </w:t>
      </w:r>
      <w:r w:rsidR="00A60E79" w:rsidRPr="00784329">
        <w:rPr>
          <w:rFonts w:ascii="Times New Roman" w:hAnsi="Times New Roman" w:cs="Times New Roman"/>
          <w:sz w:val="24"/>
          <w:szCs w:val="24"/>
        </w:rPr>
        <w:t xml:space="preserve">в соответствии с пунктом 6.11 Положения, </w:t>
      </w:r>
      <w:r w:rsidR="007237CB" w:rsidRPr="00784329">
        <w:rPr>
          <w:rFonts w:ascii="Times New Roman" w:hAnsi="Times New Roman" w:cs="Times New Roman"/>
          <w:sz w:val="24"/>
          <w:szCs w:val="24"/>
        </w:rPr>
        <w:t xml:space="preserve">Заказчик вправе объявить о проведении повторного </w:t>
      </w:r>
      <w:r w:rsidR="001906F4" w:rsidRPr="00784329">
        <w:rPr>
          <w:rFonts w:ascii="Times New Roman" w:hAnsi="Times New Roman" w:cs="Times New Roman"/>
          <w:sz w:val="24"/>
          <w:szCs w:val="24"/>
        </w:rPr>
        <w:t>аукциона</w:t>
      </w:r>
      <w:r w:rsidR="007237CB" w:rsidRPr="00784329">
        <w:rPr>
          <w:rFonts w:ascii="Times New Roman" w:hAnsi="Times New Roman" w:cs="Times New Roman"/>
          <w:sz w:val="24"/>
          <w:szCs w:val="24"/>
        </w:rPr>
        <w:t xml:space="preserve"> в электронной форме, принять решение о проведении закупки иным способом</w:t>
      </w:r>
      <w:r w:rsidR="00A60E79" w:rsidRPr="00784329">
        <w:rPr>
          <w:rFonts w:ascii="Times New Roman" w:hAnsi="Times New Roman" w:cs="Times New Roman"/>
          <w:sz w:val="24"/>
          <w:szCs w:val="24"/>
        </w:rPr>
        <w:t>, заключить договор с ЕП</w:t>
      </w:r>
      <w:r w:rsidR="007237CB" w:rsidRPr="00784329">
        <w:rPr>
          <w:rFonts w:ascii="Times New Roman" w:hAnsi="Times New Roman" w:cs="Times New Roman"/>
          <w:sz w:val="24"/>
          <w:szCs w:val="24"/>
        </w:rPr>
        <w:t xml:space="preserve"> либо отказаться от проведения повторной закупки</w:t>
      </w:r>
      <w:r w:rsidR="00A60E79" w:rsidRPr="00784329">
        <w:rPr>
          <w:rFonts w:ascii="Times New Roman" w:hAnsi="Times New Roman" w:cs="Times New Roman"/>
          <w:sz w:val="24"/>
          <w:szCs w:val="24"/>
        </w:rPr>
        <w:t>.</w:t>
      </w:r>
    </w:p>
    <w:p w14:paraId="2C6435F7" w14:textId="77777777" w:rsidR="00386D7D" w:rsidRPr="00784329" w:rsidRDefault="00386D7D" w:rsidP="00932869">
      <w:pPr>
        <w:spacing w:before="240" w:after="240"/>
        <w:jc w:val="center"/>
        <w:outlineLvl w:val="0"/>
        <w:rPr>
          <w:rFonts w:ascii="Times New Roman" w:hAnsi="Times New Roman" w:cs="Times New Roman"/>
          <w:b/>
          <w:sz w:val="24"/>
          <w:szCs w:val="24"/>
        </w:rPr>
      </w:pPr>
    </w:p>
    <w:p w14:paraId="1B77174E"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136" w:name="_Toc181870940"/>
      <w:r w:rsidRPr="00784329">
        <w:rPr>
          <w:rFonts w:ascii="Times New Roman" w:hAnsi="Times New Roman" w:cs="Times New Roman"/>
          <w:b/>
          <w:sz w:val="24"/>
          <w:szCs w:val="24"/>
        </w:rPr>
        <w:t>Глава 17.</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ЗАПРОС ПРЕДЛОЖЕНИЙ В ЭЛЕКТРОННОЙ ФОРМЕ</w:t>
      </w:r>
      <w:bookmarkEnd w:id="136"/>
    </w:p>
    <w:p w14:paraId="42C5D0C2"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17.1. Заказчик вправе осуществлять конкурентную закупку </w:t>
      </w:r>
      <w:r w:rsidR="00D02A18" w:rsidRPr="00784329">
        <w:rPr>
          <w:rFonts w:ascii="Times New Roman" w:hAnsi="Times New Roman" w:cs="Times New Roman"/>
          <w:sz w:val="24"/>
          <w:szCs w:val="24"/>
        </w:rPr>
        <w:t xml:space="preserve">ТРУ </w:t>
      </w:r>
      <w:r w:rsidRPr="00784329">
        <w:rPr>
          <w:rFonts w:ascii="Times New Roman" w:hAnsi="Times New Roman" w:cs="Times New Roman"/>
          <w:sz w:val="24"/>
          <w:szCs w:val="24"/>
        </w:rPr>
        <w:t xml:space="preserve">путем проведения запроса предложений в электронной форме, если НМЦД не превышает </w:t>
      </w:r>
      <w:r w:rsidR="00C071F6" w:rsidRPr="00784329">
        <w:rPr>
          <w:rFonts w:ascii="Times New Roman" w:hAnsi="Times New Roman" w:cs="Times New Roman"/>
          <w:sz w:val="24"/>
          <w:szCs w:val="24"/>
        </w:rPr>
        <w:t>15 000 000 (</w:t>
      </w:r>
      <w:r w:rsidRPr="00784329">
        <w:rPr>
          <w:rFonts w:ascii="Times New Roman" w:hAnsi="Times New Roman" w:cs="Times New Roman"/>
          <w:sz w:val="24"/>
          <w:szCs w:val="24"/>
        </w:rPr>
        <w:t>пятнадцати миллионов</w:t>
      </w:r>
      <w:r w:rsidR="00C071F6" w:rsidRPr="00784329">
        <w:rPr>
          <w:rFonts w:ascii="Times New Roman" w:hAnsi="Times New Roman" w:cs="Times New Roman"/>
          <w:sz w:val="24"/>
          <w:szCs w:val="24"/>
        </w:rPr>
        <w:t>)</w:t>
      </w:r>
      <w:r w:rsidRPr="00784329">
        <w:rPr>
          <w:rFonts w:ascii="Times New Roman" w:hAnsi="Times New Roman" w:cs="Times New Roman"/>
          <w:sz w:val="24"/>
          <w:szCs w:val="24"/>
        </w:rPr>
        <w:t xml:space="preserve"> рублей</w:t>
      </w:r>
      <w:r w:rsidR="00D02A18" w:rsidRPr="00784329">
        <w:rPr>
          <w:rFonts w:ascii="Times New Roman" w:hAnsi="Times New Roman" w:cs="Times New Roman"/>
          <w:sz w:val="24"/>
          <w:szCs w:val="24"/>
        </w:rPr>
        <w:t>.</w:t>
      </w:r>
    </w:p>
    <w:p w14:paraId="39E6744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17.2. Извещение о проведении запроса предложений в электронной форме </w:t>
      </w:r>
      <w:r w:rsidR="003C4367" w:rsidRPr="00784329">
        <w:rPr>
          <w:rFonts w:ascii="Times New Roman" w:hAnsi="Times New Roman" w:cs="Times New Roman"/>
          <w:sz w:val="24"/>
          <w:szCs w:val="24"/>
        </w:rPr>
        <w:t xml:space="preserve">(далее – извещение) </w:t>
      </w:r>
      <w:r w:rsidRPr="00784329">
        <w:rPr>
          <w:rFonts w:ascii="Times New Roman" w:hAnsi="Times New Roman" w:cs="Times New Roman"/>
          <w:sz w:val="24"/>
          <w:szCs w:val="24"/>
        </w:rPr>
        <w:t xml:space="preserve">размещается Заказчиком в ЕИС </w:t>
      </w:r>
      <w:r w:rsidRPr="00784329">
        <w:rPr>
          <w:rFonts w:ascii="Times New Roman" w:hAnsi="Times New Roman" w:cs="Times New Roman"/>
          <w:b/>
          <w:sz w:val="24"/>
          <w:szCs w:val="24"/>
        </w:rPr>
        <w:t>не менее чем</w:t>
      </w:r>
      <w:r w:rsidR="001C3445"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за</w:t>
      </w:r>
      <w:r w:rsidR="001C3445" w:rsidRPr="00784329">
        <w:rPr>
          <w:rFonts w:ascii="Times New Roman" w:hAnsi="Times New Roman" w:cs="Times New Roman"/>
          <w:b/>
          <w:sz w:val="24"/>
          <w:szCs w:val="24"/>
        </w:rPr>
        <w:t xml:space="preserve"> </w:t>
      </w:r>
      <w:r w:rsidR="003C4367" w:rsidRPr="00784329">
        <w:rPr>
          <w:rFonts w:ascii="Times New Roman" w:hAnsi="Times New Roman" w:cs="Times New Roman"/>
          <w:b/>
          <w:sz w:val="24"/>
          <w:szCs w:val="24"/>
        </w:rPr>
        <w:t>7 (</w:t>
      </w:r>
      <w:r w:rsidRPr="00784329">
        <w:rPr>
          <w:rFonts w:ascii="Times New Roman" w:hAnsi="Times New Roman" w:cs="Times New Roman"/>
          <w:b/>
          <w:sz w:val="24"/>
          <w:szCs w:val="24"/>
        </w:rPr>
        <w:t>семь</w:t>
      </w:r>
      <w:r w:rsidR="003C4367"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 </w:t>
      </w:r>
      <w:r w:rsidRPr="00784329">
        <w:rPr>
          <w:rFonts w:ascii="Times New Roman" w:hAnsi="Times New Roman" w:cs="Times New Roman"/>
          <w:sz w:val="24"/>
          <w:szCs w:val="24"/>
        </w:rPr>
        <w:t>до дня проведения запроса предложений в электронной форме, а в случае осуществления закупки</w:t>
      </w:r>
      <w:r w:rsidR="001D26FD" w:rsidRPr="00784329">
        <w:rPr>
          <w:rFonts w:ascii="Times New Roman" w:hAnsi="Times New Roman" w:cs="Times New Roman"/>
          <w:sz w:val="24"/>
          <w:szCs w:val="24"/>
        </w:rPr>
        <w:t>,</w:t>
      </w:r>
      <w:r w:rsidR="00386D7D" w:rsidRPr="00784329">
        <w:rPr>
          <w:rFonts w:ascii="Times New Roman" w:hAnsi="Times New Roman" w:cs="Times New Roman"/>
          <w:sz w:val="24"/>
          <w:szCs w:val="24"/>
        </w:rPr>
        <w:t xml:space="preserve"> </w:t>
      </w:r>
      <w:r w:rsidR="001D26FD" w:rsidRPr="00784329">
        <w:rPr>
          <w:rFonts w:ascii="Times New Roman" w:hAnsi="Times New Roman" w:cs="Times New Roman"/>
          <w:sz w:val="24"/>
          <w:szCs w:val="24"/>
        </w:rPr>
        <w:t>участниками которой могут быть только</w:t>
      </w:r>
      <w:r w:rsidR="00386D7D" w:rsidRPr="00784329">
        <w:rPr>
          <w:rFonts w:ascii="Times New Roman" w:hAnsi="Times New Roman" w:cs="Times New Roman"/>
          <w:sz w:val="24"/>
          <w:szCs w:val="24"/>
        </w:rPr>
        <w:t xml:space="preserve"> </w:t>
      </w:r>
      <w:r w:rsidR="00D02A18" w:rsidRPr="00784329">
        <w:rPr>
          <w:rFonts w:ascii="Times New Roman" w:hAnsi="Times New Roman" w:cs="Times New Roman"/>
          <w:sz w:val="24"/>
          <w:szCs w:val="24"/>
        </w:rPr>
        <w:t>субъекты МСП</w:t>
      </w:r>
      <w:r w:rsidR="001D26FD" w:rsidRPr="00784329">
        <w:rPr>
          <w:rFonts w:ascii="Times New Roman" w:hAnsi="Times New Roman" w:cs="Times New Roman"/>
          <w:sz w:val="24"/>
          <w:szCs w:val="24"/>
        </w:rPr>
        <w:t>,</w:t>
      </w:r>
      <w:r w:rsidRPr="00784329">
        <w:rPr>
          <w:rFonts w:ascii="Times New Roman" w:hAnsi="Times New Roman" w:cs="Times New Roman"/>
          <w:sz w:val="24"/>
          <w:szCs w:val="24"/>
        </w:rPr>
        <w:t xml:space="preserve"> - не менее чем за </w:t>
      </w:r>
      <w:r w:rsidR="003C4367" w:rsidRPr="00784329">
        <w:rPr>
          <w:rFonts w:ascii="Times New Roman" w:hAnsi="Times New Roman" w:cs="Times New Roman"/>
          <w:sz w:val="24"/>
          <w:szCs w:val="24"/>
        </w:rPr>
        <w:t>5 (</w:t>
      </w:r>
      <w:r w:rsidRPr="00784329">
        <w:rPr>
          <w:rFonts w:ascii="Times New Roman" w:hAnsi="Times New Roman" w:cs="Times New Roman"/>
          <w:sz w:val="24"/>
          <w:szCs w:val="24"/>
        </w:rPr>
        <w:t>пять</w:t>
      </w:r>
      <w:r w:rsidR="003C4367"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дней до дня проведения запроса предложений в электронной форме.</w:t>
      </w:r>
    </w:p>
    <w:p w14:paraId="5906FEF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17.3. Заказчик обеспечивает размещение документации о проведении запроса предложений в электронной форме (далее в настоящей главе - документация) в ЕИС одновременно с размещением извещения. Документация должна быть доступна для ознакомления в ЕИС</w:t>
      </w:r>
      <w:r w:rsidR="00EC5F91" w:rsidRPr="00784329">
        <w:rPr>
          <w:rFonts w:ascii="Times New Roman" w:hAnsi="Times New Roman" w:cs="Times New Roman"/>
          <w:sz w:val="24"/>
          <w:szCs w:val="24"/>
        </w:rPr>
        <w:t xml:space="preserve"> без взимания платы</w:t>
      </w:r>
      <w:r w:rsidRPr="00784329">
        <w:rPr>
          <w:rFonts w:ascii="Times New Roman" w:hAnsi="Times New Roman" w:cs="Times New Roman"/>
          <w:sz w:val="24"/>
          <w:szCs w:val="24"/>
        </w:rPr>
        <w:t>.</w:t>
      </w:r>
    </w:p>
    <w:p w14:paraId="7C700E49" w14:textId="77777777" w:rsidR="00BD7BB8" w:rsidRPr="00784329" w:rsidRDefault="0011340A"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17.4. </w:t>
      </w:r>
      <w:r w:rsidR="00952FBA" w:rsidRPr="00784329">
        <w:rPr>
          <w:rFonts w:ascii="Times New Roman" w:hAnsi="Times New Roman" w:cs="Times New Roman"/>
          <w:sz w:val="24"/>
          <w:szCs w:val="24"/>
        </w:rPr>
        <w:t>Извещение об осуществлении запроса предложений в электронной форме содержит информацию, предусмотренную пунктом 11.1 Положения.</w:t>
      </w:r>
    </w:p>
    <w:p w14:paraId="71E10E7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17.5. Представление документации в форме электронного документа осуществляется без взимания платы.</w:t>
      </w:r>
    </w:p>
    <w:p w14:paraId="61F3CBB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17.6. Любой участник запроса предложений в электронной форме вправе направить Заказчику запрос о даче разъяснений положений извещения и (или) документации. Заказчик осуществляет разъяснение положений извещения о проведении запроса предложений в электронной форме и (или) документации в порядке, установленном </w:t>
      </w:r>
      <w:hyperlink w:anchor="P342" w:history="1">
        <w:r w:rsidR="00427D4F" w:rsidRPr="00784329">
          <w:rPr>
            <w:rFonts w:ascii="Times New Roman" w:hAnsi="Times New Roman" w:cs="Times New Roman"/>
            <w:sz w:val="24"/>
            <w:szCs w:val="24"/>
          </w:rPr>
          <w:t>пунктом </w:t>
        </w:r>
        <w:r w:rsidR="00D02A18" w:rsidRPr="00784329">
          <w:rPr>
            <w:rFonts w:ascii="Times New Roman" w:hAnsi="Times New Roman" w:cs="Times New Roman"/>
            <w:sz w:val="24"/>
            <w:szCs w:val="24"/>
          </w:rPr>
          <w:t>11</w:t>
        </w:r>
        <w:r w:rsidRPr="00784329">
          <w:rPr>
            <w:rFonts w:ascii="Times New Roman" w:hAnsi="Times New Roman" w:cs="Times New Roman"/>
            <w:sz w:val="24"/>
            <w:szCs w:val="24"/>
          </w:rPr>
          <w:t>.6</w:t>
        </w:r>
      </w:hyperlink>
      <w:r w:rsidRPr="00784329">
        <w:rPr>
          <w:rFonts w:ascii="Times New Roman" w:hAnsi="Times New Roman" w:cs="Times New Roman"/>
          <w:sz w:val="24"/>
          <w:szCs w:val="24"/>
        </w:rPr>
        <w:t>Положения.</w:t>
      </w:r>
    </w:p>
    <w:p w14:paraId="60DAC3A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17.7. </w:t>
      </w:r>
      <w:r w:rsidR="00C05C94" w:rsidRPr="00784329">
        <w:rPr>
          <w:rFonts w:ascii="Times New Roman" w:hAnsi="Times New Roman" w:cs="Times New Roman"/>
          <w:sz w:val="24"/>
          <w:szCs w:val="24"/>
        </w:rPr>
        <w:t xml:space="preserve">Внесение изменений </w:t>
      </w:r>
      <w:r w:rsidRPr="00784329">
        <w:rPr>
          <w:rFonts w:ascii="Times New Roman" w:hAnsi="Times New Roman" w:cs="Times New Roman"/>
          <w:sz w:val="24"/>
          <w:szCs w:val="24"/>
        </w:rPr>
        <w:t>в извещение</w:t>
      </w:r>
      <w:r w:rsidR="00386D7D" w:rsidRPr="00784329">
        <w:rPr>
          <w:rFonts w:ascii="Times New Roman" w:hAnsi="Times New Roman" w:cs="Times New Roman"/>
          <w:sz w:val="24"/>
          <w:szCs w:val="24"/>
        </w:rPr>
        <w:t xml:space="preserve"> </w:t>
      </w:r>
      <w:r w:rsidR="00C05C94" w:rsidRPr="00784329">
        <w:rPr>
          <w:rFonts w:ascii="Times New Roman" w:hAnsi="Times New Roman" w:cs="Times New Roman"/>
          <w:sz w:val="24"/>
          <w:szCs w:val="24"/>
        </w:rPr>
        <w:t>и</w:t>
      </w:r>
      <w:r w:rsidR="00386D7D" w:rsidRPr="00784329">
        <w:rPr>
          <w:rFonts w:ascii="Times New Roman" w:hAnsi="Times New Roman" w:cs="Times New Roman"/>
          <w:sz w:val="24"/>
          <w:szCs w:val="24"/>
        </w:rPr>
        <w:t xml:space="preserve"> </w:t>
      </w:r>
      <w:r w:rsidR="00C05C94" w:rsidRPr="00784329">
        <w:rPr>
          <w:rFonts w:ascii="Times New Roman" w:hAnsi="Times New Roman" w:cs="Times New Roman"/>
          <w:sz w:val="24"/>
          <w:szCs w:val="24"/>
        </w:rPr>
        <w:t>(или) документацию</w:t>
      </w:r>
      <w:r w:rsidR="00386D7D" w:rsidRPr="00784329">
        <w:rPr>
          <w:rFonts w:ascii="Times New Roman" w:hAnsi="Times New Roman" w:cs="Times New Roman"/>
          <w:sz w:val="24"/>
          <w:szCs w:val="24"/>
        </w:rPr>
        <w:t xml:space="preserve"> </w:t>
      </w:r>
      <w:r w:rsidR="00C05C94" w:rsidRPr="00784329">
        <w:rPr>
          <w:rFonts w:ascii="Times New Roman" w:hAnsi="Times New Roman" w:cs="Times New Roman"/>
          <w:sz w:val="24"/>
          <w:szCs w:val="24"/>
        </w:rPr>
        <w:t xml:space="preserve">осуществляются Заказчиком </w:t>
      </w:r>
      <w:r w:rsidRPr="00784329">
        <w:rPr>
          <w:rFonts w:ascii="Times New Roman" w:hAnsi="Times New Roman" w:cs="Times New Roman"/>
          <w:sz w:val="24"/>
          <w:szCs w:val="24"/>
        </w:rPr>
        <w:t xml:space="preserve">в соответствии с </w:t>
      </w:r>
      <w:hyperlink w:anchor="P345" w:history="1">
        <w:r w:rsidRPr="00784329">
          <w:rPr>
            <w:rFonts w:ascii="Times New Roman" w:hAnsi="Times New Roman" w:cs="Times New Roman"/>
            <w:sz w:val="24"/>
            <w:szCs w:val="24"/>
          </w:rPr>
          <w:t>пунктом 1</w:t>
        </w:r>
        <w:r w:rsidR="00C05C94" w:rsidRPr="00784329">
          <w:rPr>
            <w:rFonts w:ascii="Times New Roman" w:hAnsi="Times New Roman" w:cs="Times New Roman"/>
            <w:sz w:val="24"/>
            <w:szCs w:val="24"/>
          </w:rPr>
          <w:t>1</w:t>
        </w:r>
        <w:r w:rsidRPr="00784329">
          <w:rPr>
            <w:rFonts w:ascii="Times New Roman" w:hAnsi="Times New Roman" w:cs="Times New Roman"/>
            <w:sz w:val="24"/>
            <w:szCs w:val="24"/>
          </w:rPr>
          <w:t>.</w:t>
        </w:r>
      </w:hyperlink>
      <w:r w:rsidR="000036D5" w:rsidRPr="00784329">
        <w:rPr>
          <w:rFonts w:ascii="Times New Roman" w:hAnsi="Times New Roman" w:cs="Times New Roman"/>
          <w:sz w:val="24"/>
          <w:szCs w:val="24"/>
        </w:rPr>
        <w:t>7 П</w:t>
      </w:r>
      <w:r w:rsidRPr="00784329">
        <w:rPr>
          <w:rFonts w:ascii="Times New Roman" w:hAnsi="Times New Roman" w:cs="Times New Roman"/>
          <w:sz w:val="24"/>
          <w:szCs w:val="24"/>
        </w:rPr>
        <w:t xml:space="preserve">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w:t>
      </w:r>
      <w:hyperlink r:id="rId68" w:history="1">
        <w:r w:rsidRPr="00784329">
          <w:rPr>
            <w:rFonts w:ascii="Times New Roman" w:hAnsi="Times New Roman" w:cs="Times New Roman"/>
            <w:sz w:val="24"/>
            <w:szCs w:val="24"/>
          </w:rPr>
          <w:t>Постановлением</w:t>
        </w:r>
      </w:hyperlink>
      <w:r w:rsidR="00C05C94" w:rsidRPr="00784329">
        <w:rPr>
          <w:rFonts w:ascii="Times New Roman" w:hAnsi="Times New Roman" w:cs="Times New Roman"/>
          <w:sz w:val="24"/>
          <w:szCs w:val="24"/>
        </w:rPr>
        <w:t>№</w:t>
      </w:r>
      <w:r w:rsidRPr="00784329">
        <w:rPr>
          <w:rFonts w:ascii="Times New Roman" w:hAnsi="Times New Roman" w:cs="Times New Roman"/>
          <w:sz w:val="24"/>
          <w:szCs w:val="24"/>
        </w:rPr>
        <w:t xml:space="preserve"> 908.</w:t>
      </w:r>
    </w:p>
    <w:p w14:paraId="4391DDC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17.8. Заказчик, официально разместивший в ЕИС извещение </w:t>
      </w:r>
      <w:r w:rsidR="00823588" w:rsidRPr="00784329">
        <w:rPr>
          <w:rFonts w:ascii="Times New Roman" w:hAnsi="Times New Roman" w:cs="Times New Roman"/>
          <w:sz w:val="24"/>
          <w:szCs w:val="24"/>
        </w:rPr>
        <w:t>и документацию</w:t>
      </w:r>
      <w:r w:rsidRPr="00784329">
        <w:rPr>
          <w:rFonts w:ascii="Times New Roman" w:hAnsi="Times New Roman" w:cs="Times New Roman"/>
          <w:sz w:val="24"/>
          <w:szCs w:val="24"/>
        </w:rPr>
        <w:t>,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14:paraId="4DF4EC0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17.9. 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w:t>
      </w:r>
      <w:r w:rsidRPr="00784329">
        <w:rPr>
          <w:rFonts w:ascii="Times New Roman" w:hAnsi="Times New Roman" w:cs="Times New Roman"/>
          <w:sz w:val="24"/>
          <w:szCs w:val="24"/>
        </w:rPr>
        <w:lastRenderedPageBreak/>
        <w:t>документации, до истечения срока, которые указаны в извещении.</w:t>
      </w:r>
    </w:p>
    <w:p w14:paraId="480FF49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17.10. Участник запроса предложений в электронной форме вправе подать только одну заявку на участие в таком запросе предложений.</w:t>
      </w:r>
    </w:p>
    <w:p w14:paraId="2726AD6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17.11. 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 направив об этом уведомление оператору ЭП посредством программно-аппаратных средств ЭП.</w:t>
      </w:r>
    </w:p>
    <w:p w14:paraId="11D727E1" w14:textId="77777777" w:rsidR="00952FBA" w:rsidRPr="00784329" w:rsidRDefault="00BD7BB8" w:rsidP="00952FBA">
      <w:pPr>
        <w:autoSpaceDE w:val="0"/>
        <w:autoSpaceDN w:val="0"/>
        <w:adjustRightInd w:val="0"/>
        <w:spacing w:before="240" w:line="276" w:lineRule="auto"/>
        <w:ind w:firstLine="567"/>
        <w:jc w:val="both"/>
        <w:rPr>
          <w:rFonts w:ascii="Times New Roman" w:hAnsi="Times New Roman" w:cs="Times New Roman"/>
          <w:sz w:val="24"/>
          <w:szCs w:val="24"/>
        </w:rPr>
      </w:pPr>
      <w:bookmarkStart w:id="137" w:name="P729"/>
      <w:bookmarkEnd w:id="137"/>
      <w:r w:rsidRPr="00784329">
        <w:rPr>
          <w:rFonts w:ascii="Times New Roman" w:hAnsi="Times New Roman" w:cs="Times New Roman"/>
          <w:sz w:val="24"/>
          <w:szCs w:val="24"/>
        </w:rPr>
        <w:t xml:space="preserve">17.12. </w:t>
      </w:r>
      <w:r w:rsidR="00952FBA" w:rsidRPr="00784329">
        <w:rPr>
          <w:rFonts w:ascii="Times New Roman" w:hAnsi="Times New Roman" w:cs="Times New Roman"/>
          <w:sz w:val="24"/>
          <w:szCs w:val="24"/>
        </w:rPr>
        <w:t xml:space="preserve">Заявка 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8 </w:t>
      </w:r>
      <w:hyperlink r:id="rId69" w:history="1">
        <w:r w:rsidR="00952FBA" w:rsidRPr="00784329">
          <w:rPr>
            <w:rFonts w:ascii="Times New Roman" w:hAnsi="Times New Roman" w:cs="Times New Roman"/>
            <w:sz w:val="24"/>
            <w:szCs w:val="24"/>
          </w:rPr>
          <w:t>пункта 12.1</w:t>
        </w:r>
      </w:hyperlink>
      <w:r w:rsidR="00952FBA" w:rsidRPr="00784329">
        <w:rPr>
          <w:rFonts w:ascii="Times New Roman" w:hAnsi="Times New Roman" w:cs="Times New Roman"/>
          <w:sz w:val="24"/>
          <w:szCs w:val="24"/>
        </w:rPr>
        <w:t xml:space="preserve"> Положения, а также </w:t>
      </w:r>
      <w:hyperlink r:id="rId70" w:history="1">
        <w:r w:rsidR="00952FBA" w:rsidRPr="00784329">
          <w:rPr>
            <w:rFonts w:ascii="Times New Roman" w:hAnsi="Times New Roman" w:cs="Times New Roman"/>
            <w:sz w:val="24"/>
            <w:szCs w:val="24"/>
          </w:rPr>
          <w:t>пунктом</w:t>
        </w:r>
      </w:hyperlink>
      <w:r w:rsidR="00952FBA" w:rsidRPr="00784329">
        <w:rPr>
          <w:rFonts w:ascii="Times New Roman" w:hAnsi="Times New Roman" w:cs="Times New Roman"/>
          <w:sz w:val="24"/>
          <w:szCs w:val="24"/>
        </w:rPr>
        <w:t xml:space="preserve"> 12.3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1-7, </w:t>
      </w:r>
      <w:hyperlink r:id="rId71" w:history="1">
        <w:r w:rsidR="00952FBA" w:rsidRPr="00784329">
          <w:rPr>
            <w:rFonts w:ascii="Times New Roman" w:hAnsi="Times New Roman" w:cs="Times New Roman"/>
            <w:sz w:val="24"/>
            <w:szCs w:val="24"/>
          </w:rPr>
          <w:t>9</w:t>
        </w:r>
      </w:hyperlink>
      <w:r w:rsidR="00952FBA" w:rsidRPr="00784329">
        <w:rPr>
          <w:rFonts w:ascii="Times New Roman" w:hAnsi="Times New Roman" w:cs="Times New Roman"/>
          <w:sz w:val="24"/>
          <w:szCs w:val="24"/>
        </w:rPr>
        <w:t>-</w:t>
      </w:r>
      <w:hyperlink r:id="rId72" w:history="1">
        <w:r w:rsidR="00952FBA" w:rsidRPr="00784329">
          <w:rPr>
            <w:rFonts w:ascii="Times New Roman" w:hAnsi="Times New Roman" w:cs="Times New Roman"/>
            <w:sz w:val="24"/>
            <w:szCs w:val="24"/>
          </w:rPr>
          <w:t>10 пункта 12.1</w:t>
        </w:r>
      </w:hyperlink>
      <w:r w:rsidR="00952FBA" w:rsidRPr="00784329">
        <w:rPr>
          <w:rFonts w:ascii="Times New Roman" w:hAnsi="Times New Roman" w:cs="Times New Roman"/>
          <w:sz w:val="24"/>
          <w:szCs w:val="24"/>
        </w:rPr>
        <w:t xml:space="preserve"> Положения, а также </w:t>
      </w:r>
      <w:hyperlink r:id="rId73" w:history="1">
        <w:r w:rsidR="00952FBA" w:rsidRPr="00784329">
          <w:rPr>
            <w:rFonts w:ascii="Times New Roman" w:hAnsi="Times New Roman" w:cs="Times New Roman"/>
            <w:sz w:val="24"/>
            <w:szCs w:val="24"/>
          </w:rPr>
          <w:t>пунктом</w:t>
        </w:r>
      </w:hyperlink>
      <w:r w:rsidR="00952FBA" w:rsidRPr="00784329">
        <w:rPr>
          <w:rFonts w:ascii="Times New Roman" w:hAnsi="Times New Roman" w:cs="Times New Roman"/>
          <w:sz w:val="24"/>
          <w:szCs w:val="24"/>
        </w:rPr>
        <w:t xml:space="preserve"> 12.3 Положения в отношении критериев и порядка оценки и сопоставления заявок на участие в такой закупке, применяемых к участникам закупки с участием (в случае установления в документации о закупке этих критериев).</w:t>
      </w:r>
    </w:p>
    <w:p w14:paraId="0621A5F4" w14:textId="77777777" w:rsidR="001E0E0F" w:rsidRPr="00784329" w:rsidRDefault="001E0E0F" w:rsidP="00952FBA">
      <w:pPr>
        <w:autoSpaceDE w:val="0"/>
        <w:autoSpaceDN w:val="0"/>
        <w:adjustRightInd w:val="0"/>
        <w:spacing w:before="24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53E8327E" w14:textId="77777777" w:rsidR="00BD7BB8" w:rsidRPr="00784329" w:rsidRDefault="000723A8" w:rsidP="00952FBA">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17.13</w:t>
      </w:r>
      <w:r w:rsidR="00BD7BB8" w:rsidRPr="00784329">
        <w:rPr>
          <w:rFonts w:ascii="Times New Roman" w:hAnsi="Times New Roman" w:cs="Times New Roman"/>
          <w:sz w:val="24"/>
          <w:szCs w:val="24"/>
        </w:rPr>
        <w:t>. В течение одного часа с момента получения заявки на участие в запросе предложений в электронной форме оператор ЭП обязан присвоить ей номер и подтвердить в форме электронного документа, направляемого участнику такого запроса предложений в электронной форме, подавшему данную заявку, ее получение с указанием присвоенного ей номера.</w:t>
      </w:r>
    </w:p>
    <w:p w14:paraId="0DE5F61A" w14:textId="77777777" w:rsidR="00BD7BB8" w:rsidRPr="00784329" w:rsidRDefault="000723A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17.14</w:t>
      </w:r>
      <w:r w:rsidR="00BD7BB8" w:rsidRPr="00784329">
        <w:rPr>
          <w:rFonts w:ascii="Times New Roman" w:hAnsi="Times New Roman" w:cs="Times New Roman"/>
          <w:sz w:val="24"/>
          <w:szCs w:val="24"/>
        </w:rPr>
        <w:t>. В течение одного часа с момента получения заявки на участие в запросе предложений в электронной форме оператор ЭП возвращает данную заявку подавшему ее участнику такого запроса в случае:</w:t>
      </w:r>
    </w:p>
    <w:p w14:paraId="4A1EED4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подачи данной заявки с нарушением требований, предусмотренных </w:t>
      </w:r>
      <w:hyperlink r:id="rId74" w:history="1">
        <w:r w:rsidRPr="00784329">
          <w:rPr>
            <w:rFonts w:ascii="Times New Roman" w:hAnsi="Times New Roman" w:cs="Times New Roman"/>
            <w:sz w:val="24"/>
            <w:szCs w:val="24"/>
          </w:rPr>
          <w:t>частью 5 статьи 3.3</w:t>
        </w:r>
      </w:hyperlink>
      <w:r w:rsidRPr="00784329">
        <w:rPr>
          <w:rFonts w:ascii="Times New Roman" w:hAnsi="Times New Roman" w:cs="Times New Roman"/>
          <w:sz w:val="24"/>
          <w:szCs w:val="24"/>
        </w:rPr>
        <w:t xml:space="preserve">Федерального закона </w:t>
      </w:r>
      <w:r w:rsidR="004747EC" w:rsidRPr="00784329">
        <w:rPr>
          <w:rFonts w:ascii="Times New Roman" w:hAnsi="Times New Roman" w:cs="Times New Roman"/>
          <w:sz w:val="24"/>
          <w:szCs w:val="24"/>
        </w:rPr>
        <w:t>№</w:t>
      </w:r>
      <w:r w:rsidRPr="00784329">
        <w:rPr>
          <w:rFonts w:ascii="Times New Roman" w:hAnsi="Times New Roman" w:cs="Times New Roman"/>
          <w:sz w:val="24"/>
          <w:szCs w:val="24"/>
        </w:rPr>
        <w:t xml:space="preserve"> 223-ФЗ;</w:t>
      </w:r>
    </w:p>
    <w:p w14:paraId="1F80BE1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14:paraId="29094C4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14:paraId="64C0040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 подачи участником закупки заявки, содержащей предложение о цене договора, превышающей НМЦД или равной нулю.</w:t>
      </w:r>
    </w:p>
    <w:p w14:paraId="356852C5"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17.15</w:t>
      </w:r>
      <w:r w:rsidR="00BD7BB8" w:rsidRPr="00784329">
        <w:rPr>
          <w:rFonts w:ascii="Times New Roman" w:hAnsi="Times New Roman" w:cs="Times New Roman"/>
          <w:sz w:val="24"/>
          <w:szCs w:val="24"/>
        </w:rPr>
        <w:t xml:space="preserve">. Одновременно с возвратом заявки на участие в запросе предложений в </w:t>
      </w:r>
      <w:r w:rsidR="00BD7BB8" w:rsidRPr="00784329">
        <w:rPr>
          <w:rFonts w:ascii="Times New Roman" w:hAnsi="Times New Roman" w:cs="Times New Roman"/>
          <w:sz w:val="24"/>
          <w:szCs w:val="24"/>
        </w:rPr>
        <w:lastRenderedPageBreak/>
        <w:t>электронной форме оператор ЭП обязан уведомить в форме электронного документа участника такого запроса, подавшего данную заявку, об основаниях ее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14:paraId="7E3C268E"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17.16</w:t>
      </w:r>
      <w:r w:rsidR="00BD7BB8" w:rsidRPr="00784329">
        <w:rPr>
          <w:rFonts w:ascii="Times New Roman" w:hAnsi="Times New Roman" w:cs="Times New Roman"/>
          <w:sz w:val="24"/>
          <w:szCs w:val="24"/>
        </w:rPr>
        <w:t>. Не позднее рабочего дня, следующего за датой окончания срока подачи заявок на участие в запросе предложений в электронной форме, оп</w:t>
      </w:r>
      <w:r w:rsidR="009D6526" w:rsidRPr="00784329">
        <w:rPr>
          <w:rFonts w:ascii="Times New Roman" w:hAnsi="Times New Roman" w:cs="Times New Roman"/>
          <w:sz w:val="24"/>
          <w:szCs w:val="24"/>
        </w:rPr>
        <w:t xml:space="preserve">ератор ЭП направляет Заказчику </w:t>
      </w:r>
      <w:r w:rsidR="00BD7BB8" w:rsidRPr="00784329">
        <w:rPr>
          <w:rFonts w:ascii="Times New Roman" w:hAnsi="Times New Roman" w:cs="Times New Roman"/>
          <w:sz w:val="24"/>
          <w:szCs w:val="24"/>
        </w:rPr>
        <w:t>заявки на участие в таком запросе предложений в электронной форме.</w:t>
      </w:r>
    </w:p>
    <w:p w14:paraId="64A0115E"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17.17</w:t>
      </w:r>
      <w:r w:rsidR="00BD7BB8" w:rsidRPr="00784329">
        <w:rPr>
          <w:rFonts w:ascii="Times New Roman" w:hAnsi="Times New Roman" w:cs="Times New Roman"/>
          <w:sz w:val="24"/>
          <w:szCs w:val="24"/>
        </w:rPr>
        <w:t>. 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6BC71FAF" w14:textId="77777777" w:rsidR="00225305"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17.18</w:t>
      </w:r>
      <w:r w:rsidR="00BD7BB8" w:rsidRPr="00784329">
        <w:rPr>
          <w:rFonts w:ascii="Times New Roman" w:hAnsi="Times New Roman" w:cs="Times New Roman"/>
          <w:sz w:val="24"/>
          <w:szCs w:val="24"/>
        </w:rPr>
        <w:t xml:space="preserve">. Рассмотрение и оценка заявок осуществляются </w:t>
      </w:r>
      <w:r w:rsidR="00BD7BB8" w:rsidRPr="00784329">
        <w:rPr>
          <w:rFonts w:ascii="Times New Roman" w:hAnsi="Times New Roman" w:cs="Times New Roman"/>
          <w:b/>
          <w:sz w:val="24"/>
          <w:szCs w:val="24"/>
        </w:rPr>
        <w:t xml:space="preserve">в течение </w:t>
      </w:r>
      <w:r w:rsidR="004C6E40" w:rsidRPr="00784329">
        <w:rPr>
          <w:rFonts w:ascii="Times New Roman" w:hAnsi="Times New Roman" w:cs="Times New Roman"/>
          <w:b/>
          <w:sz w:val="24"/>
          <w:szCs w:val="24"/>
        </w:rPr>
        <w:t>5 (</w:t>
      </w:r>
      <w:r w:rsidR="00BD7BB8" w:rsidRPr="00784329">
        <w:rPr>
          <w:rFonts w:ascii="Times New Roman" w:hAnsi="Times New Roman" w:cs="Times New Roman"/>
          <w:b/>
          <w:sz w:val="24"/>
          <w:szCs w:val="24"/>
        </w:rPr>
        <w:t>пяти</w:t>
      </w:r>
      <w:r w:rsidR="004C6E40" w:rsidRPr="00784329">
        <w:rPr>
          <w:rFonts w:ascii="Times New Roman" w:hAnsi="Times New Roman" w:cs="Times New Roman"/>
          <w:b/>
          <w:sz w:val="24"/>
          <w:szCs w:val="24"/>
        </w:rPr>
        <w:t>)</w:t>
      </w:r>
      <w:r w:rsidR="00BD7BB8" w:rsidRPr="00784329">
        <w:rPr>
          <w:rFonts w:ascii="Times New Roman" w:hAnsi="Times New Roman" w:cs="Times New Roman"/>
          <w:b/>
          <w:sz w:val="24"/>
          <w:szCs w:val="24"/>
        </w:rPr>
        <w:t xml:space="preserve"> рабочих дней </w:t>
      </w:r>
      <w:r w:rsidR="00BD7BB8" w:rsidRPr="00784329">
        <w:rPr>
          <w:rFonts w:ascii="Times New Roman" w:hAnsi="Times New Roman" w:cs="Times New Roman"/>
          <w:sz w:val="24"/>
          <w:szCs w:val="24"/>
        </w:rPr>
        <w:t xml:space="preserve">со дня окончания срока подачи заявок на участие в запросе предложений в электронной форме. </w:t>
      </w:r>
    </w:p>
    <w:p w14:paraId="511762ED" w14:textId="77777777" w:rsidR="00BD7BB8" w:rsidRPr="00784329" w:rsidRDefault="00F51F9E"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b/>
          <w:sz w:val="24"/>
          <w:szCs w:val="24"/>
        </w:rPr>
        <w:t>В</w:t>
      </w:r>
      <w:r w:rsidR="00BD7BB8" w:rsidRPr="00784329">
        <w:rPr>
          <w:rFonts w:ascii="Times New Roman" w:hAnsi="Times New Roman" w:cs="Times New Roman"/>
          <w:b/>
          <w:sz w:val="24"/>
          <w:szCs w:val="24"/>
        </w:rPr>
        <w:t xml:space="preserve"> течение </w:t>
      </w:r>
      <w:r w:rsidR="004C6E40" w:rsidRPr="00784329">
        <w:rPr>
          <w:rFonts w:ascii="Times New Roman" w:hAnsi="Times New Roman" w:cs="Times New Roman"/>
          <w:b/>
          <w:sz w:val="24"/>
          <w:szCs w:val="24"/>
        </w:rPr>
        <w:t>1 (</w:t>
      </w:r>
      <w:r w:rsidR="00BD7BB8" w:rsidRPr="00784329">
        <w:rPr>
          <w:rFonts w:ascii="Times New Roman" w:hAnsi="Times New Roman" w:cs="Times New Roman"/>
          <w:b/>
          <w:sz w:val="24"/>
          <w:szCs w:val="24"/>
        </w:rPr>
        <w:t>одного</w:t>
      </w:r>
      <w:r w:rsidR="004C6E40" w:rsidRPr="00784329">
        <w:rPr>
          <w:rFonts w:ascii="Times New Roman" w:hAnsi="Times New Roman" w:cs="Times New Roman"/>
          <w:b/>
          <w:sz w:val="24"/>
          <w:szCs w:val="24"/>
        </w:rPr>
        <w:t>)</w:t>
      </w:r>
      <w:r w:rsidR="00BD7BB8" w:rsidRPr="00784329">
        <w:rPr>
          <w:rFonts w:ascii="Times New Roman" w:hAnsi="Times New Roman" w:cs="Times New Roman"/>
          <w:b/>
          <w:sz w:val="24"/>
          <w:szCs w:val="24"/>
        </w:rPr>
        <w:t xml:space="preserve"> рабочего дня</w:t>
      </w:r>
      <w:r w:rsidR="00BD7BB8" w:rsidRPr="00784329">
        <w:rPr>
          <w:rFonts w:ascii="Times New Roman" w:hAnsi="Times New Roman" w:cs="Times New Roman"/>
          <w:sz w:val="24"/>
          <w:szCs w:val="24"/>
        </w:rPr>
        <w:t xml:space="preserve"> после направления оператором ЭП протокола сопоставления ценовых предложений, информации о ценовых предложениях каждого участника запроса предложений в электронной форме и вторых частей заявок участников такой закупки закупочная комиссия на основании результатов рассмотрения и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14:paraId="093AFCBC"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17.19</w:t>
      </w:r>
      <w:r w:rsidR="00BD7BB8" w:rsidRPr="00784329">
        <w:rPr>
          <w:rFonts w:ascii="Times New Roman" w:hAnsi="Times New Roman" w:cs="Times New Roman"/>
          <w:sz w:val="24"/>
          <w:szCs w:val="24"/>
        </w:rPr>
        <w:t>. Закупочная комиссия отклоняет заявку на участие в запросе предложений в электронной форме, если:</w:t>
      </w:r>
    </w:p>
    <w:p w14:paraId="36FE7B95" w14:textId="77777777" w:rsidR="00F002CE" w:rsidRPr="00784329" w:rsidRDefault="00F002CE" w:rsidP="00F002CE">
      <w:pPr>
        <w:widowControl w:val="0"/>
        <w:autoSpaceDE w:val="0"/>
        <w:autoSpaceDN w:val="0"/>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 участник закупки, подавший ее, не соответствует требованиям к участнику закупки, указанным в извещении и (или) документации;</w:t>
      </w:r>
    </w:p>
    <w:p w14:paraId="5BD7E150" w14:textId="77777777" w:rsidR="00F002CE" w:rsidRPr="00784329" w:rsidRDefault="00F002CE" w:rsidP="00F002CE">
      <w:pPr>
        <w:widowControl w:val="0"/>
        <w:autoSpaceDE w:val="0"/>
        <w:autoSpaceDN w:val="0"/>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 заявка признана не соответствующей форме и требованиям, установленным в извещении и (или) документации;</w:t>
      </w:r>
    </w:p>
    <w:p w14:paraId="03EBA045" w14:textId="77777777" w:rsidR="00F002CE" w:rsidRPr="00784329" w:rsidRDefault="00F002CE" w:rsidP="00F002CE">
      <w:pPr>
        <w:widowControl w:val="0"/>
        <w:autoSpaceDE w:val="0"/>
        <w:autoSpaceDN w:val="0"/>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01702141" w14:textId="77777777" w:rsidR="00F002CE" w:rsidRPr="00784329" w:rsidRDefault="00F002CE" w:rsidP="00F002CE">
      <w:pPr>
        <w:widowControl w:val="0"/>
        <w:autoSpaceDE w:val="0"/>
        <w:autoSpaceDN w:val="0"/>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4) цена договора без учета НДС, предложенная участником закупки, выше установленной Заказчиком НМЦД без учета налога на добавленную стоимость.</w:t>
      </w:r>
    </w:p>
    <w:p w14:paraId="45B87834"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17.20</w:t>
      </w:r>
      <w:r w:rsidR="00BD7BB8" w:rsidRPr="00784329">
        <w:rPr>
          <w:rFonts w:ascii="Times New Roman" w:hAnsi="Times New Roman" w:cs="Times New Roman"/>
          <w:sz w:val="24"/>
          <w:szCs w:val="24"/>
        </w:rPr>
        <w:t>. 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14:paraId="50E84892"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17.21</w:t>
      </w:r>
      <w:r w:rsidR="00BD7BB8" w:rsidRPr="00784329">
        <w:rPr>
          <w:rFonts w:ascii="Times New Roman" w:hAnsi="Times New Roman" w:cs="Times New Roman"/>
          <w:sz w:val="24"/>
          <w:szCs w:val="24"/>
        </w:rPr>
        <w:t>. 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в соответствии с Правилами оценки</w:t>
      </w:r>
      <w:r w:rsidR="00B42EEA" w:rsidRPr="00784329">
        <w:rPr>
          <w:rFonts w:ascii="Times New Roman" w:hAnsi="Times New Roman" w:cs="Times New Roman"/>
          <w:sz w:val="24"/>
          <w:szCs w:val="24"/>
        </w:rPr>
        <w:t xml:space="preserve"> (Приложение </w:t>
      </w:r>
      <w:r w:rsidR="003B396D" w:rsidRPr="00784329">
        <w:rPr>
          <w:rFonts w:ascii="Times New Roman" w:hAnsi="Times New Roman" w:cs="Times New Roman"/>
          <w:sz w:val="24"/>
          <w:szCs w:val="24"/>
        </w:rPr>
        <w:t>1</w:t>
      </w:r>
      <w:r w:rsidR="00B42EEA" w:rsidRPr="00784329">
        <w:rPr>
          <w:rFonts w:ascii="Times New Roman" w:hAnsi="Times New Roman" w:cs="Times New Roman"/>
          <w:sz w:val="24"/>
          <w:szCs w:val="24"/>
        </w:rPr>
        <w:t xml:space="preserve"> к Положению).</w:t>
      </w:r>
    </w:p>
    <w:p w14:paraId="7A34DAA2"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17.22</w:t>
      </w:r>
      <w:r w:rsidR="002D6600" w:rsidRPr="00784329">
        <w:rPr>
          <w:rFonts w:ascii="Times New Roman" w:hAnsi="Times New Roman" w:cs="Times New Roman"/>
          <w:sz w:val="24"/>
          <w:szCs w:val="24"/>
        </w:rPr>
        <w:t>. В случае</w:t>
      </w:r>
      <w:r w:rsidR="00BD7BB8" w:rsidRPr="00784329">
        <w:rPr>
          <w:rFonts w:ascii="Times New Roman" w:hAnsi="Times New Roman" w:cs="Times New Roman"/>
          <w:sz w:val="24"/>
          <w:szCs w:val="24"/>
        </w:rPr>
        <w:t xml:space="preserve">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запрос предложений в электронной форме признается несостоявшимся.</w:t>
      </w:r>
    </w:p>
    <w:p w14:paraId="58B471A3"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17.23</w:t>
      </w:r>
      <w:r w:rsidR="00BD7BB8" w:rsidRPr="00784329">
        <w:rPr>
          <w:rFonts w:ascii="Times New Roman" w:hAnsi="Times New Roman" w:cs="Times New Roman"/>
          <w:sz w:val="24"/>
          <w:szCs w:val="24"/>
        </w:rPr>
        <w:t>. Заявка на участие в запросе предложений в электронной форме признается соответствующей, если соответствует документации, а участник закупки, подавший такую заявку, соответствует требованиям, которые предъявляются к участнику закупки и указаны в документации.</w:t>
      </w:r>
    </w:p>
    <w:p w14:paraId="1D784C90"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17.24</w:t>
      </w:r>
      <w:r w:rsidR="00BD7BB8" w:rsidRPr="00784329">
        <w:rPr>
          <w:rFonts w:ascii="Times New Roman" w:hAnsi="Times New Roman" w:cs="Times New Roman"/>
          <w:sz w:val="24"/>
          <w:szCs w:val="24"/>
        </w:rPr>
        <w:t>. 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2B1DFBB1" w14:textId="77777777" w:rsidR="0036605A"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17.25</w:t>
      </w:r>
      <w:r w:rsidR="00BD7BB8" w:rsidRPr="00784329">
        <w:rPr>
          <w:rFonts w:ascii="Times New Roman" w:hAnsi="Times New Roman" w:cs="Times New Roman"/>
          <w:sz w:val="24"/>
          <w:szCs w:val="24"/>
        </w:rPr>
        <w:t xml:space="preserve">. </w:t>
      </w:r>
      <w:bookmarkStart w:id="138" w:name="P756"/>
      <w:bookmarkEnd w:id="138"/>
      <w:r w:rsidR="0036605A" w:rsidRPr="00784329">
        <w:rPr>
          <w:rFonts w:ascii="Times New Roman" w:hAnsi="Times New Roman" w:cs="Times New Roman"/>
          <w:sz w:val="24"/>
          <w:szCs w:val="24"/>
        </w:rPr>
        <w:t xml:space="preserve">Победителем запроса предложений в электронной форме признается участник конкурентной закупки, заявка </w:t>
      </w:r>
      <w:proofErr w:type="gramStart"/>
      <w:r w:rsidR="0036605A" w:rsidRPr="00784329">
        <w:rPr>
          <w:rFonts w:ascii="Times New Roman" w:hAnsi="Times New Roman" w:cs="Times New Roman"/>
          <w:sz w:val="24"/>
          <w:szCs w:val="24"/>
        </w:rPr>
        <w:t>на участие</w:t>
      </w:r>
      <w:proofErr w:type="gramEnd"/>
      <w:r w:rsidR="0036605A" w:rsidRPr="00784329">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84D84CD"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17.26</w:t>
      </w:r>
      <w:r w:rsidR="00BD7BB8" w:rsidRPr="00784329">
        <w:rPr>
          <w:rFonts w:ascii="Times New Roman" w:hAnsi="Times New Roman" w:cs="Times New Roman"/>
          <w:sz w:val="24"/>
          <w:szCs w:val="24"/>
        </w:rPr>
        <w:t>. 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14:paraId="10EC7B9A" w14:textId="77777777" w:rsidR="004C6CE2" w:rsidRPr="00784329" w:rsidRDefault="004C6CE2" w:rsidP="00334E5E">
      <w:pPr>
        <w:autoSpaceDE w:val="0"/>
        <w:autoSpaceDN w:val="0"/>
        <w:adjustRightInd w:val="0"/>
        <w:spacing w:before="240"/>
        <w:ind w:firstLine="539"/>
        <w:jc w:val="both"/>
        <w:rPr>
          <w:rFonts w:ascii="Times New Roman" w:hAnsi="Times New Roman" w:cs="Times New Roman"/>
          <w:sz w:val="24"/>
          <w:szCs w:val="24"/>
        </w:rPr>
      </w:pPr>
      <w:bookmarkStart w:id="139" w:name="P757"/>
      <w:bookmarkEnd w:id="139"/>
      <w:r w:rsidRPr="00784329">
        <w:rPr>
          <w:rFonts w:ascii="Times New Roman" w:hAnsi="Times New Roman" w:cs="Times New Roman"/>
          <w:sz w:val="24"/>
          <w:szCs w:val="24"/>
        </w:rPr>
        <w:t>1) дата подписания протокола;</w:t>
      </w:r>
    </w:p>
    <w:p w14:paraId="5B4E6F3A" w14:textId="77777777" w:rsidR="004C6CE2" w:rsidRPr="00784329" w:rsidRDefault="004C6CE2" w:rsidP="004C6CE2">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6B0DEB52" w14:textId="77777777" w:rsidR="004C6CE2" w:rsidRPr="00784329" w:rsidRDefault="004C6CE2" w:rsidP="004C6CE2">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0098E2C" w14:textId="77777777" w:rsidR="004C6CE2" w:rsidRPr="00784329" w:rsidRDefault="004C6CE2" w:rsidP="004C6CE2">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99FD851" w14:textId="77777777" w:rsidR="004C6CE2" w:rsidRPr="00784329" w:rsidRDefault="004C6CE2" w:rsidP="00334E5E">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643A8D51" w14:textId="77777777" w:rsidR="004C6CE2" w:rsidRPr="00784329" w:rsidRDefault="004C6CE2" w:rsidP="00334E5E">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54C39DD" w14:textId="77777777" w:rsidR="004C6CE2" w:rsidRPr="00784329" w:rsidRDefault="004C6CE2" w:rsidP="004C6CE2">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w:t>
      </w:r>
      <w:r w:rsidRPr="00784329">
        <w:rPr>
          <w:rFonts w:ascii="Times New Roman" w:hAnsi="Times New Roman" w:cs="Times New Roman"/>
          <w:sz w:val="24"/>
          <w:szCs w:val="24"/>
        </w:rPr>
        <w:lastRenderedPageBreak/>
        <w:t>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8549A2B" w14:textId="77777777" w:rsidR="004C6CE2" w:rsidRPr="00784329" w:rsidRDefault="004C6CE2" w:rsidP="004C6CE2">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70AB3703" w14:textId="77777777" w:rsidR="004C6CE2" w:rsidRPr="00784329" w:rsidRDefault="004C6CE2" w:rsidP="004C6CE2">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14:paraId="736A74A9" w14:textId="77777777" w:rsidR="00BD7BB8" w:rsidRPr="00784329" w:rsidRDefault="007C704B"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В случае</w:t>
      </w:r>
      <w:r w:rsidR="00BD7BB8" w:rsidRPr="00784329">
        <w:rPr>
          <w:rFonts w:ascii="Times New Roman" w:hAnsi="Times New Roman" w:cs="Times New Roman"/>
          <w:sz w:val="24"/>
          <w:szCs w:val="24"/>
        </w:rPr>
        <w:t xml:space="preserve"> если по результатам рассмотрения заявок на участие в запросе предложений в электронной форме закупочная комиссия только одну заявку признала соответствующей требованиям документа</w:t>
      </w:r>
      <w:r w:rsidR="001E64FC" w:rsidRPr="00784329">
        <w:rPr>
          <w:rFonts w:ascii="Times New Roman" w:hAnsi="Times New Roman" w:cs="Times New Roman"/>
          <w:sz w:val="24"/>
          <w:szCs w:val="24"/>
        </w:rPr>
        <w:t>ции</w:t>
      </w:r>
      <w:r w:rsidR="00BD7BB8" w:rsidRPr="00784329">
        <w:rPr>
          <w:rFonts w:ascii="Times New Roman" w:hAnsi="Times New Roman" w:cs="Times New Roman"/>
          <w:sz w:val="24"/>
          <w:szCs w:val="24"/>
        </w:rPr>
        <w:t xml:space="preserve">, в таком протоколе информация, предусмотренная </w:t>
      </w:r>
      <w:hyperlink w:anchor="P762" w:history="1">
        <w:r w:rsidR="00BD7BB8" w:rsidRPr="00784329">
          <w:rPr>
            <w:rFonts w:ascii="Times New Roman" w:hAnsi="Times New Roman" w:cs="Times New Roman"/>
            <w:sz w:val="24"/>
            <w:szCs w:val="24"/>
          </w:rPr>
          <w:t>подпунктами 6</w:t>
        </w:r>
      </w:hyperlink>
      <w:r w:rsidR="00BD7BB8" w:rsidRPr="00784329">
        <w:rPr>
          <w:rFonts w:ascii="Times New Roman" w:hAnsi="Times New Roman" w:cs="Times New Roman"/>
          <w:sz w:val="24"/>
          <w:szCs w:val="24"/>
        </w:rPr>
        <w:t xml:space="preserve"> - </w:t>
      </w:r>
      <w:hyperlink w:anchor="P764" w:history="1">
        <w:r w:rsidR="00BD7BB8" w:rsidRPr="00784329">
          <w:rPr>
            <w:rFonts w:ascii="Times New Roman" w:hAnsi="Times New Roman" w:cs="Times New Roman"/>
            <w:sz w:val="24"/>
            <w:szCs w:val="24"/>
          </w:rPr>
          <w:t>8</w:t>
        </w:r>
      </w:hyperlink>
      <w:r w:rsidR="00BD7BB8" w:rsidRPr="00784329">
        <w:rPr>
          <w:rFonts w:ascii="Times New Roman" w:hAnsi="Times New Roman" w:cs="Times New Roman"/>
          <w:sz w:val="24"/>
          <w:szCs w:val="24"/>
        </w:rPr>
        <w:t xml:space="preserve"> настоящего пункта, не указывается.</w:t>
      </w:r>
    </w:p>
    <w:p w14:paraId="560A59ED"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bookmarkStart w:id="140" w:name="P768"/>
      <w:bookmarkEnd w:id="140"/>
      <w:r w:rsidRPr="00784329">
        <w:rPr>
          <w:rFonts w:ascii="Times New Roman" w:hAnsi="Times New Roman" w:cs="Times New Roman"/>
          <w:sz w:val="24"/>
          <w:szCs w:val="24"/>
        </w:rPr>
        <w:t>17.27</w:t>
      </w:r>
      <w:r w:rsidR="00BD7BB8" w:rsidRPr="00784329">
        <w:rPr>
          <w:rFonts w:ascii="Times New Roman" w:hAnsi="Times New Roman" w:cs="Times New Roman"/>
          <w:sz w:val="24"/>
          <w:szCs w:val="24"/>
        </w:rPr>
        <w:t xml:space="preserve">. 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w:t>
      </w:r>
      <w:hyperlink w:anchor="P757" w:history="1">
        <w:r w:rsidR="00BD7BB8" w:rsidRPr="00784329">
          <w:rPr>
            <w:rFonts w:ascii="Times New Roman" w:hAnsi="Times New Roman" w:cs="Times New Roman"/>
            <w:sz w:val="24"/>
            <w:szCs w:val="24"/>
          </w:rPr>
          <w:t>подпунктами 1</w:t>
        </w:r>
      </w:hyperlink>
      <w:r w:rsidR="00BD7BB8" w:rsidRPr="00784329">
        <w:rPr>
          <w:rFonts w:ascii="Times New Roman" w:hAnsi="Times New Roman" w:cs="Times New Roman"/>
          <w:sz w:val="24"/>
          <w:szCs w:val="24"/>
        </w:rPr>
        <w:t xml:space="preserve"> - </w:t>
      </w:r>
      <w:hyperlink w:anchor="P761" w:history="1">
        <w:r w:rsidR="00BD7BB8" w:rsidRPr="00784329">
          <w:rPr>
            <w:rFonts w:ascii="Times New Roman" w:hAnsi="Times New Roman" w:cs="Times New Roman"/>
            <w:sz w:val="24"/>
            <w:szCs w:val="24"/>
          </w:rPr>
          <w:t>5</w:t>
        </w:r>
      </w:hyperlink>
      <w:r w:rsidR="00BD7BB8" w:rsidRPr="00784329">
        <w:rPr>
          <w:rFonts w:ascii="Times New Roman" w:hAnsi="Times New Roman" w:cs="Times New Roman"/>
          <w:sz w:val="24"/>
          <w:szCs w:val="24"/>
        </w:rPr>
        <w:t xml:space="preserve">, </w:t>
      </w:r>
      <w:hyperlink w:anchor="P765" w:history="1">
        <w:r w:rsidR="00BD7BB8" w:rsidRPr="00784329">
          <w:rPr>
            <w:rFonts w:ascii="Times New Roman" w:hAnsi="Times New Roman" w:cs="Times New Roman"/>
            <w:sz w:val="24"/>
            <w:szCs w:val="24"/>
          </w:rPr>
          <w:t>9</w:t>
        </w:r>
      </w:hyperlink>
      <w:r w:rsidR="00BD7BB8" w:rsidRPr="00784329">
        <w:rPr>
          <w:rFonts w:ascii="Times New Roman" w:hAnsi="Times New Roman" w:cs="Times New Roman"/>
          <w:sz w:val="24"/>
          <w:szCs w:val="24"/>
        </w:rPr>
        <w:t xml:space="preserve"> - </w:t>
      </w:r>
      <w:hyperlink w:anchor="P766" w:history="1">
        <w:r w:rsidR="00BD7BB8" w:rsidRPr="00784329">
          <w:rPr>
            <w:rFonts w:ascii="Times New Roman" w:hAnsi="Times New Roman" w:cs="Times New Roman"/>
            <w:sz w:val="24"/>
            <w:szCs w:val="24"/>
          </w:rPr>
          <w:t>10 пункта 17.2</w:t>
        </w:r>
      </w:hyperlink>
      <w:r w:rsidRPr="00784329">
        <w:rPr>
          <w:rFonts w:ascii="Times New Roman" w:hAnsi="Times New Roman" w:cs="Times New Roman"/>
          <w:sz w:val="24"/>
          <w:szCs w:val="24"/>
        </w:rPr>
        <w:t xml:space="preserve">6 </w:t>
      </w:r>
      <w:r w:rsidR="00BD7BB8" w:rsidRPr="00784329">
        <w:rPr>
          <w:rFonts w:ascii="Times New Roman" w:hAnsi="Times New Roman" w:cs="Times New Roman"/>
          <w:sz w:val="24"/>
          <w:szCs w:val="24"/>
        </w:rPr>
        <w:t>Положения.</w:t>
      </w:r>
    </w:p>
    <w:p w14:paraId="6628AD8A"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17.28</w:t>
      </w:r>
      <w:r w:rsidR="00BD7BB8" w:rsidRPr="00784329">
        <w:rPr>
          <w:rFonts w:ascii="Times New Roman" w:hAnsi="Times New Roman" w:cs="Times New Roman"/>
          <w:sz w:val="24"/>
          <w:szCs w:val="24"/>
        </w:rPr>
        <w:t xml:space="preserve">. Протоколы, указанные в </w:t>
      </w:r>
      <w:hyperlink w:anchor="P756" w:history="1">
        <w:r w:rsidR="00BD7BB8" w:rsidRPr="00784329">
          <w:rPr>
            <w:rFonts w:ascii="Times New Roman" w:hAnsi="Times New Roman" w:cs="Times New Roman"/>
            <w:sz w:val="24"/>
            <w:szCs w:val="24"/>
          </w:rPr>
          <w:t>пунктах 17.2</w:t>
        </w:r>
        <w:r w:rsidRPr="00784329">
          <w:rPr>
            <w:rFonts w:ascii="Times New Roman" w:hAnsi="Times New Roman" w:cs="Times New Roman"/>
            <w:sz w:val="24"/>
            <w:szCs w:val="24"/>
          </w:rPr>
          <w:t>6</w:t>
        </w:r>
      </w:hyperlink>
      <w:r w:rsidR="00BD7BB8" w:rsidRPr="00784329">
        <w:rPr>
          <w:rFonts w:ascii="Times New Roman" w:hAnsi="Times New Roman" w:cs="Times New Roman"/>
          <w:sz w:val="24"/>
          <w:szCs w:val="24"/>
        </w:rPr>
        <w:t xml:space="preserve"> и </w:t>
      </w:r>
      <w:hyperlink w:anchor="P768" w:history="1">
        <w:r w:rsidRPr="00784329">
          <w:rPr>
            <w:rFonts w:ascii="Times New Roman" w:hAnsi="Times New Roman" w:cs="Times New Roman"/>
            <w:sz w:val="24"/>
            <w:szCs w:val="24"/>
          </w:rPr>
          <w:t>17.27</w:t>
        </w:r>
      </w:hyperlink>
      <w:r w:rsidR="00BD7BB8" w:rsidRPr="00784329">
        <w:rPr>
          <w:rFonts w:ascii="Times New Roman" w:hAnsi="Times New Roman" w:cs="Times New Roman"/>
          <w:sz w:val="24"/>
          <w:szCs w:val="24"/>
        </w:rPr>
        <w:t xml:space="preserve">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 и на ЭП.</w:t>
      </w:r>
    </w:p>
    <w:p w14:paraId="41967C2C"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17.29</w:t>
      </w:r>
      <w:r w:rsidR="00BD7BB8" w:rsidRPr="00784329">
        <w:rPr>
          <w:rFonts w:ascii="Times New Roman" w:hAnsi="Times New Roman" w:cs="Times New Roman"/>
          <w:sz w:val="24"/>
          <w:szCs w:val="24"/>
        </w:rPr>
        <w:t>. 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w:t>
      </w:r>
    </w:p>
    <w:p w14:paraId="4526732F" w14:textId="77777777" w:rsidR="00BD7BB8" w:rsidRPr="00784329" w:rsidRDefault="00940DDC" w:rsidP="00A51DD1">
      <w:pPr>
        <w:pStyle w:val="ConsPlusNormal"/>
        <w:spacing w:before="220"/>
        <w:ind w:firstLine="540"/>
        <w:jc w:val="both"/>
        <w:rPr>
          <w:rFonts w:ascii="Times New Roman" w:hAnsi="Times New Roman" w:cs="Times New Roman"/>
          <w:sz w:val="24"/>
          <w:szCs w:val="24"/>
        </w:rPr>
      </w:pPr>
      <w:bookmarkStart w:id="141" w:name="P771"/>
      <w:bookmarkEnd w:id="141"/>
      <w:r w:rsidRPr="00784329">
        <w:rPr>
          <w:rFonts w:ascii="Times New Roman" w:hAnsi="Times New Roman" w:cs="Times New Roman"/>
          <w:sz w:val="24"/>
          <w:szCs w:val="24"/>
        </w:rPr>
        <w:t>17.</w:t>
      </w:r>
      <w:r w:rsidR="005F75F3" w:rsidRPr="00784329">
        <w:rPr>
          <w:rFonts w:ascii="Times New Roman" w:hAnsi="Times New Roman" w:cs="Times New Roman"/>
          <w:sz w:val="24"/>
          <w:szCs w:val="24"/>
        </w:rPr>
        <w:t>29</w:t>
      </w:r>
      <w:r w:rsidRPr="00784329">
        <w:rPr>
          <w:rFonts w:ascii="Times New Roman" w:hAnsi="Times New Roman" w:cs="Times New Roman"/>
          <w:sz w:val="24"/>
          <w:szCs w:val="24"/>
        </w:rPr>
        <w:t>.1</w:t>
      </w:r>
      <w:r w:rsidR="00BD7BB8" w:rsidRPr="00784329">
        <w:rPr>
          <w:rFonts w:ascii="Times New Roman" w:hAnsi="Times New Roman" w:cs="Times New Roman"/>
          <w:sz w:val="24"/>
          <w:szCs w:val="24"/>
        </w:rPr>
        <w:t xml:space="preserve"> 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 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 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14:paraId="6F1DABB0" w14:textId="77777777" w:rsidR="00BD7BB8" w:rsidRPr="00784329" w:rsidRDefault="005F75F3" w:rsidP="00A02182">
      <w:pPr>
        <w:pStyle w:val="ConsPlusNormal"/>
        <w:spacing w:before="220"/>
        <w:ind w:firstLine="539"/>
        <w:jc w:val="both"/>
        <w:rPr>
          <w:rFonts w:ascii="Times New Roman" w:hAnsi="Times New Roman" w:cs="Times New Roman"/>
          <w:sz w:val="24"/>
          <w:szCs w:val="24"/>
        </w:rPr>
      </w:pPr>
      <w:bookmarkStart w:id="142" w:name="P772"/>
      <w:bookmarkEnd w:id="142"/>
      <w:r w:rsidRPr="00784329">
        <w:rPr>
          <w:rFonts w:ascii="Times New Roman" w:hAnsi="Times New Roman" w:cs="Times New Roman"/>
          <w:sz w:val="24"/>
          <w:szCs w:val="24"/>
        </w:rPr>
        <w:t>17.29</w:t>
      </w:r>
      <w:r w:rsidR="00BD7BB8" w:rsidRPr="00784329">
        <w:rPr>
          <w:rFonts w:ascii="Times New Roman" w:hAnsi="Times New Roman" w:cs="Times New Roman"/>
          <w:sz w:val="24"/>
          <w:szCs w:val="24"/>
        </w:rPr>
        <w:t>.2. В течение одного рабочего дня с момента размещения выписки из протокола проведения запроса предложений в электронной форме в соответствии с</w:t>
      </w:r>
      <w:r w:rsidR="00E1778D" w:rsidRPr="00784329">
        <w:rPr>
          <w:rFonts w:ascii="Times New Roman" w:hAnsi="Times New Roman" w:cs="Times New Roman"/>
          <w:sz w:val="24"/>
          <w:szCs w:val="24"/>
        </w:rPr>
        <w:t xml:space="preserve"> </w:t>
      </w:r>
      <w:r w:rsidR="00525983" w:rsidRPr="00784329">
        <w:rPr>
          <w:rFonts w:ascii="Times New Roman" w:hAnsi="Times New Roman" w:cs="Times New Roman"/>
          <w:sz w:val="24"/>
          <w:szCs w:val="24"/>
        </w:rPr>
        <w:t>под</w:t>
      </w:r>
      <w:hyperlink w:anchor="P771" w:history="1">
        <w:r w:rsidR="00BD7BB8" w:rsidRPr="00784329">
          <w:rPr>
            <w:rFonts w:ascii="Times New Roman" w:hAnsi="Times New Roman" w:cs="Times New Roman"/>
            <w:sz w:val="24"/>
            <w:szCs w:val="24"/>
          </w:rPr>
          <w:t>пунктом</w:t>
        </w:r>
        <w:r w:rsidRPr="00784329">
          <w:rPr>
            <w:rFonts w:ascii="Times New Roman" w:hAnsi="Times New Roman" w:cs="Times New Roman"/>
            <w:sz w:val="24"/>
            <w:szCs w:val="24"/>
          </w:rPr>
          <w:t xml:space="preserve"> 17.29</w:t>
        </w:r>
        <w:r w:rsidR="00BD7BB8" w:rsidRPr="00784329">
          <w:rPr>
            <w:rFonts w:ascii="Times New Roman" w:hAnsi="Times New Roman" w:cs="Times New Roman"/>
            <w:sz w:val="24"/>
            <w:szCs w:val="24"/>
          </w:rPr>
          <w:t>.1</w:t>
        </w:r>
      </w:hyperlink>
      <w:r w:rsidR="00BD7BB8" w:rsidRPr="00784329">
        <w:rPr>
          <w:rFonts w:ascii="Times New Roman" w:hAnsi="Times New Roman" w:cs="Times New Roman"/>
          <w:sz w:val="24"/>
          <w:szCs w:val="24"/>
        </w:rPr>
        <w:t xml:space="preserve"> Положения все участники запроса предложений в электронной форме, чьи заявки на участие признаны соответствующими требованиям документации,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60506211" w14:textId="77777777" w:rsidR="00BD7BB8" w:rsidRPr="00784329" w:rsidRDefault="005F75F3" w:rsidP="00A02182">
      <w:pPr>
        <w:pStyle w:val="ConsPlusNormal"/>
        <w:spacing w:before="220"/>
        <w:ind w:firstLine="539"/>
        <w:jc w:val="both"/>
        <w:rPr>
          <w:rFonts w:ascii="Times New Roman" w:hAnsi="Times New Roman" w:cs="Times New Roman"/>
          <w:sz w:val="24"/>
          <w:szCs w:val="24"/>
        </w:rPr>
      </w:pPr>
      <w:r w:rsidRPr="00784329">
        <w:rPr>
          <w:rFonts w:ascii="Times New Roman" w:hAnsi="Times New Roman" w:cs="Times New Roman"/>
          <w:sz w:val="24"/>
          <w:szCs w:val="24"/>
        </w:rPr>
        <w:lastRenderedPageBreak/>
        <w:t>17.29</w:t>
      </w:r>
      <w:r w:rsidR="00BD7BB8" w:rsidRPr="00784329">
        <w:rPr>
          <w:rFonts w:ascii="Times New Roman" w:hAnsi="Times New Roman" w:cs="Times New Roman"/>
          <w:sz w:val="24"/>
          <w:szCs w:val="24"/>
        </w:rPr>
        <w:t xml:space="preserve">.3. Не позднее рабочего дня, следующего за днем подачи окончательных предложений участников запроса предложений в электронной форме, предусмотренного </w:t>
      </w:r>
      <w:r w:rsidR="003C4196" w:rsidRPr="00784329">
        <w:rPr>
          <w:rFonts w:ascii="Times New Roman" w:hAnsi="Times New Roman" w:cs="Times New Roman"/>
          <w:sz w:val="24"/>
          <w:szCs w:val="24"/>
        </w:rPr>
        <w:t>под</w:t>
      </w:r>
      <w:hyperlink w:anchor="P772" w:history="1">
        <w:r w:rsidR="00BD7BB8" w:rsidRPr="00784329">
          <w:rPr>
            <w:rFonts w:ascii="Times New Roman" w:hAnsi="Times New Roman" w:cs="Times New Roman"/>
            <w:sz w:val="24"/>
            <w:szCs w:val="24"/>
          </w:rPr>
          <w:t>пунктом</w:t>
        </w:r>
        <w:r w:rsidRPr="00784329">
          <w:rPr>
            <w:rFonts w:ascii="Times New Roman" w:hAnsi="Times New Roman" w:cs="Times New Roman"/>
            <w:sz w:val="24"/>
            <w:szCs w:val="24"/>
          </w:rPr>
          <w:t xml:space="preserve"> 17.29</w:t>
        </w:r>
        <w:r w:rsidR="00BD7BB8" w:rsidRPr="00784329">
          <w:rPr>
            <w:rFonts w:ascii="Times New Roman" w:hAnsi="Times New Roman" w:cs="Times New Roman"/>
            <w:sz w:val="24"/>
            <w:szCs w:val="24"/>
          </w:rPr>
          <w:t>.2</w:t>
        </w:r>
      </w:hyperlink>
      <w:r w:rsidR="00BD7BB8" w:rsidRPr="00784329">
        <w:rPr>
          <w:rFonts w:ascii="Times New Roman" w:hAnsi="Times New Roman" w:cs="Times New Roman"/>
          <w:sz w:val="24"/>
          <w:szCs w:val="24"/>
        </w:rPr>
        <w:t xml:space="preserve"> Положения, оп</w:t>
      </w:r>
      <w:r w:rsidR="00452B4D" w:rsidRPr="00784329">
        <w:rPr>
          <w:rFonts w:ascii="Times New Roman" w:hAnsi="Times New Roman" w:cs="Times New Roman"/>
          <w:sz w:val="24"/>
          <w:szCs w:val="24"/>
        </w:rPr>
        <w:t xml:space="preserve">ератор ЭП направляет Заказчику </w:t>
      </w:r>
      <w:r w:rsidR="00BD7BB8" w:rsidRPr="00784329">
        <w:rPr>
          <w:rFonts w:ascii="Times New Roman" w:hAnsi="Times New Roman" w:cs="Times New Roman"/>
          <w:sz w:val="24"/>
          <w:szCs w:val="24"/>
        </w:rPr>
        <w:t>окончательные предложения участников такого запроса предложений в электронной форме.</w:t>
      </w:r>
    </w:p>
    <w:p w14:paraId="06CF0C02" w14:textId="77777777" w:rsidR="00BD7BB8" w:rsidRPr="00784329" w:rsidRDefault="005F75F3"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17.29</w:t>
      </w:r>
      <w:r w:rsidR="00BD7BB8" w:rsidRPr="00784329">
        <w:rPr>
          <w:rFonts w:ascii="Times New Roman" w:hAnsi="Times New Roman" w:cs="Times New Roman"/>
          <w:sz w:val="24"/>
          <w:szCs w:val="24"/>
        </w:rPr>
        <w:t xml:space="preserve">.4. Если участник запроса предложений в электронной форме не направил окончательное предложение в срок, установленный </w:t>
      </w:r>
      <w:r w:rsidR="003C4196" w:rsidRPr="00784329">
        <w:rPr>
          <w:rFonts w:ascii="Times New Roman" w:hAnsi="Times New Roman" w:cs="Times New Roman"/>
          <w:sz w:val="24"/>
          <w:szCs w:val="24"/>
        </w:rPr>
        <w:t>под</w:t>
      </w:r>
      <w:hyperlink w:anchor="P772" w:history="1">
        <w:r w:rsidR="00BD7BB8" w:rsidRPr="00784329">
          <w:rPr>
            <w:rFonts w:ascii="Times New Roman" w:hAnsi="Times New Roman" w:cs="Times New Roman"/>
            <w:sz w:val="24"/>
            <w:szCs w:val="24"/>
          </w:rPr>
          <w:t>пунктом</w:t>
        </w:r>
        <w:r w:rsidR="00664D91" w:rsidRPr="00784329">
          <w:rPr>
            <w:rFonts w:ascii="Times New Roman" w:hAnsi="Times New Roman" w:cs="Times New Roman"/>
            <w:sz w:val="24"/>
            <w:szCs w:val="24"/>
          </w:rPr>
          <w:t xml:space="preserve"> 17.29</w:t>
        </w:r>
        <w:r w:rsidR="00BD7BB8" w:rsidRPr="00784329">
          <w:rPr>
            <w:rFonts w:ascii="Times New Roman" w:hAnsi="Times New Roman" w:cs="Times New Roman"/>
            <w:sz w:val="24"/>
            <w:szCs w:val="24"/>
          </w:rPr>
          <w:t>.2</w:t>
        </w:r>
      </w:hyperlink>
      <w:r w:rsidR="00BD7BB8" w:rsidRPr="00784329">
        <w:rPr>
          <w:rFonts w:ascii="Times New Roman" w:hAnsi="Times New Roman" w:cs="Times New Roman"/>
          <w:sz w:val="24"/>
          <w:szCs w:val="24"/>
        </w:rPr>
        <w:t>Положения, окончательными предложениями признаются поданные заявки на участие в запросе предложений в электронной форме.</w:t>
      </w:r>
    </w:p>
    <w:p w14:paraId="500C566F" w14:textId="77777777" w:rsidR="00BD7BB8" w:rsidRPr="00784329" w:rsidRDefault="00664D91"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17.29</w:t>
      </w:r>
      <w:r w:rsidR="00BD7BB8" w:rsidRPr="00784329">
        <w:rPr>
          <w:rFonts w:ascii="Times New Roman" w:hAnsi="Times New Roman" w:cs="Times New Roman"/>
          <w:sz w:val="24"/>
          <w:szCs w:val="24"/>
        </w:rPr>
        <w:t>.5. Оценка окончательных предложений осуществляется на следующий рабочий день после даты окончания срока для направления окончательных предложений.</w:t>
      </w:r>
    </w:p>
    <w:p w14:paraId="045CB286" w14:textId="77777777" w:rsidR="009B2D11" w:rsidRPr="00784329" w:rsidRDefault="00294964"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17.29</w:t>
      </w:r>
      <w:r w:rsidR="00BD7BB8" w:rsidRPr="00784329">
        <w:rPr>
          <w:rFonts w:ascii="Times New Roman" w:hAnsi="Times New Roman" w:cs="Times New Roman"/>
          <w:sz w:val="24"/>
          <w:szCs w:val="24"/>
        </w:rPr>
        <w:t xml:space="preserve">.6. Выигравшим окончательным предложением является окончательное предложение, которое в соответствии с критериями, указанными в документации, удовлетворяет потребность Заказчика в </w:t>
      </w:r>
      <w:r w:rsidR="0035771F" w:rsidRPr="00784329">
        <w:rPr>
          <w:rFonts w:ascii="Times New Roman" w:hAnsi="Times New Roman" w:cs="Times New Roman"/>
          <w:sz w:val="24"/>
          <w:szCs w:val="24"/>
        </w:rPr>
        <w:t xml:space="preserve">закупаемых ТРУ </w:t>
      </w:r>
      <w:r w:rsidR="00BD7BB8" w:rsidRPr="00784329">
        <w:rPr>
          <w:rFonts w:ascii="Times New Roman" w:hAnsi="Times New Roman" w:cs="Times New Roman"/>
          <w:sz w:val="24"/>
          <w:szCs w:val="24"/>
        </w:rPr>
        <w:t xml:space="preserve">с наилучшими показателями качества, надежности, своевременности и эффективности использования денежных средств. </w:t>
      </w:r>
    </w:p>
    <w:p w14:paraId="73397C1E" w14:textId="77777777" w:rsidR="009B2D11" w:rsidRPr="00784329" w:rsidRDefault="0035771F"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В случае</w:t>
      </w:r>
      <w:r w:rsidR="00BD7BB8" w:rsidRPr="00784329">
        <w:rPr>
          <w:rFonts w:ascii="Times New Roman" w:hAnsi="Times New Roman" w:cs="Times New Roman"/>
          <w:sz w:val="24"/>
          <w:szCs w:val="24"/>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7F5B8900" w14:textId="77777777" w:rsidR="009B2D11"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протоколе подведения итогов запроса предложений в электронной форме, сформированном в соответствии с </w:t>
      </w:r>
      <w:hyperlink w:anchor="P756" w:history="1">
        <w:r w:rsidRPr="00784329">
          <w:rPr>
            <w:rFonts w:ascii="Times New Roman" w:hAnsi="Times New Roman" w:cs="Times New Roman"/>
            <w:sz w:val="24"/>
            <w:szCs w:val="24"/>
          </w:rPr>
          <w:t>пунктом 17.2</w:t>
        </w:r>
      </w:hyperlink>
      <w:r w:rsidR="008458DE" w:rsidRPr="00784329">
        <w:rPr>
          <w:rFonts w:ascii="Times New Roman" w:hAnsi="Times New Roman" w:cs="Times New Roman"/>
          <w:sz w:val="24"/>
          <w:szCs w:val="24"/>
        </w:rPr>
        <w:t>6</w:t>
      </w:r>
      <w:r w:rsidRPr="00784329">
        <w:rPr>
          <w:rFonts w:ascii="Times New Roman" w:hAnsi="Times New Roman" w:cs="Times New Roman"/>
          <w:sz w:val="24"/>
          <w:szCs w:val="24"/>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14:paraId="75A3B9C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 и на ЭП не позднее чем через </w:t>
      </w:r>
      <w:r w:rsidR="00FB4E62" w:rsidRPr="00784329">
        <w:rPr>
          <w:rFonts w:ascii="Times New Roman" w:hAnsi="Times New Roman" w:cs="Times New Roman"/>
          <w:b/>
          <w:sz w:val="24"/>
          <w:szCs w:val="24"/>
        </w:rPr>
        <w:t>3 (</w:t>
      </w:r>
      <w:r w:rsidRPr="00784329">
        <w:rPr>
          <w:rFonts w:ascii="Times New Roman" w:hAnsi="Times New Roman" w:cs="Times New Roman"/>
          <w:b/>
          <w:sz w:val="24"/>
          <w:szCs w:val="24"/>
        </w:rPr>
        <w:t>три</w:t>
      </w:r>
      <w:r w:rsidR="00FB4E62" w:rsidRPr="00784329">
        <w:rPr>
          <w:rFonts w:ascii="Times New Roman" w:hAnsi="Times New Roman" w:cs="Times New Roman"/>
          <w:b/>
          <w:sz w:val="24"/>
          <w:szCs w:val="24"/>
        </w:rPr>
        <w:t>) календарных</w:t>
      </w:r>
      <w:r w:rsidRPr="00784329">
        <w:rPr>
          <w:rFonts w:ascii="Times New Roman" w:hAnsi="Times New Roman" w:cs="Times New Roman"/>
          <w:b/>
          <w:sz w:val="24"/>
          <w:szCs w:val="24"/>
        </w:rPr>
        <w:t xml:space="preserve"> дня</w:t>
      </w:r>
      <w:r w:rsidRPr="00784329">
        <w:rPr>
          <w:rFonts w:ascii="Times New Roman" w:hAnsi="Times New Roman" w:cs="Times New Roman"/>
          <w:sz w:val="24"/>
          <w:szCs w:val="24"/>
        </w:rPr>
        <w:t xml:space="preserve"> со дня подписания.</w:t>
      </w:r>
    </w:p>
    <w:p w14:paraId="251C414C" w14:textId="77777777" w:rsidR="002228A3" w:rsidRPr="00784329" w:rsidRDefault="00BD7BB8" w:rsidP="00F76C5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w:t>
      </w:r>
      <w:r w:rsidR="00E54EC3" w:rsidRPr="00784329">
        <w:rPr>
          <w:rFonts w:ascii="Times New Roman" w:hAnsi="Times New Roman" w:cs="Times New Roman"/>
          <w:sz w:val="24"/>
          <w:szCs w:val="24"/>
        </w:rPr>
        <w:t>7.30</w:t>
      </w:r>
      <w:r w:rsidRPr="00784329">
        <w:rPr>
          <w:rFonts w:ascii="Times New Roman" w:hAnsi="Times New Roman" w:cs="Times New Roman"/>
          <w:sz w:val="24"/>
          <w:szCs w:val="24"/>
        </w:rPr>
        <w:t>. Договор заключается на условиях, предусмотренных документацией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w:t>
      </w:r>
      <w:r w:rsidR="002228A3" w:rsidRPr="00784329">
        <w:rPr>
          <w:rFonts w:ascii="Times New Roman" w:hAnsi="Times New Roman" w:cs="Times New Roman"/>
          <w:sz w:val="24"/>
          <w:szCs w:val="24"/>
        </w:rPr>
        <w:t>,</w:t>
      </w:r>
      <w:r w:rsidRPr="00784329">
        <w:rPr>
          <w:rFonts w:ascii="Times New Roman" w:hAnsi="Times New Roman" w:cs="Times New Roman"/>
          <w:sz w:val="24"/>
          <w:szCs w:val="24"/>
        </w:rPr>
        <w:t xml:space="preserve"> в порядке</w:t>
      </w:r>
      <w:r w:rsidR="002228A3" w:rsidRPr="00784329">
        <w:rPr>
          <w:rFonts w:ascii="Times New Roman" w:hAnsi="Times New Roman" w:cs="Times New Roman"/>
          <w:sz w:val="24"/>
          <w:szCs w:val="24"/>
        </w:rPr>
        <w:t xml:space="preserve"> и сроки, установленные главой 24 Положения.</w:t>
      </w:r>
    </w:p>
    <w:p w14:paraId="4801C744" w14:textId="77777777" w:rsidR="00F76C53" w:rsidRPr="00784329" w:rsidRDefault="00F76C53" w:rsidP="00F76C5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17.3</w:t>
      </w:r>
      <w:r w:rsidR="00E54EC3" w:rsidRPr="00784329">
        <w:rPr>
          <w:rFonts w:ascii="Times New Roman" w:hAnsi="Times New Roman" w:cs="Times New Roman"/>
          <w:sz w:val="24"/>
          <w:szCs w:val="24"/>
        </w:rPr>
        <w:t>1</w:t>
      </w:r>
      <w:r w:rsidRPr="00784329">
        <w:rPr>
          <w:rFonts w:ascii="Times New Roman" w:hAnsi="Times New Roman" w:cs="Times New Roman"/>
          <w:sz w:val="24"/>
          <w:szCs w:val="24"/>
        </w:rPr>
        <w:t xml:space="preserve">. Если запрос предложений в электронной форме признан несостоявшимся </w:t>
      </w:r>
      <w:r w:rsidR="00112430" w:rsidRPr="00784329">
        <w:rPr>
          <w:rFonts w:ascii="Times New Roman" w:hAnsi="Times New Roman" w:cs="Times New Roman"/>
          <w:sz w:val="24"/>
          <w:szCs w:val="24"/>
        </w:rPr>
        <w:t xml:space="preserve">в соответствии с пунктом 6.11 Положения, </w:t>
      </w:r>
      <w:r w:rsidRPr="00784329">
        <w:rPr>
          <w:rFonts w:ascii="Times New Roman" w:hAnsi="Times New Roman" w:cs="Times New Roman"/>
          <w:sz w:val="24"/>
          <w:szCs w:val="24"/>
        </w:rPr>
        <w:t>Заказчик вправе объявить о проведении повторного запроса предложений в электронной форме, принять решение о проведении закупки иным способом</w:t>
      </w:r>
      <w:r w:rsidR="00C2529C" w:rsidRPr="00784329">
        <w:rPr>
          <w:rFonts w:ascii="Times New Roman" w:hAnsi="Times New Roman" w:cs="Times New Roman"/>
          <w:sz w:val="24"/>
          <w:szCs w:val="24"/>
        </w:rPr>
        <w:t>, заключить договор с ЕП</w:t>
      </w:r>
      <w:r w:rsidRPr="00784329">
        <w:rPr>
          <w:rFonts w:ascii="Times New Roman" w:hAnsi="Times New Roman" w:cs="Times New Roman"/>
          <w:sz w:val="24"/>
          <w:szCs w:val="24"/>
        </w:rPr>
        <w:t xml:space="preserve"> либо отказаться от проведения повторной закупки</w:t>
      </w:r>
      <w:r w:rsidR="00C2529C" w:rsidRPr="00784329">
        <w:rPr>
          <w:rFonts w:ascii="Times New Roman" w:hAnsi="Times New Roman" w:cs="Times New Roman"/>
          <w:sz w:val="24"/>
          <w:szCs w:val="24"/>
        </w:rPr>
        <w:t>.</w:t>
      </w:r>
    </w:p>
    <w:p w14:paraId="0746608F"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143" w:name="_Toc181870941"/>
      <w:r w:rsidRPr="00784329">
        <w:rPr>
          <w:rFonts w:ascii="Times New Roman" w:hAnsi="Times New Roman" w:cs="Times New Roman"/>
          <w:b/>
          <w:sz w:val="24"/>
          <w:szCs w:val="24"/>
        </w:rPr>
        <w:t>Глава 18.</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ЗАПРОС КОТИРОВОК В ЭЛЕКТРОННОЙ ФОРМЕ</w:t>
      </w:r>
      <w:bookmarkEnd w:id="143"/>
    </w:p>
    <w:p w14:paraId="31F31429" w14:textId="77777777" w:rsidR="00BD7BB8" w:rsidRPr="00784329" w:rsidRDefault="00BD7BB8" w:rsidP="00A51DD1">
      <w:pPr>
        <w:pStyle w:val="ConsPlusNormal"/>
        <w:ind w:firstLine="540"/>
        <w:jc w:val="both"/>
        <w:rPr>
          <w:rFonts w:ascii="Times New Roman" w:hAnsi="Times New Roman" w:cs="Times New Roman"/>
          <w:b/>
          <w:sz w:val="24"/>
          <w:szCs w:val="24"/>
        </w:rPr>
      </w:pPr>
      <w:r w:rsidRPr="00784329">
        <w:rPr>
          <w:rFonts w:ascii="Times New Roman" w:hAnsi="Times New Roman" w:cs="Times New Roman"/>
          <w:sz w:val="24"/>
          <w:szCs w:val="24"/>
        </w:rPr>
        <w:t xml:space="preserve">18.1. Заказчик вправе осуществлять закупку путем проведения запроса котировок в электронной форме, в случае если НМЦД </w:t>
      </w:r>
      <w:r w:rsidRPr="00784329">
        <w:rPr>
          <w:rFonts w:ascii="Times New Roman" w:hAnsi="Times New Roman" w:cs="Times New Roman"/>
          <w:b/>
          <w:sz w:val="24"/>
          <w:szCs w:val="24"/>
        </w:rPr>
        <w:t xml:space="preserve">не превышает </w:t>
      </w:r>
      <w:r w:rsidR="00B97818" w:rsidRPr="00784329">
        <w:rPr>
          <w:rFonts w:ascii="Times New Roman" w:hAnsi="Times New Roman" w:cs="Times New Roman"/>
          <w:b/>
          <w:sz w:val="24"/>
          <w:szCs w:val="24"/>
        </w:rPr>
        <w:t>10</w:t>
      </w:r>
      <w:r w:rsidR="00072163" w:rsidRPr="00784329">
        <w:rPr>
          <w:rFonts w:ascii="Times New Roman" w:hAnsi="Times New Roman" w:cs="Times New Roman"/>
          <w:b/>
          <w:sz w:val="24"/>
          <w:szCs w:val="24"/>
        </w:rPr>
        <w:t> 000 000 (</w:t>
      </w:r>
      <w:r w:rsidR="00B97818" w:rsidRPr="00784329">
        <w:rPr>
          <w:rFonts w:ascii="Times New Roman" w:hAnsi="Times New Roman" w:cs="Times New Roman"/>
          <w:b/>
          <w:sz w:val="24"/>
          <w:szCs w:val="24"/>
        </w:rPr>
        <w:t>десяти</w:t>
      </w:r>
      <w:r w:rsidR="006557E4"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миллионов</w:t>
      </w:r>
      <w:r w:rsidR="00072163" w:rsidRPr="00784329">
        <w:rPr>
          <w:rFonts w:ascii="Times New Roman" w:hAnsi="Times New Roman" w:cs="Times New Roman"/>
          <w:b/>
          <w:sz w:val="24"/>
          <w:szCs w:val="24"/>
        </w:rPr>
        <w:t>)</w:t>
      </w:r>
      <w:r w:rsidR="00E00DD5"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рублей</w:t>
      </w:r>
      <w:r w:rsidR="00684CD7" w:rsidRPr="00784329">
        <w:rPr>
          <w:rFonts w:ascii="Times New Roman" w:hAnsi="Times New Roman" w:cs="Times New Roman"/>
          <w:b/>
          <w:sz w:val="24"/>
          <w:szCs w:val="24"/>
        </w:rPr>
        <w:t xml:space="preserve">, </w:t>
      </w:r>
      <w:r w:rsidR="00684CD7" w:rsidRPr="00784329">
        <w:rPr>
          <w:rFonts w:ascii="Times New Roman" w:hAnsi="Times New Roman" w:cs="Times New Roman"/>
          <w:sz w:val="24"/>
          <w:szCs w:val="24"/>
        </w:rPr>
        <w:t xml:space="preserve">Для проведения закупки, участниками которой могут быть только субъекты МСП, НМЦД </w:t>
      </w:r>
      <w:proofErr w:type="gramStart"/>
      <w:r w:rsidR="00684CD7" w:rsidRPr="00784329">
        <w:rPr>
          <w:rFonts w:ascii="Times New Roman" w:hAnsi="Times New Roman" w:cs="Times New Roman"/>
          <w:sz w:val="24"/>
          <w:szCs w:val="24"/>
        </w:rPr>
        <w:t>не  должна</w:t>
      </w:r>
      <w:proofErr w:type="gramEnd"/>
      <w:r w:rsidR="00684CD7" w:rsidRPr="00784329">
        <w:rPr>
          <w:rFonts w:ascii="Times New Roman" w:hAnsi="Times New Roman" w:cs="Times New Roman"/>
          <w:sz w:val="24"/>
          <w:szCs w:val="24"/>
        </w:rPr>
        <w:t xml:space="preserve"> превышать </w:t>
      </w:r>
      <w:r w:rsidR="00684CD7" w:rsidRPr="00784329">
        <w:rPr>
          <w:rFonts w:ascii="Times New Roman" w:hAnsi="Times New Roman" w:cs="Times New Roman"/>
          <w:b/>
          <w:sz w:val="24"/>
          <w:szCs w:val="24"/>
        </w:rPr>
        <w:t>7 000 000 (семь миллионов) рублей.</w:t>
      </w:r>
    </w:p>
    <w:p w14:paraId="555923F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18.2. Извещение о проведении запроса котировок в электронной форме </w:t>
      </w:r>
      <w:r w:rsidR="00D97B0B" w:rsidRPr="00784329">
        <w:rPr>
          <w:rFonts w:ascii="Times New Roman" w:hAnsi="Times New Roman" w:cs="Times New Roman"/>
          <w:sz w:val="24"/>
          <w:szCs w:val="24"/>
        </w:rPr>
        <w:t xml:space="preserve">(далее – </w:t>
      </w:r>
      <w:r w:rsidR="00D97B0B" w:rsidRPr="00784329">
        <w:rPr>
          <w:rFonts w:ascii="Times New Roman" w:hAnsi="Times New Roman" w:cs="Times New Roman"/>
          <w:sz w:val="24"/>
          <w:szCs w:val="24"/>
        </w:rPr>
        <w:lastRenderedPageBreak/>
        <w:t xml:space="preserve">извещение) </w:t>
      </w:r>
      <w:r w:rsidRPr="00784329">
        <w:rPr>
          <w:rFonts w:ascii="Times New Roman" w:hAnsi="Times New Roman" w:cs="Times New Roman"/>
          <w:sz w:val="24"/>
          <w:szCs w:val="24"/>
        </w:rPr>
        <w:t>размещается в ЕИС не менее чем за</w:t>
      </w:r>
      <w:r w:rsidR="00D97B0B" w:rsidRPr="00784329">
        <w:rPr>
          <w:rFonts w:ascii="Times New Roman" w:hAnsi="Times New Roman" w:cs="Times New Roman"/>
          <w:sz w:val="24"/>
          <w:szCs w:val="24"/>
        </w:rPr>
        <w:t xml:space="preserve"> 5</w:t>
      </w:r>
      <w:r w:rsidR="008F09A9" w:rsidRPr="00784329">
        <w:rPr>
          <w:rFonts w:ascii="Times New Roman" w:hAnsi="Times New Roman" w:cs="Times New Roman"/>
          <w:sz w:val="24"/>
          <w:szCs w:val="24"/>
        </w:rPr>
        <w:t> </w:t>
      </w:r>
      <w:r w:rsidR="00D97B0B" w:rsidRPr="00784329">
        <w:rPr>
          <w:rFonts w:ascii="Times New Roman" w:hAnsi="Times New Roman" w:cs="Times New Roman"/>
          <w:sz w:val="24"/>
          <w:szCs w:val="24"/>
        </w:rPr>
        <w:t>(</w:t>
      </w:r>
      <w:r w:rsidRPr="00784329">
        <w:rPr>
          <w:rFonts w:ascii="Times New Roman" w:hAnsi="Times New Roman" w:cs="Times New Roman"/>
          <w:sz w:val="24"/>
          <w:szCs w:val="24"/>
        </w:rPr>
        <w:t>пять</w:t>
      </w:r>
      <w:r w:rsidR="00D97B0B"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дней, а в случае осуществления закупки, </w:t>
      </w:r>
      <w:r w:rsidR="001D26FD" w:rsidRPr="00784329">
        <w:rPr>
          <w:rFonts w:ascii="Times New Roman" w:hAnsi="Times New Roman" w:cs="Times New Roman"/>
          <w:sz w:val="24"/>
          <w:szCs w:val="24"/>
        </w:rPr>
        <w:t xml:space="preserve">участниками которой могут быть только </w:t>
      </w:r>
      <w:r w:rsidR="00681396" w:rsidRPr="00784329">
        <w:rPr>
          <w:rFonts w:ascii="Times New Roman" w:hAnsi="Times New Roman" w:cs="Times New Roman"/>
          <w:sz w:val="24"/>
          <w:szCs w:val="24"/>
        </w:rPr>
        <w:t>субъекты МСП</w:t>
      </w:r>
      <w:r w:rsidRPr="00784329">
        <w:rPr>
          <w:rFonts w:ascii="Times New Roman" w:hAnsi="Times New Roman" w:cs="Times New Roman"/>
          <w:sz w:val="24"/>
          <w:szCs w:val="24"/>
        </w:rPr>
        <w:t xml:space="preserve">, не менее чем за </w:t>
      </w:r>
      <w:r w:rsidR="00D97B0B" w:rsidRPr="00784329">
        <w:rPr>
          <w:rFonts w:ascii="Times New Roman" w:hAnsi="Times New Roman" w:cs="Times New Roman"/>
          <w:sz w:val="24"/>
          <w:szCs w:val="24"/>
        </w:rPr>
        <w:t>4</w:t>
      </w:r>
      <w:r w:rsidR="008F09A9" w:rsidRPr="00784329">
        <w:rPr>
          <w:rFonts w:ascii="Times New Roman" w:hAnsi="Times New Roman" w:cs="Times New Roman"/>
          <w:sz w:val="24"/>
          <w:szCs w:val="24"/>
        </w:rPr>
        <w:t> </w:t>
      </w:r>
      <w:r w:rsidR="00D97B0B" w:rsidRPr="00784329">
        <w:rPr>
          <w:rFonts w:ascii="Times New Roman" w:hAnsi="Times New Roman" w:cs="Times New Roman"/>
          <w:sz w:val="24"/>
          <w:szCs w:val="24"/>
        </w:rPr>
        <w:t>(</w:t>
      </w:r>
      <w:r w:rsidRPr="00784329">
        <w:rPr>
          <w:rFonts w:ascii="Times New Roman" w:hAnsi="Times New Roman" w:cs="Times New Roman"/>
          <w:sz w:val="24"/>
          <w:szCs w:val="24"/>
        </w:rPr>
        <w:t>четыре</w:t>
      </w:r>
      <w:r w:rsidR="00D97B0B"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дня до даты истечения срока подачи заявок на участие в запросе котировок в электронной форме.</w:t>
      </w:r>
    </w:p>
    <w:p w14:paraId="57C48D1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18.3. При проведении запроса котировок в электронной форме Заказчик обеспечивает размещение извещения </w:t>
      </w:r>
      <w:r w:rsidR="004F7A73" w:rsidRPr="00784329">
        <w:rPr>
          <w:rFonts w:ascii="Times New Roman" w:hAnsi="Times New Roman" w:cs="Times New Roman"/>
          <w:sz w:val="24"/>
          <w:szCs w:val="24"/>
        </w:rPr>
        <w:t>в ЕИС, которое</w:t>
      </w:r>
      <w:r w:rsidRPr="00784329">
        <w:rPr>
          <w:rFonts w:ascii="Times New Roman" w:hAnsi="Times New Roman" w:cs="Times New Roman"/>
          <w:sz w:val="24"/>
          <w:szCs w:val="24"/>
        </w:rPr>
        <w:t xml:space="preserve"> должно быть доступно для ознакомления в ЕИС без взимания платы.</w:t>
      </w:r>
    </w:p>
    <w:p w14:paraId="2A66BD6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18.4. Неотъемлемой частью извещения является проект договора.</w:t>
      </w:r>
    </w:p>
    <w:p w14:paraId="427DA5E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18.5. Заказчик вправе принять решение о внесении изменений в извещение в соответствии с </w:t>
      </w:r>
      <w:hyperlink w:anchor="P345" w:history="1">
        <w:r w:rsidRPr="00784329">
          <w:rPr>
            <w:rFonts w:ascii="Times New Roman" w:hAnsi="Times New Roman" w:cs="Times New Roman"/>
            <w:sz w:val="24"/>
            <w:szCs w:val="24"/>
          </w:rPr>
          <w:t>пунктом 1</w:t>
        </w:r>
        <w:r w:rsidR="0041004A" w:rsidRPr="00784329">
          <w:rPr>
            <w:rFonts w:ascii="Times New Roman" w:hAnsi="Times New Roman" w:cs="Times New Roman"/>
            <w:sz w:val="24"/>
            <w:szCs w:val="24"/>
          </w:rPr>
          <w:t>1</w:t>
        </w:r>
        <w:r w:rsidRPr="00784329">
          <w:rPr>
            <w:rFonts w:ascii="Times New Roman" w:hAnsi="Times New Roman" w:cs="Times New Roman"/>
            <w:sz w:val="24"/>
            <w:szCs w:val="24"/>
          </w:rPr>
          <w:t>.</w:t>
        </w:r>
      </w:hyperlink>
      <w:r w:rsidR="00C86215" w:rsidRPr="00784329">
        <w:rPr>
          <w:rFonts w:ascii="Times New Roman" w:hAnsi="Times New Roman" w:cs="Times New Roman"/>
          <w:sz w:val="24"/>
          <w:szCs w:val="24"/>
        </w:rPr>
        <w:t>7</w:t>
      </w:r>
      <w:r w:rsidR="00E00DD5"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в порядке, установленном </w:t>
      </w:r>
      <w:hyperlink r:id="rId75" w:history="1">
        <w:r w:rsidRPr="00784329">
          <w:rPr>
            <w:rFonts w:ascii="Times New Roman" w:hAnsi="Times New Roman" w:cs="Times New Roman"/>
            <w:sz w:val="24"/>
            <w:szCs w:val="24"/>
          </w:rPr>
          <w:t>Постановлением</w:t>
        </w:r>
      </w:hyperlink>
      <w:r w:rsidR="0041004A" w:rsidRPr="00784329">
        <w:rPr>
          <w:rFonts w:ascii="Times New Roman" w:hAnsi="Times New Roman" w:cs="Times New Roman"/>
          <w:sz w:val="24"/>
          <w:szCs w:val="24"/>
        </w:rPr>
        <w:t>№</w:t>
      </w:r>
      <w:r w:rsidRPr="00784329">
        <w:rPr>
          <w:rFonts w:ascii="Times New Roman" w:hAnsi="Times New Roman" w:cs="Times New Roman"/>
          <w:sz w:val="24"/>
          <w:szCs w:val="24"/>
        </w:rPr>
        <w:t xml:space="preserve"> 908.</w:t>
      </w:r>
    </w:p>
    <w:p w14:paraId="6953A98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18.6. Заказчик, официально разместивший в ЕИС извещение, вправе отменить его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14:paraId="499B628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18.7. Извещение должно содержать сведения в соответствии с </w:t>
      </w:r>
      <w:hyperlink w:anchor="P358" w:history="1">
        <w:r w:rsidRPr="00784329">
          <w:rPr>
            <w:rFonts w:ascii="Times New Roman" w:hAnsi="Times New Roman" w:cs="Times New Roman"/>
            <w:sz w:val="24"/>
            <w:szCs w:val="24"/>
          </w:rPr>
          <w:t>пунктом 1</w:t>
        </w:r>
        <w:r w:rsidR="00744E52" w:rsidRPr="00784329">
          <w:rPr>
            <w:rFonts w:ascii="Times New Roman" w:hAnsi="Times New Roman" w:cs="Times New Roman"/>
            <w:sz w:val="24"/>
            <w:szCs w:val="24"/>
          </w:rPr>
          <w:t>1</w:t>
        </w:r>
        <w:r w:rsidRPr="00784329">
          <w:rPr>
            <w:rFonts w:ascii="Times New Roman" w:hAnsi="Times New Roman" w:cs="Times New Roman"/>
            <w:sz w:val="24"/>
            <w:szCs w:val="24"/>
          </w:rPr>
          <w:t>.1</w:t>
        </w:r>
      </w:hyperlink>
      <w:r w:rsidR="00DC00E6" w:rsidRPr="00784329">
        <w:rPr>
          <w:rFonts w:ascii="Times New Roman" w:hAnsi="Times New Roman" w:cs="Times New Roman"/>
          <w:sz w:val="24"/>
          <w:szCs w:val="24"/>
        </w:rPr>
        <w:t>1</w:t>
      </w:r>
      <w:r w:rsidRPr="00784329">
        <w:rPr>
          <w:rFonts w:ascii="Times New Roman" w:hAnsi="Times New Roman" w:cs="Times New Roman"/>
          <w:sz w:val="24"/>
          <w:szCs w:val="24"/>
        </w:rPr>
        <w:t xml:space="preserve"> Положения.</w:t>
      </w:r>
    </w:p>
    <w:p w14:paraId="691ECD1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18.8. Любой участник запроса котировок в электронной форме вправе направить Заказчику запрос о даче разъяснений положений извещения. Заказчик осуществляет разъяснение положений извещения в порядке, установленном </w:t>
      </w:r>
      <w:hyperlink w:anchor="P342" w:history="1">
        <w:r w:rsidRPr="00784329">
          <w:rPr>
            <w:rFonts w:ascii="Times New Roman" w:hAnsi="Times New Roman" w:cs="Times New Roman"/>
            <w:sz w:val="24"/>
            <w:szCs w:val="24"/>
          </w:rPr>
          <w:t>пунктом 1</w:t>
        </w:r>
        <w:r w:rsidR="00362DED" w:rsidRPr="00784329">
          <w:rPr>
            <w:rFonts w:ascii="Times New Roman" w:hAnsi="Times New Roman" w:cs="Times New Roman"/>
            <w:sz w:val="24"/>
            <w:szCs w:val="24"/>
          </w:rPr>
          <w:t>1</w:t>
        </w:r>
        <w:r w:rsidRPr="00784329">
          <w:rPr>
            <w:rFonts w:ascii="Times New Roman" w:hAnsi="Times New Roman" w:cs="Times New Roman"/>
            <w:sz w:val="24"/>
            <w:szCs w:val="24"/>
          </w:rPr>
          <w:t>.6</w:t>
        </w:r>
      </w:hyperlink>
      <w:r w:rsidRPr="00784329">
        <w:rPr>
          <w:rFonts w:ascii="Times New Roman" w:hAnsi="Times New Roman" w:cs="Times New Roman"/>
          <w:sz w:val="24"/>
          <w:szCs w:val="24"/>
        </w:rPr>
        <w:t xml:space="preserve"> Положения.</w:t>
      </w:r>
    </w:p>
    <w:p w14:paraId="5DB00B6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18.9. Заявка на участие в запросе котировок в электронной форме должна содержать:</w:t>
      </w:r>
    </w:p>
    <w:p w14:paraId="45B36DC0" w14:textId="77777777" w:rsidR="00BD7BB8" w:rsidRPr="00784329" w:rsidRDefault="00BD7BB8" w:rsidP="009C7211">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1) информацию и документы, предусмотренные </w:t>
      </w:r>
      <w:hyperlink w:anchor="P270" w:history="1">
        <w:r w:rsidRPr="00784329">
          <w:rPr>
            <w:rFonts w:ascii="Times New Roman" w:hAnsi="Times New Roman" w:cs="Times New Roman"/>
            <w:sz w:val="24"/>
            <w:szCs w:val="24"/>
          </w:rPr>
          <w:t>пунктом 1</w:t>
        </w:r>
        <w:r w:rsidR="000B0167" w:rsidRPr="00784329">
          <w:rPr>
            <w:rFonts w:ascii="Times New Roman" w:hAnsi="Times New Roman" w:cs="Times New Roman"/>
            <w:sz w:val="24"/>
            <w:szCs w:val="24"/>
          </w:rPr>
          <w:t>2</w:t>
        </w:r>
        <w:r w:rsidRPr="00784329">
          <w:rPr>
            <w:rFonts w:ascii="Times New Roman" w:hAnsi="Times New Roman" w:cs="Times New Roman"/>
            <w:sz w:val="24"/>
            <w:szCs w:val="24"/>
          </w:rPr>
          <w:t>.1</w:t>
        </w:r>
      </w:hyperlink>
      <w:r w:rsidRPr="00784329">
        <w:rPr>
          <w:rFonts w:ascii="Times New Roman" w:hAnsi="Times New Roman" w:cs="Times New Roman"/>
          <w:sz w:val="24"/>
          <w:szCs w:val="24"/>
        </w:rPr>
        <w:t xml:space="preserve"> Положения</w:t>
      </w:r>
      <w:r w:rsidR="00884913" w:rsidRPr="00784329">
        <w:rPr>
          <w:rFonts w:ascii="Times New Roman" w:hAnsi="Times New Roman" w:cs="Times New Roman"/>
          <w:sz w:val="24"/>
          <w:szCs w:val="24"/>
        </w:rPr>
        <w:t xml:space="preserve"> (выборочно)</w:t>
      </w:r>
      <w:r w:rsidR="00E00DD5" w:rsidRPr="00784329">
        <w:rPr>
          <w:rFonts w:ascii="Times New Roman" w:hAnsi="Times New Roman" w:cs="Times New Roman"/>
          <w:sz w:val="24"/>
          <w:szCs w:val="24"/>
        </w:rPr>
        <w:t>.</w:t>
      </w:r>
    </w:p>
    <w:p w14:paraId="0F864315" w14:textId="77777777" w:rsidR="00E00DD5" w:rsidRPr="00784329" w:rsidRDefault="00E00DD5" w:rsidP="009C7211">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 утратил силу.</w:t>
      </w:r>
    </w:p>
    <w:p w14:paraId="2CC8386C" w14:textId="77777777" w:rsidR="00BD7BB8" w:rsidRPr="00784329" w:rsidRDefault="00BD7BB8"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18.10. Любой участник закупки вправе подать только одну заявку на участие в запросе котировок в электронной форме.</w:t>
      </w:r>
    </w:p>
    <w:p w14:paraId="18295F2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18.11.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14:paraId="06332AF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18.12. 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14:paraId="74030AA2"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18.13. 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w:t>
      </w:r>
      <w:r w:rsidRPr="00784329">
        <w:rPr>
          <w:rFonts w:ascii="Times New Roman" w:hAnsi="Times New Roman" w:cs="Times New Roman"/>
          <w:sz w:val="24"/>
          <w:szCs w:val="24"/>
        </w:rPr>
        <w:lastRenderedPageBreak/>
        <w:t>запроса котировок в электронной форме, подавшему данную заявку, ее получение с указанием присвоенного ей идентификационного номера.</w:t>
      </w:r>
    </w:p>
    <w:p w14:paraId="33BBD3B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18.14. В течение одного часа с момента получения заявки на участие в запросе котировок в электронной форме оператор ЭП возвращает данную заявку подавшему ее участнику такого запроса котировок в электронной форме в случае:</w:t>
      </w:r>
    </w:p>
    <w:p w14:paraId="47B554C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281BBC5"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160D42D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котировок в электронной форме;</w:t>
      </w:r>
    </w:p>
    <w:p w14:paraId="15CB115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4) подачи участником закупки заявки, содержащей предложение о цене договора, превышающей НМЦД или равной нулю.</w:t>
      </w:r>
    </w:p>
    <w:p w14:paraId="2A66315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18.15. 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ее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14:paraId="2D80C46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18.16. 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заявки на участие в таком запросе котировок в электронной форме.</w:t>
      </w:r>
    </w:p>
    <w:p w14:paraId="3FFB9AC7" w14:textId="77777777" w:rsidR="00BD7BB8" w:rsidRPr="00784329" w:rsidRDefault="00366586" w:rsidP="00A51DD1">
      <w:pPr>
        <w:pStyle w:val="ConsPlusNormal"/>
        <w:spacing w:before="220"/>
        <w:ind w:firstLine="540"/>
        <w:jc w:val="both"/>
        <w:rPr>
          <w:rFonts w:ascii="Times New Roman" w:hAnsi="Times New Roman" w:cs="Times New Roman"/>
          <w:sz w:val="24"/>
          <w:szCs w:val="24"/>
        </w:rPr>
      </w:pPr>
      <w:bookmarkStart w:id="144" w:name="P804"/>
      <w:bookmarkEnd w:id="144"/>
      <w:r w:rsidRPr="00784329">
        <w:rPr>
          <w:rFonts w:ascii="Times New Roman" w:hAnsi="Times New Roman" w:cs="Times New Roman"/>
          <w:sz w:val="24"/>
          <w:szCs w:val="24"/>
        </w:rPr>
        <w:t>18.17. В случае</w:t>
      </w:r>
      <w:r w:rsidR="00BD7BB8" w:rsidRPr="00784329">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w:t>
      </w:r>
      <w:r w:rsidR="00AC1388" w:rsidRPr="00784329">
        <w:rPr>
          <w:rFonts w:ascii="Times New Roman" w:hAnsi="Times New Roman" w:cs="Times New Roman"/>
          <w:sz w:val="24"/>
          <w:szCs w:val="24"/>
        </w:rPr>
        <w:t xml:space="preserve">признана </w:t>
      </w:r>
      <w:r w:rsidR="00BD7BB8" w:rsidRPr="00784329">
        <w:rPr>
          <w:rFonts w:ascii="Times New Roman" w:hAnsi="Times New Roman" w:cs="Times New Roman"/>
          <w:sz w:val="24"/>
          <w:szCs w:val="24"/>
        </w:rPr>
        <w:t>только одна такая заявка</w:t>
      </w:r>
      <w:r w:rsidR="00AC1388" w:rsidRPr="00784329">
        <w:rPr>
          <w:rFonts w:ascii="Times New Roman" w:hAnsi="Times New Roman" w:cs="Times New Roman"/>
          <w:sz w:val="24"/>
          <w:szCs w:val="24"/>
        </w:rPr>
        <w:t xml:space="preserve"> соответствующей требованиям,</w:t>
      </w:r>
      <w:r w:rsidR="00BD7BB8" w:rsidRPr="00784329">
        <w:rPr>
          <w:rFonts w:ascii="Times New Roman" w:hAnsi="Times New Roman" w:cs="Times New Roman"/>
          <w:sz w:val="24"/>
          <w:szCs w:val="24"/>
        </w:rPr>
        <w:t xml:space="preserve"> или не подано ни одной такой заявки, </w:t>
      </w:r>
      <w:r w:rsidR="00AC1388" w:rsidRPr="00784329">
        <w:rPr>
          <w:rFonts w:ascii="Times New Roman" w:hAnsi="Times New Roman" w:cs="Times New Roman"/>
          <w:sz w:val="24"/>
          <w:szCs w:val="24"/>
        </w:rPr>
        <w:t xml:space="preserve">или ни одна из заявок не признана соответствующей требованиям, </w:t>
      </w:r>
      <w:r w:rsidR="00BD7BB8" w:rsidRPr="00784329">
        <w:rPr>
          <w:rFonts w:ascii="Times New Roman" w:hAnsi="Times New Roman" w:cs="Times New Roman"/>
          <w:sz w:val="24"/>
          <w:szCs w:val="24"/>
        </w:rPr>
        <w:t>запрос котировок в электронной форме признается несостоявшимся.</w:t>
      </w:r>
    </w:p>
    <w:p w14:paraId="326DABB2" w14:textId="77777777" w:rsidR="00BD7BB8" w:rsidRPr="00784329" w:rsidRDefault="00BD7BB8" w:rsidP="00A51DD1">
      <w:pPr>
        <w:pStyle w:val="ConsPlusNormal"/>
        <w:spacing w:before="220"/>
        <w:ind w:firstLine="540"/>
        <w:jc w:val="both"/>
        <w:rPr>
          <w:rFonts w:ascii="Times New Roman" w:hAnsi="Times New Roman" w:cs="Times New Roman"/>
          <w:b/>
          <w:sz w:val="24"/>
          <w:szCs w:val="24"/>
        </w:rPr>
      </w:pPr>
      <w:r w:rsidRPr="00784329">
        <w:rPr>
          <w:rFonts w:ascii="Times New Roman" w:hAnsi="Times New Roman" w:cs="Times New Roman"/>
          <w:sz w:val="24"/>
          <w:szCs w:val="24"/>
        </w:rPr>
        <w:t xml:space="preserve">18.18. Рассмотрение и оценка заявок осуществляется </w:t>
      </w:r>
      <w:r w:rsidRPr="00784329">
        <w:rPr>
          <w:rFonts w:ascii="Times New Roman" w:hAnsi="Times New Roman" w:cs="Times New Roman"/>
          <w:b/>
          <w:sz w:val="24"/>
          <w:szCs w:val="24"/>
        </w:rPr>
        <w:t xml:space="preserve">в течение </w:t>
      </w:r>
      <w:r w:rsidR="00366586" w:rsidRPr="00784329">
        <w:rPr>
          <w:rFonts w:ascii="Times New Roman" w:hAnsi="Times New Roman" w:cs="Times New Roman"/>
          <w:b/>
          <w:sz w:val="24"/>
          <w:szCs w:val="24"/>
        </w:rPr>
        <w:t>3 (</w:t>
      </w:r>
      <w:r w:rsidRPr="00784329">
        <w:rPr>
          <w:rFonts w:ascii="Times New Roman" w:hAnsi="Times New Roman" w:cs="Times New Roman"/>
          <w:b/>
          <w:sz w:val="24"/>
          <w:szCs w:val="24"/>
        </w:rPr>
        <w:t>трех</w:t>
      </w:r>
      <w:r w:rsidR="00366586" w:rsidRPr="00784329">
        <w:rPr>
          <w:rFonts w:ascii="Times New Roman" w:hAnsi="Times New Roman" w:cs="Times New Roman"/>
          <w:b/>
          <w:sz w:val="24"/>
          <w:szCs w:val="24"/>
        </w:rPr>
        <w:t>)</w:t>
      </w:r>
      <w:r w:rsidRPr="00784329">
        <w:rPr>
          <w:rFonts w:ascii="Times New Roman" w:hAnsi="Times New Roman" w:cs="Times New Roman"/>
          <w:b/>
          <w:sz w:val="24"/>
          <w:szCs w:val="24"/>
        </w:rPr>
        <w:t xml:space="preserve"> рабочих дней.</w:t>
      </w:r>
    </w:p>
    <w:p w14:paraId="3460989E"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18.19.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w:t>
      </w:r>
      <w:r w:rsidR="00366586" w:rsidRPr="00784329">
        <w:rPr>
          <w:rFonts w:ascii="Times New Roman" w:hAnsi="Times New Roman" w:cs="Times New Roman"/>
          <w:sz w:val="24"/>
          <w:szCs w:val="24"/>
        </w:rPr>
        <w:t>ниям, установленным в извещении</w:t>
      </w:r>
      <w:r w:rsidRPr="00784329">
        <w:rPr>
          <w:rFonts w:ascii="Times New Roman" w:hAnsi="Times New Roman" w:cs="Times New Roman"/>
          <w:sz w:val="24"/>
          <w:szCs w:val="24"/>
        </w:rPr>
        <w:t>,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14:paraId="78CBADC7" w14:textId="77777777" w:rsidR="00BD7BB8" w:rsidRPr="00784329" w:rsidRDefault="00BD7BB8" w:rsidP="00A65876">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18.20. Закупочная комиссия не рассматривает и отклоняет заявки на участие в запросе котировок в электронной форме, если:</w:t>
      </w:r>
    </w:p>
    <w:p w14:paraId="38D696F7" w14:textId="77777777" w:rsidR="002619B7" w:rsidRPr="00784329" w:rsidRDefault="002619B7" w:rsidP="00A6587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 участник закупки, подавший ее, не соответствует требованиям к участнику закупки, указанным в извещении и (или) документации;</w:t>
      </w:r>
    </w:p>
    <w:p w14:paraId="1B6A5C52" w14:textId="77777777" w:rsidR="002619B7" w:rsidRPr="00784329" w:rsidRDefault="002619B7" w:rsidP="00A6587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lastRenderedPageBreak/>
        <w:t>2) заявка признана не соответствующей форме и требованиям, установленным в извещении и (или) документации;</w:t>
      </w:r>
    </w:p>
    <w:p w14:paraId="5A64806B" w14:textId="77777777" w:rsidR="002619B7" w:rsidRPr="00784329" w:rsidRDefault="002619B7" w:rsidP="00A6587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5C9F5F69" w14:textId="77777777" w:rsidR="002619B7" w:rsidRPr="00784329" w:rsidRDefault="002619B7" w:rsidP="00A6587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4) цена договора без учета НДС, предложенная участником закупки, выше установленной Заказчиком НМЦД без учета налога на добавленную стоимость.</w:t>
      </w:r>
    </w:p>
    <w:p w14:paraId="691C377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18.21.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A893894"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45" w:name="P812"/>
      <w:bookmarkEnd w:id="145"/>
      <w:r w:rsidRPr="00784329">
        <w:rPr>
          <w:rFonts w:ascii="Times New Roman" w:hAnsi="Times New Roman" w:cs="Times New Roman"/>
          <w:sz w:val="24"/>
          <w:szCs w:val="24"/>
        </w:rPr>
        <w:t>18.22. Протокол рассмотрения и оценки заявок на участие в запросе котировок в электронной форме должен содержать следующую информацию:</w:t>
      </w:r>
    </w:p>
    <w:p w14:paraId="7D4C903B" w14:textId="77777777" w:rsidR="00F239CD" w:rsidRPr="00784329" w:rsidRDefault="00F239CD" w:rsidP="009C7211">
      <w:pPr>
        <w:autoSpaceDE w:val="0"/>
        <w:autoSpaceDN w:val="0"/>
        <w:adjustRightInd w:val="0"/>
        <w:spacing w:before="240"/>
        <w:ind w:firstLine="539"/>
        <w:jc w:val="both"/>
        <w:rPr>
          <w:rFonts w:ascii="Times New Roman" w:hAnsi="Times New Roman" w:cs="Times New Roman"/>
          <w:sz w:val="24"/>
          <w:szCs w:val="24"/>
        </w:rPr>
      </w:pPr>
      <w:bookmarkStart w:id="146" w:name="P821"/>
      <w:bookmarkEnd w:id="146"/>
      <w:r w:rsidRPr="00784329">
        <w:rPr>
          <w:rFonts w:ascii="Times New Roman" w:hAnsi="Times New Roman" w:cs="Times New Roman"/>
          <w:sz w:val="24"/>
          <w:szCs w:val="24"/>
        </w:rPr>
        <w:t>1) дата подписания протокола;</w:t>
      </w:r>
    </w:p>
    <w:p w14:paraId="7D461B0B" w14:textId="77777777" w:rsidR="00F239CD" w:rsidRPr="00784329" w:rsidRDefault="00F239CD" w:rsidP="00F239CD">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5887FB1" w14:textId="77777777" w:rsidR="00F239CD" w:rsidRPr="00784329" w:rsidRDefault="00F239CD" w:rsidP="00F239CD">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097652B" w14:textId="77777777" w:rsidR="00F239CD" w:rsidRPr="00784329" w:rsidRDefault="00F239CD" w:rsidP="00F239CD">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B11017B" w14:textId="77777777" w:rsidR="00F239CD" w:rsidRPr="00784329" w:rsidRDefault="00F239CD" w:rsidP="009C7211">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4672A3E0" w14:textId="77777777" w:rsidR="00F239CD" w:rsidRPr="00784329" w:rsidRDefault="00F239CD" w:rsidP="009C7211">
      <w:pPr>
        <w:autoSpaceDE w:val="0"/>
        <w:autoSpaceDN w:val="0"/>
        <w:adjustRightInd w:val="0"/>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7059A33" w14:textId="77777777" w:rsidR="00F239CD" w:rsidRPr="00784329" w:rsidRDefault="00F239CD" w:rsidP="00F239CD">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CF9577D" w14:textId="77777777" w:rsidR="00F239CD" w:rsidRPr="00784329" w:rsidRDefault="00F239CD" w:rsidP="00F239CD">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6) причины, по которым закупка признана несостоявшейся, в случае признания ее таковой;</w:t>
      </w:r>
    </w:p>
    <w:p w14:paraId="349E42C2" w14:textId="77777777" w:rsidR="00F239CD" w:rsidRPr="00784329" w:rsidRDefault="00F239CD" w:rsidP="00F239CD">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14:paraId="3673D921" w14:textId="77777777" w:rsidR="00BD7BB8" w:rsidRPr="00784329" w:rsidRDefault="00332426"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18.23</w:t>
      </w:r>
      <w:r w:rsidR="00BD7BB8" w:rsidRPr="00784329">
        <w:rPr>
          <w:rFonts w:ascii="Times New Roman" w:hAnsi="Times New Roman" w:cs="Times New Roman"/>
          <w:sz w:val="24"/>
          <w:szCs w:val="24"/>
        </w:rPr>
        <w:t xml:space="preserve">. Протокол, указанный в </w:t>
      </w:r>
      <w:hyperlink w:anchor="P812" w:history="1">
        <w:r w:rsidR="00BD7BB8" w:rsidRPr="00784329">
          <w:rPr>
            <w:rFonts w:ascii="Times New Roman" w:hAnsi="Times New Roman" w:cs="Times New Roman"/>
            <w:sz w:val="24"/>
            <w:szCs w:val="24"/>
          </w:rPr>
          <w:t>пункте 18.22</w:t>
        </w:r>
      </w:hyperlink>
      <w:r w:rsidR="00BD7BB8" w:rsidRPr="00784329">
        <w:rPr>
          <w:rFonts w:ascii="Times New Roman" w:hAnsi="Times New Roman" w:cs="Times New Roman"/>
          <w:sz w:val="24"/>
          <w:szCs w:val="24"/>
        </w:rPr>
        <w:t xml:space="preserve">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w:t>
      </w:r>
      <w:r w:rsidR="00BD7BB8" w:rsidRPr="00784329">
        <w:rPr>
          <w:rFonts w:ascii="Times New Roman" w:hAnsi="Times New Roman" w:cs="Times New Roman"/>
          <w:b/>
          <w:sz w:val="24"/>
          <w:szCs w:val="24"/>
        </w:rPr>
        <w:t xml:space="preserve">не позднее чем через </w:t>
      </w:r>
      <w:r w:rsidR="003C5AA8" w:rsidRPr="00784329">
        <w:rPr>
          <w:rFonts w:ascii="Times New Roman" w:hAnsi="Times New Roman" w:cs="Times New Roman"/>
          <w:b/>
          <w:sz w:val="24"/>
          <w:szCs w:val="24"/>
        </w:rPr>
        <w:t>3 (</w:t>
      </w:r>
      <w:r w:rsidR="00BD7BB8" w:rsidRPr="00784329">
        <w:rPr>
          <w:rFonts w:ascii="Times New Roman" w:hAnsi="Times New Roman" w:cs="Times New Roman"/>
          <w:b/>
          <w:sz w:val="24"/>
          <w:szCs w:val="24"/>
        </w:rPr>
        <w:t>три</w:t>
      </w:r>
      <w:r w:rsidR="003C5AA8" w:rsidRPr="00784329">
        <w:rPr>
          <w:rFonts w:ascii="Times New Roman" w:hAnsi="Times New Roman" w:cs="Times New Roman"/>
          <w:b/>
          <w:sz w:val="24"/>
          <w:szCs w:val="24"/>
        </w:rPr>
        <w:t>) календарных</w:t>
      </w:r>
      <w:r w:rsidR="00E1778D" w:rsidRPr="00784329">
        <w:rPr>
          <w:rFonts w:ascii="Times New Roman" w:hAnsi="Times New Roman" w:cs="Times New Roman"/>
          <w:b/>
          <w:sz w:val="24"/>
          <w:szCs w:val="24"/>
        </w:rPr>
        <w:t xml:space="preserve"> </w:t>
      </w:r>
      <w:r w:rsidR="00BD7BB8" w:rsidRPr="00784329">
        <w:rPr>
          <w:rFonts w:ascii="Times New Roman" w:hAnsi="Times New Roman" w:cs="Times New Roman"/>
          <w:b/>
          <w:sz w:val="24"/>
          <w:szCs w:val="24"/>
        </w:rPr>
        <w:t>дня</w:t>
      </w:r>
      <w:r w:rsidR="00E1778D" w:rsidRPr="00784329">
        <w:rPr>
          <w:rFonts w:ascii="Times New Roman" w:hAnsi="Times New Roman" w:cs="Times New Roman"/>
          <w:b/>
          <w:sz w:val="24"/>
          <w:szCs w:val="24"/>
        </w:rPr>
        <w:t xml:space="preserve"> </w:t>
      </w:r>
      <w:r w:rsidR="00BD7BB8" w:rsidRPr="00784329">
        <w:rPr>
          <w:rFonts w:ascii="Times New Roman" w:hAnsi="Times New Roman" w:cs="Times New Roman"/>
          <w:sz w:val="24"/>
          <w:szCs w:val="24"/>
        </w:rPr>
        <w:t>с даты подписания.</w:t>
      </w:r>
    </w:p>
    <w:p w14:paraId="155D99DD" w14:textId="77777777" w:rsidR="00BD7BB8" w:rsidRPr="00784329" w:rsidRDefault="00332426"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18.24</w:t>
      </w:r>
      <w:r w:rsidR="00BD7BB8" w:rsidRPr="00784329">
        <w:rPr>
          <w:rFonts w:ascii="Times New Roman" w:hAnsi="Times New Roman" w:cs="Times New Roman"/>
          <w:sz w:val="24"/>
          <w:szCs w:val="24"/>
        </w:rPr>
        <w:t>. 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в порядке</w:t>
      </w:r>
      <w:r w:rsidR="00805275" w:rsidRPr="00784329">
        <w:rPr>
          <w:rFonts w:ascii="Times New Roman" w:hAnsi="Times New Roman" w:cs="Times New Roman"/>
          <w:sz w:val="24"/>
          <w:szCs w:val="24"/>
        </w:rPr>
        <w:t xml:space="preserve"> и сроки</w:t>
      </w:r>
      <w:r w:rsidR="00BD7BB8" w:rsidRPr="00784329">
        <w:rPr>
          <w:rFonts w:ascii="Times New Roman" w:hAnsi="Times New Roman" w:cs="Times New Roman"/>
          <w:sz w:val="24"/>
          <w:szCs w:val="24"/>
        </w:rPr>
        <w:t>, установленн</w:t>
      </w:r>
      <w:r w:rsidR="00805275" w:rsidRPr="00784329">
        <w:rPr>
          <w:rFonts w:ascii="Times New Roman" w:hAnsi="Times New Roman" w:cs="Times New Roman"/>
          <w:sz w:val="24"/>
          <w:szCs w:val="24"/>
        </w:rPr>
        <w:t>ые</w:t>
      </w:r>
      <w:r w:rsidR="006557E4" w:rsidRPr="00784329">
        <w:rPr>
          <w:rFonts w:ascii="Times New Roman" w:hAnsi="Times New Roman" w:cs="Times New Roman"/>
          <w:sz w:val="24"/>
          <w:szCs w:val="24"/>
        </w:rPr>
        <w:t xml:space="preserve"> </w:t>
      </w:r>
      <w:hyperlink w:anchor="P878" w:history="1">
        <w:r w:rsidR="006557E4" w:rsidRPr="00784329">
          <w:rPr>
            <w:rFonts w:ascii="Times New Roman" w:hAnsi="Times New Roman" w:cs="Times New Roman"/>
            <w:sz w:val="24"/>
            <w:szCs w:val="24"/>
          </w:rPr>
          <w:t>главой</w:t>
        </w:r>
      </w:hyperlink>
      <w:r w:rsidR="006557E4" w:rsidRPr="00784329">
        <w:rPr>
          <w:rFonts w:ascii="Times New Roman" w:hAnsi="Times New Roman" w:cs="Times New Roman"/>
          <w:sz w:val="24"/>
          <w:szCs w:val="24"/>
        </w:rPr>
        <w:t xml:space="preserve"> 24</w:t>
      </w:r>
      <w:r w:rsidR="00BD7BB8" w:rsidRPr="00784329">
        <w:rPr>
          <w:rFonts w:ascii="Times New Roman" w:hAnsi="Times New Roman" w:cs="Times New Roman"/>
          <w:sz w:val="24"/>
          <w:szCs w:val="24"/>
        </w:rPr>
        <w:t xml:space="preserve"> Положения.</w:t>
      </w:r>
    </w:p>
    <w:p w14:paraId="42E462B7" w14:textId="77777777" w:rsidR="001B7E3E" w:rsidRPr="00784329" w:rsidRDefault="001B7E3E" w:rsidP="001B7E3E">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18.25. Если запрос </w:t>
      </w:r>
      <w:r w:rsidR="006A73F2" w:rsidRPr="00784329">
        <w:rPr>
          <w:rFonts w:ascii="Times New Roman" w:hAnsi="Times New Roman" w:cs="Times New Roman"/>
          <w:sz w:val="24"/>
          <w:szCs w:val="24"/>
        </w:rPr>
        <w:t>котировок</w:t>
      </w:r>
      <w:r w:rsidRPr="00784329">
        <w:rPr>
          <w:rFonts w:ascii="Times New Roman" w:hAnsi="Times New Roman" w:cs="Times New Roman"/>
          <w:sz w:val="24"/>
          <w:szCs w:val="24"/>
        </w:rPr>
        <w:t xml:space="preserve"> в электронной форме признан несостоявшимся в соответствии с пунктом 6.11 Положения, Заказчик вправе объявить о проведении повторного запроса </w:t>
      </w:r>
      <w:r w:rsidR="006A73F2" w:rsidRPr="00784329">
        <w:rPr>
          <w:rFonts w:ascii="Times New Roman" w:hAnsi="Times New Roman" w:cs="Times New Roman"/>
          <w:sz w:val="24"/>
          <w:szCs w:val="24"/>
        </w:rPr>
        <w:t>котировок</w:t>
      </w:r>
      <w:r w:rsidRPr="00784329">
        <w:rPr>
          <w:rFonts w:ascii="Times New Roman" w:hAnsi="Times New Roman" w:cs="Times New Roman"/>
          <w:sz w:val="24"/>
          <w:szCs w:val="24"/>
        </w:rPr>
        <w:t xml:space="preserve"> в электронной форме, принять решение о проведении закупки иным способом, заключить договор с ЕП либо отказаться от проведения повторной закупки.</w:t>
      </w:r>
    </w:p>
    <w:p w14:paraId="4EABDF7F"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147" w:name="P827"/>
      <w:bookmarkStart w:id="148" w:name="_Toc181870942"/>
      <w:bookmarkEnd w:id="147"/>
      <w:r w:rsidRPr="00784329">
        <w:rPr>
          <w:rFonts w:ascii="Times New Roman" w:hAnsi="Times New Roman" w:cs="Times New Roman"/>
          <w:b/>
          <w:sz w:val="24"/>
          <w:szCs w:val="24"/>
        </w:rPr>
        <w:t xml:space="preserve">Глава </w:t>
      </w:r>
      <w:r w:rsidR="005B56BF" w:rsidRPr="00784329">
        <w:rPr>
          <w:rFonts w:ascii="Times New Roman" w:hAnsi="Times New Roman" w:cs="Times New Roman"/>
          <w:b/>
          <w:sz w:val="24"/>
          <w:szCs w:val="24"/>
        </w:rPr>
        <w:t>19</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ЗАКУПКА У ЕДИНСТВЕ</w:t>
      </w:r>
      <w:r w:rsidR="00932869" w:rsidRPr="00784329">
        <w:rPr>
          <w:rFonts w:ascii="Times New Roman" w:hAnsi="Times New Roman" w:cs="Times New Roman"/>
          <w:b/>
          <w:sz w:val="24"/>
          <w:szCs w:val="24"/>
        </w:rPr>
        <w:t>ННОГО ПОСТАВЩИКА</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(ПОДРЯДЧИКА,</w:t>
      </w:r>
      <w:r w:rsidR="00AD4335"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ИСПОЛНИТЕЛЯ)</w:t>
      </w:r>
      <w:bookmarkEnd w:id="148"/>
    </w:p>
    <w:p w14:paraId="32A9DCE2" w14:textId="77777777" w:rsidR="00BD7BB8" w:rsidRPr="00784329" w:rsidRDefault="00BD7BB8" w:rsidP="00A51DD1">
      <w:pPr>
        <w:pStyle w:val="ConsPlusNormal"/>
        <w:ind w:firstLine="540"/>
        <w:jc w:val="both"/>
        <w:rPr>
          <w:rFonts w:ascii="Times New Roman" w:hAnsi="Times New Roman" w:cs="Times New Roman"/>
          <w:sz w:val="24"/>
          <w:szCs w:val="24"/>
        </w:rPr>
      </w:pPr>
      <w:bookmarkStart w:id="149" w:name="P830"/>
      <w:bookmarkEnd w:id="149"/>
      <w:r w:rsidRPr="00784329">
        <w:rPr>
          <w:rFonts w:ascii="Times New Roman" w:hAnsi="Times New Roman" w:cs="Times New Roman"/>
          <w:sz w:val="24"/>
          <w:szCs w:val="24"/>
        </w:rPr>
        <w:t xml:space="preserve">19.1. Закупка у единственного поставщика (подрядчика, исполнителя) </w:t>
      </w:r>
      <w:r w:rsidR="00670251" w:rsidRPr="00784329">
        <w:rPr>
          <w:rFonts w:ascii="Times New Roman" w:hAnsi="Times New Roman" w:cs="Times New Roman"/>
          <w:sz w:val="24"/>
          <w:szCs w:val="24"/>
        </w:rPr>
        <w:t xml:space="preserve">(далее – закупка у ЕП) </w:t>
      </w:r>
      <w:r w:rsidRPr="00784329">
        <w:rPr>
          <w:rFonts w:ascii="Times New Roman" w:hAnsi="Times New Roman" w:cs="Times New Roman"/>
          <w:sz w:val="24"/>
          <w:szCs w:val="24"/>
        </w:rPr>
        <w:t>может осуществляться Заказчиком в следующих случаях:</w:t>
      </w:r>
    </w:p>
    <w:p w14:paraId="398BAA7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50" w:name="P831"/>
      <w:bookmarkEnd w:id="150"/>
      <w:r w:rsidRPr="00784329">
        <w:rPr>
          <w:rFonts w:ascii="Times New Roman" w:hAnsi="Times New Roman" w:cs="Times New Roman"/>
          <w:sz w:val="24"/>
          <w:szCs w:val="24"/>
        </w:rPr>
        <w:t xml:space="preserve">1) поставка товаров, выполнение работ, </w:t>
      </w:r>
      <w:r w:rsidR="00267DD0" w:rsidRPr="00784329">
        <w:rPr>
          <w:rFonts w:ascii="Times New Roman" w:hAnsi="Times New Roman" w:cs="Times New Roman"/>
          <w:sz w:val="24"/>
          <w:szCs w:val="24"/>
        </w:rPr>
        <w:t xml:space="preserve">оказание </w:t>
      </w:r>
      <w:r w:rsidRPr="00784329">
        <w:rPr>
          <w:rFonts w:ascii="Times New Roman" w:hAnsi="Times New Roman" w:cs="Times New Roman"/>
          <w:sz w:val="24"/>
          <w:szCs w:val="24"/>
        </w:rPr>
        <w:t xml:space="preserve">услуг относятся к сфере деятельности субъектов естественных монополий в соответствии с Федеральным </w:t>
      </w:r>
      <w:hyperlink r:id="rId76" w:history="1">
        <w:r w:rsidRPr="00784329">
          <w:rPr>
            <w:rFonts w:ascii="Times New Roman" w:hAnsi="Times New Roman" w:cs="Times New Roman"/>
            <w:sz w:val="24"/>
            <w:szCs w:val="24"/>
          </w:rPr>
          <w:t>законом</w:t>
        </w:r>
      </w:hyperlink>
      <w:r w:rsidRPr="00784329">
        <w:rPr>
          <w:rFonts w:ascii="Times New Roman" w:hAnsi="Times New Roman" w:cs="Times New Roman"/>
          <w:sz w:val="24"/>
          <w:szCs w:val="24"/>
        </w:rPr>
        <w:t xml:space="preserve"> от 17 августа 1995 года </w:t>
      </w:r>
      <w:r w:rsidR="00620D44" w:rsidRPr="00784329">
        <w:rPr>
          <w:rFonts w:ascii="Times New Roman" w:hAnsi="Times New Roman" w:cs="Times New Roman"/>
          <w:sz w:val="24"/>
          <w:szCs w:val="24"/>
        </w:rPr>
        <w:t>147-ФЗ «О естественных монополиях»</w:t>
      </w:r>
      <w:r w:rsidRPr="00784329">
        <w:rPr>
          <w:rFonts w:ascii="Times New Roman" w:hAnsi="Times New Roman" w:cs="Times New Roman"/>
          <w:sz w:val="24"/>
          <w:szCs w:val="24"/>
        </w:rPr>
        <w:t>;</w:t>
      </w:r>
    </w:p>
    <w:p w14:paraId="3E173AF9"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осуществление закупки у </w:t>
      </w:r>
      <w:r w:rsidR="009C2859" w:rsidRPr="00784329">
        <w:rPr>
          <w:rFonts w:ascii="Times New Roman" w:hAnsi="Times New Roman" w:cs="Times New Roman"/>
          <w:sz w:val="24"/>
          <w:szCs w:val="24"/>
        </w:rPr>
        <w:t>ЕП</w:t>
      </w:r>
      <w:r w:rsidRPr="00784329">
        <w:rPr>
          <w:rFonts w:ascii="Times New Roman" w:hAnsi="Times New Roman" w:cs="Times New Roman"/>
          <w:sz w:val="24"/>
          <w:szCs w:val="24"/>
        </w:rPr>
        <w:t xml:space="preserve">,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если такие правовые акты приняты в соответствии с нормами Федерального </w:t>
      </w:r>
      <w:hyperlink r:id="rId77" w:history="1">
        <w:r w:rsidRPr="00784329">
          <w:rPr>
            <w:rFonts w:ascii="Times New Roman" w:hAnsi="Times New Roman" w:cs="Times New Roman"/>
            <w:sz w:val="24"/>
            <w:szCs w:val="24"/>
          </w:rPr>
          <w:t>закона</w:t>
        </w:r>
      </w:hyperlink>
      <w:r w:rsidR="00E53109" w:rsidRPr="00784329">
        <w:rPr>
          <w:rFonts w:ascii="Times New Roman" w:hAnsi="Times New Roman" w:cs="Times New Roman"/>
          <w:sz w:val="24"/>
          <w:szCs w:val="24"/>
        </w:rPr>
        <w:t>№</w:t>
      </w:r>
      <w:r w:rsidRPr="00784329">
        <w:rPr>
          <w:rFonts w:ascii="Times New Roman" w:hAnsi="Times New Roman" w:cs="Times New Roman"/>
          <w:sz w:val="24"/>
          <w:szCs w:val="24"/>
        </w:rPr>
        <w:t xml:space="preserve"> 44-ФЗ.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14:paraId="1C3E2E96" w14:textId="77777777" w:rsidR="00BD7BB8" w:rsidRPr="00784329" w:rsidRDefault="00BD7BB8" w:rsidP="000F67B3">
      <w:pPr>
        <w:autoSpaceDE w:val="0"/>
        <w:autoSpaceDN w:val="0"/>
        <w:adjustRightInd w:val="0"/>
        <w:spacing w:before="240"/>
        <w:ind w:firstLine="567"/>
        <w:jc w:val="both"/>
        <w:rPr>
          <w:rFonts w:ascii="Times New Roman" w:hAnsi="Times New Roman" w:cs="Times New Roman"/>
          <w:sz w:val="24"/>
          <w:szCs w:val="24"/>
        </w:rPr>
      </w:pPr>
      <w:bookmarkStart w:id="151" w:name="P833"/>
      <w:bookmarkEnd w:id="151"/>
      <w:r w:rsidRPr="00784329">
        <w:rPr>
          <w:rFonts w:ascii="Times New Roman" w:hAnsi="Times New Roman" w:cs="Times New Roman"/>
          <w:sz w:val="24"/>
          <w:szCs w:val="24"/>
        </w:rPr>
        <w:t>3) оказание услуг по водоснабжению, водоотведению, теплоснабжению,</w:t>
      </w:r>
      <w:r w:rsidR="00BF31EC" w:rsidRPr="00784329">
        <w:rPr>
          <w:rFonts w:ascii="Times New Roman" w:hAnsi="Times New Roman" w:cs="Times New Roman"/>
          <w:sz w:val="24"/>
          <w:szCs w:val="24"/>
        </w:rPr>
        <w:t xml:space="preserve"> обращению с твердыми коммунальными отходами</w:t>
      </w:r>
      <w:r w:rsidR="00F42AB3" w:rsidRPr="00784329">
        <w:rPr>
          <w:rFonts w:ascii="Times New Roman" w:hAnsi="Times New Roman" w:cs="Times New Roman"/>
          <w:sz w:val="24"/>
          <w:szCs w:val="24"/>
        </w:rPr>
        <w:t>, обращени</w:t>
      </w:r>
      <w:r w:rsidR="000D4049" w:rsidRPr="00784329">
        <w:rPr>
          <w:rFonts w:ascii="Times New Roman" w:hAnsi="Times New Roman" w:cs="Times New Roman"/>
          <w:sz w:val="24"/>
          <w:szCs w:val="24"/>
        </w:rPr>
        <w:t>ю</w:t>
      </w:r>
      <w:r w:rsidR="00F42AB3" w:rsidRPr="00784329">
        <w:rPr>
          <w:rFonts w:ascii="Times New Roman" w:hAnsi="Times New Roman" w:cs="Times New Roman"/>
          <w:sz w:val="24"/>
          <w:szCs w:val="24"/>
        </w:rPr>
        <w:t xml:space="preserve"> с отходами,</w:t>
      </w:r>
      <w:r w:rsidRPr="00784329">
        <w:rPr>
          <w:rFonts w:ascii="Times New Roman" w:hAnsi="Times New Roman" w:cs="Times New Roman"/>
          <w:sz w:val="24"/>
          <w:szCs w:val="24"/>
        </w:rPr>
        <w:t xml:space="preserve">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188DF8F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52" w:name="P834"/>
      <w:bookmarkEnd w:id="152"/>
      <w:r w:rsidRPr="00784329">
        <w:rPr>
          <w:rFonts w:ascii="Times New Roman" w:hAnsi="Times New Roman" w:cs="Times New Roman"/>
          <w:sz w:val="24"/>
          <w:szCs w:val="24"/>
        </w:rPr>
        <w:t xml:space="preserve">4)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w:t>
      </w:r>
      <w:r w:rsidRPr="00784329">
        <w:rPr>
          <w:rFonts w:ascii="Times New Roman" w:hAnsi="Times New Roman" w:cs="Times New Roman"/>
          <w:sz w:val="24"/>
          <w:szCs w:val="24"/>
        </w:rPr>
        <w:lastRenderedPageBreak/>
        <w:t>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p>
    <w:p w14:paraId="19944E8F" w14:textId="77777777" w:rsidR="00E53109" w:rsidRPr="00784329" w:rsidRDefault="00BD7BB8" w:rsidP="00A51DD1">
      <w:pPr>
        <w:pStyle w:val="ConsPlusNormal"/>
        <w:spacing w:before="220"/>
        <w:ind w:firstLine="540"/>
        <w:jc w:val="both"/>
        <w:rPr>
          <w:rFonts w:ascii="Times New Roman" w:hAnsi="Times New Roman" w:cs="Times New Roman"/>
          <w:sz w:val="24"/>
          <w:szCs w:val="24"/>
        </w:rPr>
      </w:pPr>
      <w:bookmarkStart w:id="153" w:name="P835"/>
      <w:bookmarkEnd w:id="153"/>
      <w:r w:rsidRPr="00784329">
        <w:rPr>
          <w:rFonts w:ascii="Times New Roman" w:hAnsi="Times New Roman" w:cs="Times New Roman"/>
          <w:sz w:val="24"/>
          <w:szCs w:val="24"/>
        </w:rPr>
        <w:t xml:space="preserve">5) закупки определенных </w:t>
      </w:r>
      <w:r w:rsidR="00C73F14" w:rsidRPr="00784329">
        <w:rPr>
          <w:rFonts w:ascii="Times New Roman" w:hAnsi="Times New Roman" w:cs="Times New Roman"/>
          <w:sz w:val="24"/>
          <w:szCs w:val="24"/>
        </w:rPr>
        <w:t>ТРУ</w:t>
      </w:r>
      <w:r w:rsidRPr="00784329">
        <w:rPr>
          <w:rFonts w:ascii="Times New Roman" w:hAnsi="Times New Roman" w:cs="Times New Roman"/>
          <w:sz w:val="24"/>
          <w:szCs w:val="24"/>
        </w:rPr>
        <w:t xml:space="preserve">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w:t>
      </w:r>
      <w:bookmarkStart w:id="154" w:name="P836"/>
      <w:bookmarkEnd w:id="154"/>
      <w:r w:rsidR="00E53109" w:rsidRPr="00784329">
        <w:rPr>
          <w:rFonts w:ascii="Times New Roman" w:hAnsi="Times New Roman" w:cs="Times New Roman"/>
          <w:sz w:val="24"/>
          <w:szCs w:val="24"/>
        </w:rPr>
        <w:t>;</w:t>
      </w:r>
    </w:p>
    <w:p w14:paraId="699673F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 в соответствии с Федеральным </w:t>
      </w:r>
      <w:hyperlink r:id="rId78" w:history="1">
        <w:r w:rsidRPr="00784329">
          <w:rPr>
            <w:rFonts w:ascii="Times New Roman" w:hAnsi="Times New Roman" w:cs="Times New Roman"/>
            <w:sz w:val="24"/>
            <w:szCs w:val="24"/>
          </w:rPr>
          <w:t>законом</w:t>
        </w:r>
      </w:hyperlink>
      <w:r w:rsidR="004A2655"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 44-ФЗ;</w:t>
      </w:r>
    </w:p>
    <w:p w14:paraId="4BEC283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7)</w:t>
      </w:r>
      <w:r w:rsidR="009939E5" w:rsidRPr="00784329">
        <w:rPr>
          <w:rFonts w:ascii="Times New Roman" w:hAnsi="Times New Roman" w:cs="Times New Roman"/>
          <w:sz w:val="24"/>
          <w:szCs w:val="24"/>
        </w:rPr>
        <w:t xml:space="preserve"> возникновение потребности в определенных ТРУ вследствие обстоятельств непреодолимой силы</w:t>
      </w:r>
      <w:r w:rsidRPr="00784329">
        <w:rPr>
          <w:rFonts w:ascii="Times New Roman" w:hAnsi="Times New Roman" w:cs="Times New Roman"/>
          <w:sz w:val="24"/>
          <w:szCs w:val="24"/>
        </w:rPr>
        <w:t>;</w:t>
      </w:r>
    </w:p>
    <w:p w14:paraId="3DCFC37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68B4F66" w14:textId="77777777" w:rsidR="004F1B80"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9) заключение договора на посещение зоопарка, театра, кинотеатра, концерта, цирка, музея, выставки</w:t>
      </w:r>
      <w:r w:rsidR="004F1B80" w:rsidRPr="00784329">
        <w:rPr>
          <w:rFonts w:ascii="Times New Roman" w:hAnsi="Times New Roman" w:cs="Times New Roman"/>
          <w:sz w:val="24"/>
          <w:szCs w:val="24"/>
        </w:rPr>
        <w:t>,</w:t>
      </w:r>
      <w:r w:rsidR="00CA4A5C" w:rsidRPr="00784329">
        <w:rPr>
          <w:rFonts w:ascii="Times New Roman" w:hAnsi="Times New Roman" w:cs="Times New Roman"/>
          <w:sz w:val="24"/>
          <w:szCs w:val="24"/>
        </w:rPr>
        <w:t xml:space="preserve"> </w:t>
      </w:r>
      <w:r w:rsidR="004F1B80" w:rsidRPr="00784329">
        <w:rPr>
          <w:rFonts w:ascii="Times New Roman" w:hAnsi="Times New Roman" w:cs="Times New Roman"/>
          <w:sz w:val="24"/>
          <w:szCs w:val="24"/>
        </w:rPr>
        <w:t>спортивных мероприяти</w:t>
      </w:r>
      <w:bookmarkStart w:id="155" w:name="P840"/>
      <w:bookmarkEnd w:id="155"/>
      <w:r w:rsidR="004F1B80" w:rsidRPr="00784329">
        <w:rPr>
          <w:rFonts w:ascii="Times New Roman" w:hAnsi="Times New Roman" w:cs="Times New Roman"/>
          <w:sz w:val="24"/>
          <w:szCs w:val="24"/>
        </w:rPr>
        <w:t>й;</w:t>
      </w:r>
    </w:p>
    <w:p w14:paraId="0971F6B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10) заключение договора на оказание услуг по участию в </w:t>
      </w:r>
      <w:r w:rsidR="001E12A0" w:rsidRPr="00784329">
        <w:rPr>
          <w:rFonts w:ascii="Times New Roman" w:hAnsi="Times New Roman" w:cs="Times New Roman"/>
          <w:sz w:val="24"/>
          <w:szCs w:val="24"/>
        </w:rPr>
        <w:t xml:space="preserve">конгрессах, </w:t>
      </w:r>
      <w:r w:rsidRPr="00784329">
        <w:rPr>
          <w:rFonts w:ascii="Times New Roman" w:hAnsi="Times New Roman" w:cs="Times New Roman"/>
          <w:sz w:val="24"/>
          <w:szCs w:val="24"/>
        </w:rPr>
        <w:t xml:space="preserve">конференциях, семинарах, </w:t>
      </w:r>
      <w:r w:rsidR="004F1B80" w:rsidRPr="00784329">
        <w:rPr>
          <w:rFonts w:ascii="Times New Roman" w:hAnsi="Times New Roman" w:cs="Times New Roman"/>
          <w:sz w:val="24"/>
          <w:szCs w:val="24"/>
        </w:rPr>
        <w:t xml:space="preserve">вебинарах, </w:t>
      </w:r>
      <w:r w:rsidRPr="00784329">
        <w:rPr>
          <w:rFonts w:ascii="Times New Roman" w:hAnsi="Times New Roman" w:cs="Times New Roman"/>
          <w:sz w:val="24"/>
          <w:szCs w:val="24"/>
        </w:rPr>
        <w:t>форумах</w:t>
      </w:r>
      <w:r w:rsidR="004F1B80" w:rsidRPr="00784329">
        <w:rPr>
          <w:rFonts w:ascii="Times New Roman" w:hAnsi="Times New Roman" w:cs="Times New Roman"/>
          <w:sz w:val="24"/>
          <w:szCs w:val="24"/>
        </w:rPr>
        <w:t>.</w:t>
      </w:r>
    </w:p>
    <w:p w14:paraId="74128B3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11) заключение договора на оказание преподавательских услуг, а также услуг экскурсовода (гида) физическими лицами;</w:t>
      </w:r>
    </w:p>
    <w:p w14:paraId="0673BACA"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12)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на проведение технического и авторского надзора на выполнение работ по сохранению объекта культурного наследия народов Российской Федерации авторами проектов;</w:t>
      </w:r>
    </w:p>
    <w:p w14:paraId="20D189F6" w14:textId="77777777" w:rsidR="00A924A4"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13)</w:t>
      </w:r>
      <w:r w:rsidR="00A924A4" w:rsidRPr="00784329">
        <w:rPr>
          <w:rFonts w:ascii="Times New Roman" w:hAnsi="Times New Roman" w:cs="Times New Roman"/>
          <w:sz w:val="24"/>
          <w:szCs w:val="24"/>
        </w:rPr>
        <w:t xml:space="preserve"> закупки при необходимости оперативного, срочного удовлетворения нужд Заказчика в ТРУ при условии, что у Заказчика отсутствует возможность проведения закупки иным способом, предусмотренным Положением, в том числе в целях:</w:t>
      </w:r>
    </w:p>
    <w:p w14:paraId="21A66D26" w14:textId="77777777" w:rsidR="00A924A4" w:rsidRPr="00784329" w:rsidRDefault="00A924A4" w:rsidP="004A6C2E">
      <w:pPr>
        <w:pStyle w:val="ConsPlusNormal"/>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 предотвращения срыва производственного процесса Заказчика;</w:t>
      </w:r>
    </w:p>
    <w:p w14:paraId="08B608ED" w14:textId="77777777" w:rsidR="00BD7BB8" w:rsidRPr="00784329" w:rsidRDefault="0055139B" w:rsidP="004A6C2E">
      <w:pPr>
        <w:pStyle w:val="ConsPlusNormal"/>
        <w:spacing w:before="120"/>
        <w:ind w:firstLine="539"/>
        <w:jc w:val="both"/>
        <w:rPr>
          <w:rFonts w:ascii="Times New Roman" w:hAnsi="Times New Roman" w:cs="Times New Roman"/>
          <w:sz w:val="24"/>
          <w:szCs w:val="24"/>
        </w:rPr>
      </w:pPr>
      <w:r w:rsidRPr="00784329">
        <w:rPr>
          <w:rFonts w:ascii="Times New Roman" w:hAnsi="Times New Roman" w:cs="Times New Roman"/>
          <w:sz w:val="24"/>
          <w:szCs w:val="24"/>
        </w:rPr>
        <w:t>-</w:t>
      </w:r>
      <w:r w:rsidR="00A924A4" w:rsidRPr="00784329">
        <w:rPr>
          <w:rFonts w:ascii="Times New Roman" w:hAnsi="Times New Roman" w:cs="Times New Roman"/>
          <w:sz w:val="24"/>
          <w:szCs w:val="24"/>
        </w:rPr>
        <w:t>предотвращения угрозы возникновения потребности в определенных ТРУ вследствие обстоятельств непреодолимой силы;</w:t>
      </w:r>
    </w:p>
    <w:p w14:paraId="4A810F7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56" w:name="P844"/>
      <w:bookmarkEnd w:id="156"/>
      <w:r w:rsidRPr="00784329">
        <w:rPr>
          <w:rFonts w:ascii="Times New Roman" w:hAnsi="Times New Roman" w:cs="Times New Roman"/>
          <w:sz w:val="24"/>
          <w:szCs w:val="24"/>
        </w:rPr>
        <w:t>14)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43B17E1"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15) </w:t>
      </w:r>
      <w:r w:rsidR="009939E5" w:rsidRPr="00784329">
        <w:rPr>
          <w:rFonts w:ascii="Times New Roman" w:hAnsi="Times New Roman" w:cs="Times New Roman"/>
          <w:sz w:val="24"/>
          <w:szCs w:val="24"/>
        </w:rPr>
        <w:t xml:space="preserve">закупка выполнения работ, оказания услуг, являющихся естественным </w:t>
      </w:r>
      <w:r w:rsidR="009939E5" w:rsidRPr="00784329">
        <w:rPr>
          <w:rFonts w:ascii="Times New Roman" w:hAnsi="Times New Roman" w:cs="Times New Roman"/>
          <w:sz w:val="24"/>
          <w:szCs w:val="24"/>
        </w:rPr>
        <w:lastRenderedPageBreak/>
        <w:t>продолжением работы (услуги), выполненной (оказанной) ранее,</w:t>
      </w:r>
      <w:r w:rsidR="003D14BF" w:rsidRPr="00784329">
        <w:rPr>
          <w:rFonts w:ascii="Times New Roman" w:hAnsi="Times New Roman" w:cs="Times New Roman"/>
          <w:sz w:val="24"/>
          <w:szCs w:val="24"/>
        </w:rPr>
        <w:t xml:space="preserve"> </w:t>
      </w:r>
      <w:r w:rsidR="009939E5" w:rsidRPr="00784329">
        <w:rPr>
          <w:rFonts w:ascii="Times New Roman" w:hAnsi="Times New Roman" w:cs="Times New Roman"/>
          <w:sz w:val="24"/>
          <w:szCs w:val="24"/>
        </w:rPr>
        <w:t>у подрядчика (исполнителя) такой работы (услуги) в случаях, когда необходимо обеспечить преемственность работ (услуг) и приобретенный подрядчиком (исполнителем) в ходе выполнения работ, оказания услуг опыт необходим для выполнения (оказания) закупаемых работ (услуг)</w:t>
      </w:r>
      <w:r w:rsidRPr="00784329">
        <w:rPr>
          <w:rFonts w:ascii="Times New Roman" w:hAnsi="Times New Roman" w:cs="Times New Roman"/>
          <w:sz w:val="24"/>
          <w:szCs w:val="24"/>
        </w:rPr>
        <w:t>;</w:t>
      </w:r>
    </w:p>
    <w:p w14:paraId="7A0FEFCC"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57" w:name="P846"/>
      <w:bookmarkEnd w:id="157"/>
      <w:r w:rsidRPr="00784329">
        <w:rPr>
          <w:rFonts w:ascii="Times New Roman" w:hAnsi="Times New Roman" w:cs="Times New Roman"/>
          <w:sz w:val="24"/>
          <w:szCs w:val="24"/>
        </w:rPr>
        <w:t>16) заключение договора на оказание услуг по содержанию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(во временное пользование) на правах аренды,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(во временное пользование) на правах аренды;</w:t>
      </w:r>
    </w:p>
    <w:p w14:paraId="506F55E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58" w:name="P847"/>
      <w:bookmarkEnd w:id="158"/>
      <w:r w:rsidRPr="00784329">
        <w:rPr>
          <w:rFonts w:ascii="Times New Roman" w:hAnsi="Times New Roman" w:cs="Times New Roman"/>
          <w:sz w:val="24"/>
          <w:szCs w:val="24"/>
        </w:rPr>
        <w:t>17) выполнение работы по мобилизационной подготовке в Российской Федерации;</w:t>
      </w:r>
    </w:p>
    <w:p w14:paraId="5A3E5A7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18) осуществление закупки услуг связи (</w:t>
      </w:r>
      <w:r w:rsidR="0097594F" w:rsidRPr="00784329">
        <w:rPr>
          <w:rFonts w:ascii="Times New Roman" w:hAnsi="Times New Roman" w:cs="Times New Roman"/>
          <w:sz w:val="24"/>
          <w:szCs w:val="24"/>
        </w:rPr>
        <w:t xml:space="preserve">местной и внутризоновой </w:t>
      </w:r>
      <w:r w:rsidRPr="00784329">
        <w:rPr>
          <w:rFonts w:ascii="Times New Roman" w:hAnsi="Times New Roman" w:cs="Times New Roman"/>
          <w:sz w:val="24"/>
          <w:szCs w:val="24"/>
        </w:rPr>
        <w:t>телефонной</w:t>
      </w:r>
      <w:r w:rsidR="0097594F" w:rsidRPr="00784329">
        <w:rPr>
          <w:rFonts w:ascii="Times New Roman" w:hAnsi="Times New Roman" w:cs="Times New Roman"/>
          <w:sz w:val="24"/>
          <w:szCs w:val="24"/>
        </w:rPr>
        <w:t xml:space="preserve"> связи; </w:t>
      </w:r>
      <w:r w:rsidRPr="00784329">
        <w:rPr>
          <w:rFonts w:ascii="Times New Roman" w:hAnsi="Times New Roman" w:cs="Times New Roman"/>
          <w:sz w:val="24"/>
          <w:szCs w:val="24"/>
        </w:rPr>
        <w:t>телематических</w:t>
      </w:r>
      <w:r w:rsidR="0097594F" w:rsidRPr="00784329">
        <w:rPr>
          <w:rFonts w:ascii="Times New Roman" w:hAnsi="Times New Roman" w:cs="Times New Roman"/>
          <w:sz w:val="24"/>
          <w:szCs w:val="24"/>
        </w:rPr>
        <w:t xml:space="preserve"> услуг связи в т.ч. в сети </w:t>
      </w:r>
      <w:r w:rsidR="00E82E67" w:rsidRPr="00784329">
        <w:rPr>
          <w:rFonts w:ascii="Times New Roman" w:hAnsi="Times New Roman" w:cs="Times New Roman"/>
          <w:sz w:val="24"/>
          <w:szCs w:val="24"/>
        </w:rPr>
        <w:t>«</w:t>
      </w:r>
      <w:r w:rsidR="0097594F" w:rsidRPr="00784329">
        <w:rPr>
          <w:rFonts w:ascii="Times New Roman" w:hAnsi="Times New Roman" w:cs="Times New Roman"/>
          <w:sz w:val="24"/>
          <w:szCs w:val="24"/>
        </w:rPr>
        <w:t>Интернет</w:t>
      </w:r>
      <w:r w:rsidR="00E82E67" w:rsidRPr="00784329">
        <w:rPr>
          <w:rFonts w:ascii="Times New Roman" w:hAnsi="Times New Roman" w:cs="Times New Roman"/>
          <w:sz w:val="24"/>
          <w:szCs w:val="24"/>
        </w:rPr>
        <w:t>»</w:t>
      </w:r>
      <w:r w:rsidR="0097594F" w:rsidRPr="00784329">
        <w:rPr>
          <w:rFonts w:ascii="Times New Roman" w:hAnsi="Times New Roman" w:cs="Times New Roman"/>
          <w:sz w:val="24"/>
          <w:szCs w:val="24"/>
        </w:rPr>
        <w:t xml:space="preserve">; спутниковой связи; предоставления доступа к услугам междугородной и международной телефонной связи, к ресурсам сети связи Заказчика, создания  и обслуживания точек доступа к ресурсам сети связи; услуг связи в сети передачи данных, в т.ч. для целей передачи голосовой информации </w:t>
      </w:r>
      <w:r w:rsidR="00E82E67" w:rsidRPr="00784329">
        <w:rPr>
          <w:rFonts w:ascii="Times New Roman" w:hAnsi="Times New Roman" w:cs="Times New Roman"/>
          <w:sz w:val="24"/>
          <w:szCs w:val="24"/>
        </w:rPr>
        <w:br/>
      </w:r>
      <w:r w:rsidR="0097594F" w:rsidRPr="00784329">
        <w:rPr>
          <w:rFonts w:ascii="Times New Roman" w:hAnsi="Times New Roman" w:cs="Times New Roman"/>
          <w:sz w:val="24"/>
          <w:szCs w:val="24"/>
        </w:rPr>
        <w:t>(</w:t>
      </w:r>
      <w:r w:rsidR="0097594F" w:rsidRPr="00784329">
        <w:rPr>
          <w:rFonts w:ascii="Times New Roman" w:hAnsi="Times New Roman" w:cs="Times New Roman"/>
          <w:sz w:val="24"/>
          <w:szCs w:val="24"/>
          <w:lang w:val="en-US"/>
        </w:rPr>
        <w:t>IP</w:t>
      </w:r>
      <w:r w:rsidR="00286D3E" w:rsidRPr="00784329">
        <w:rPr>
          <w:rFonts w:ascii="Times New Roman" w:hAnsi="Times New Roman" w:cs="Times New Roman"/>
          <w:sz w:val="24"/>
          <w:szCs w:val="24"/>
        </w:rPr>
        <w:t>-телефония);</w:t>
      </w:r>
      <w:r w:rsidR="0097594F" w:rsidRPr="00784329">
        <w:rPr>
          <w:rFonts w:ascii="Times New Roman" w:hAnsi="Times New Roman" w:cs="Times New Roman"/>
          <w:sz w:val="24"/>
          <w:szCs w:val="24"/>
        </w:rPr>
        <w:t xml:space="preserve"> предоставления каналов связи; предоставления услуг присоединения сетей электросвязи; подвижной, радиотелефонной (мобильной) связи);</w:t>
      </w:r>
    </w:p>
    <w:p w14:paraId="2520D315" w14:textId="77777777" w:rsidR="00977765" w:rsidRPr="00784329" w:rsidRDefault="00100CE8" w:rsidP="00A51DD1">
      <w:pPr>
        <w:pStyle w:val="ConsPlusNormal"/>
        <w:spacing w:before="220"/>
        <w:ind w:firstLine="540"/>
        <w:jc w:val="both"/>
        <w:rPr>
          <w:rFonts w:ascii="Times New Roman" w:hAnsi="Times New Roman" w:cs="Times New Roman"/>
          <w:sz w:val="24"/>
          <w:szCs w:val="24"/>
        </w:rPr>
      </w:pPr>
      <w:bookmarkStart w:id="159" w:name="P850"/>
      <w:bookmarkEnd w:id="159"/>
      <w:r w:rsidRPr="00784329">
        <w:rPr>
          <w:rFonts w:ascii="Times New Roman" w:hAnsi="Times New Roman" w:cs="Times New Roman"/>
          <w:sz w:val="24"/>
          <w:szCs w:val="24"/>
        </w:rPr>
        <w:t>19</w:t>
      </w:r>
      <w:r w:rsidR="00BD7BB8" w:rsidRPr="00784329">
        <w:rPr>
          <w:rFonts w:ascii="Times New Roman" w:hAnsi="Times New Roman" w:cs="Times New Roman"/>
          <w:sz w:val="24"/>
          <w:szCs w:val="24"/>
        </w:rPr>
        <w:t xml:space="preserve">) </w:t>
      </w:r>
      <w:bookmarkStart w:id="160" w:name="P851"/>
      <w:bookmarkEnd w:id="160"/>
      <w:r w:rsidR="00977765" w:rsidRPr="00784329">
        <w:rPr>
          <w:rFonts w:ascii="Times New Roman" w:hAnsi="Times New Roman" w:cs="Times New Roman"/>
          <w:sz w:val="24"/>
          <w:szCs w:val="24"/>
        </w:rPr>
        <w:t>закупка ТРУ в случае, если поставщик (подрядчик, исполнитель) является единственным поставщиком (подрядчиком, исполнителем) в данном регионе, при условии, что расходы, связанные с привлечением поставщика (подрядчика, исполнителя) из других регионов, делают такое привлечение экономически невыгодным</w:t>
      </w:r>
      <w:r w:rsidR="00434DEC" w:rsidRPr="00784329">
        <w:rPr>
          <w:rFonts w:ascii="Times New Roman" w:hAnsi="Times New Roman" w:cs="Times New Roman"/>
          <w:sz w:val="24"/>
          <w:szCs w:val="24"/>
        </w:rPr>
        <w:t>.</w:t>
      </w:r>
    </w:p>
    <w:p w14:paraId="774E9648" w14:textId="77777777" w:rsidR="00BD7BB8" w:rsidRPr="00784329" w:rsidRDefault="00100CE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20</w:t>
      </w:r>
      <w:r w:rsidR="00BD7BB8" w:rsidRPr="00784329">
        <w:rPr>
          <w:rFonts w:ascii="Times New Roman" w:hAnsi="Times New Roman" w:cs="Times New Roman"/>
          <w:sz w:val="24"/>
          <w:szCs w:val="24"/>
        </w:rPr>
        <w:t>) признание закупки</w:t>
      </w:r>
      <w:r w:rsidR="000F6C07" w:rsidRPr="00784329">
        <w:rPr>
          <w:rFonts w:ascii="Times New Roman" w:hAnsi="Times New Roman" w:cs="Times New Roman"/>
          <w:sz w:val="24"/>
          <w:szCs w:val="24"/>
        </w:rPr>
        <w:t>, проведенной одним из способов, предусмотренн</w:t>
      </w:r>
      <w:r w:rsidR="00203007" w:rsidRPr="00784329">
        <w:rPr>
          <w:rFonts w:ascii="Times New Roman" w:hAnsi="Times New Roman" w:cs="Times New Roman"/>
          <w:sz w:val="24"/>
          <w:szCs w:val="24"/>
        </w:rPr>
        <w:t>ых Поло</w:t>
      </w:r>
      <w:r w:rsidR="002163DA" w:rsidRPr="00784329">
        <w:rPr>
          <w:rFonts w:ascii="Times New Roman" w:hAnsi="Times New Roman" w:cs="Times New Roman"/>
          <w:sz w:val="24"/>
          <w:szCs w:val="24"/>
        </w:rPr>
        <w:t>жением,</w:t>
      </w:r>
      <w:r w:rsidR="00B51286" w:rsidRPr="00784329">
        <w:rPr>
          <w:rFonts w:ascii="Times New Roman" w:hAnsi="Times New Roman" w:cs="Times New Roman"/>
          <w:sz w:val="24"/>
          <w:szCs w:val="24"/>
        </w:rPr>
        <w:t xml:space="preserve"> </w:t>
      </w:r>
      <w:r w:rsidR="00203007" w:rsidRPr="00784329">
        <w:rPr>
          <w:rFonts w:ascii="Times New Roman" w:hAnsi="Times New Roman" w:cs="Times New Roman"/>
          <w:sz w:val="24"/>
          <w:szCs w:val="24"/>
        </w:rPr>
        <w:t>несостоявшейся</w:t>
      </w:r>
      <w:r w:rsidR="00B51286" w:rsidRPr="00784329">
        <w:rPr>
          <w:rFonts w:ascii="Times New Roman" w:hAnsi="Times New Roman" w:cs="Times New Roman"/>
          <w:sz w:val="24"/>
          <w:szCs w:val="24"/>
        </w:rPr>
        <w:t xml:space="preserve"> </w:t>
      </w:r>
      <w:r w:rsidR="00C7565E" w:rsidRPr="00784329">
        <w:rPr>
          <w:rFonts w:ascii="Times New Roman" w:hAnsi="Times New Roman" w:cs="Times New Roman"/>
          <w:sz w:val="24"/>
          <w:szCs w:val="24"/>
        </w:rPr>
        <w:t>в соответствии с пунктом 6.12</w:t>
      </w:r>
      <w:r w:rsidR="00B9794F" w:rsidRPr="00784329">
        <w:rPr>
          <w:rFonts w:ascii="Times New Roman" w:hAnsi="Times New Roman" w:cs="Times New Roman"/>
          <w:sz w:val="24"/>
          <w:szCs w:val="24"/>
        </w:rPr>
        <w:t xml:space="preserve"> Положения. </w:t>
      </w:r>
      <w:r w:rsidR="00BD7BB8" w:rsidRPr="00784329">
        <w:rPr>
          <w:rFonts w:ascii="Times New Roman" w:hAnsi="Times New Roman" w:cs="Times New Roman"/>
          <w:sz w:val="24"/>
          <w:szCs w:val="24"/>
        </w:rPr>
        <w:t xml:space="preserve">При этом </w:t>
      </w:r>
      <w:r w:rsidR="000F6C07" w:rsidRPr="00784329">
        <w:rPr>
          <w:rFonts w:ascii="Times New Roman" w:hAnsi="Times New Roman" w:cs="Times New Roman"/>
          <w:sz w:val="24"/>
          <w:szCs w:val="24"/>
        </w:rPr>
        <w:t>договор должен быть заключен с ЕП</w:t>
      </w:r>
      <w:r w:rsidR="009514F5"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на условиях</w:t>
      </w:r>
      <w:r w:rsidR="000F6C07" w:rsidRPr="00784329">
        <w:rPr>
          <w:rFonts w:ascii="Times New Roman" w:hAnsi="Times New Roman" w:cs="Times New Roman"/>
          <w:sz w:val="24"/>
          <w:szCs w:val="24"/>
        </w:rPr>
        <w:t xml:space="preserve">, предусмотренных документацией, по цене не выше НМЦД, указанной в </w:t>
      </w:r>
      <w:r w:rsidR="00BD7BB8" w:rsidRPr="00784329">
        <w:rPr>
          <w:rFonts w:ascii="Times New Roman" w:hAnsi="Times New Roman" w:cs="Times New Roman"/>
          <w:sz w:val="24"/>
          <w:szCs w:val="24"/>
        </w:rPr>
        <w:t>докум</w:t>
      </w:r>
      <w:r w:rsidR="00A276DE" w:rsidRPr="00784329">
        <w:rPr>
          <w:rFonts w:ascii="Times New Roman" w:hAnsi="Times New Roman" w:cs="Times New Roman"/>
          <w:sz w:val="24"/>
          <w:szCs w:val="24"/>
        </w:rPr>
        <w:t>ентаци</w:t>
      </w:r>
      <w:r w:rsidR="000F6C07" w:rsidRPr="00784329">
        <w:rPr>
          <w:rFonts w:ascii="Times New Roman" w:hAnsi="Times New Roman" w:cs="Times New Roman"/>
          <w:sz w:val="24"/>
          <w:szCs w:val="24"/>
        </w:rPr>
        <w:t>и</w:t>
      </w:r>
      <w:r w:rsidR="00BD7BB8" w:rsidRPr="00784329">
        <w:rPr>
          <w:rFonts w:ascii="Times New Roman" w:hAnsi="Times New Roman" w:cs="Times New Roman"/>
          <w:sz w:val="24"/>
          <w:szCs w:val="24"/>
        </w:rPr>
        <w:t>;</w:t>
      </w:r>
    </w:p>
    <w:p w14:paraId="1CE83734" w14:textId="77777777" w:rsidR="0038146F"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100CE8" w:rsidRPr="00784329">
        <w:rPr>
          <w:rFonts w:ascii="Times New Roman" w:hAnsi="Times New Roman" w:cs="Times New Roman"/>
          <w:sz w:val="24"/>
          <w:szCs w:val="24"/>
        </w:rPr>
        <w:t>1</w:t>
      </w:r>
      <w:r w:rsidRPr="00784329">
        <w:rPr>
          <w:rFonts w:ascii="Times New Roman" w:hAnsi="Times New Roman" w:cs="Times New Roman"/>
          <w:sz w:val="24"/>
          <w:szCs w:val="24"/>
        </w:rPr>
        <w:t>)</w:t>
      </w:r>
      <w:r w:rsidR="00B17286" w:rsidRPr="00784329">
        <w:rPr>
          <w:rFonts w:ascii="Times New Roman" w:hAnsi="Times New Roman" w:cs="Times New Roman"/>
          <w:sz w:val="24"/>
          <w:szCs w:val="24"/>
        </w:rPr>
        <w:t xml:space="preserve">закупка ТРУ (в т.ч. привлечение субподрядчиков (соисполнителей)) в целях </w:t>
      </w:r>
      <w:r w:rsidR="0038146F" w:rsidRPr="00784329">
        <w:rPr>
          <w:rFonts w:ascii="Times New Roman" w:hAnsi="Times New Roman" w:cs="Times New Roman"/>
          <w:sz w:val="24"/>
          <w:szCs w:val="24"/>
        </w:rPr>
        <w:t>исполнени</w:t>
      </w:r>
      <w:r w:rsidR="00B17286" w:rsidRPr="00784329">
        <w:rPr>
          <w:rFonts w:ascii="Times New Roman" w:hAnsi="Times New Roman" w:cs="Times New Roman"/>
          <w:sz w:val="24"/>
          <w:szCs w:val="24"/>
        </w:rPr>
        <w:t>я</w:t>
      </w:r>
      <w:r w:rsidR="0038146F" w:rsidRPr="00784329">
        <w:rPr>
          <w:rFonts w:ascii="Times New Roman" w:hAnsi="Times New Roman" w:cs="Times New Roman"/>
          <w:sz w:val="24"/>
          <w:szCs w:val="24"/>
        </w:rPr>
        <w:t xml:space="preserve"> обязательств по государственным (муниципальным) контрактам, договорам, гражданско-правовым договорам в соответствии с которыми Заказчик является поставщиком (подрядчиком, исполнителем);</w:t>
      </w:r>
    </w:p>
    <w:p w14:paraId="139A80D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100CE8"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00770644" w:rsidRPr="00784329">
        <w:rPr>
          <w:rFonts w:ascii="Times New Roman" w:hAnsi="Times New Roman" w:cs="Times New Roman"/>
          <w:sz w:val="24"/>
          <w:szCs w:val="24"/>
        </w:rPr>
        <w:t>закупки оказания услуг, связанных с осуществлением или обеспечением узкоспециализированных видов услуг (в том числе образовательных, экспертных, аналитических, юридических,</w:t>
      </w:r>
      <w:r w:rsidR="00335480" w:rsidRPr="00784329">
        <w:rPr>
          <w:rFonts w:ascii="Times New Roman" w:hAnsi="Times New Roman" w:cs="Times New Roman"/>
          <w:sz w:val="24"/>
          <w:szCs w:val="24"/>
        </w:rPr>
        <w:t xml:space="preserve"> нотариальных, </w:t>
      </w:r>
      <w:r w:rsidR="00770644" w:rsidRPr="00784329">
        <w:rPr>
          <w:rFonts w:ascii="Times New Roman" w:hAnsi="Times New Roman" w:cs="Times New Roman"/>
          <w:sz w:val="24"/>
          <w:szCs w:val="24"/>
        </w:rPr>
        <w:t>услуг перевода, научно-технической деятельности</w:t>
      </w:r>
      <w:r w:rsidR="004A3ED7" w:rsidRPr="00784329">
        <w:rPr>
          <w:rFonts w:ascii="Times New Roman" w:hAnsi="Times New Roman" w:cs="Times New Roman"/>
          <w:sz w:val="24"/>
          <w:szCs w:val="24"/>
        </w:rPr>
        <w:t>)</w:t>
      </w:r>
      <w:r w:rsidR="000251CA" w:rsidRPr="00784329">
        <w:rPr>
          <w:rFonts w:ascii="Times New Roman" w:hAnsi="Times New Roman" w:cs="Times New Roman"/>
          <w:sz w:val="24"/>
          <w:szCs w:val="24"/>
        </w:rPr>
        <w:t>;</w:t>
      </w:r>
    </w:p>
    <w:p w14:paraId="294E4FE4" w14:textId="77777777" w:rsidR="00C64447"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100CE8" w:rsidRPr="00784329">
        <w:rPr>
          <w:rFonts w:ascii="Times New Roman" w:hAnsi="Times New Roman" w:cs="Times New Roman"/>
          <w:sz w:val="24"/>
          <w:szCs w:val="24"/>
        </w:rPr>
        <w:t>3</w:t>
      </w:r>
      <w:r w:rsidRPr="00784329">
        <w:rPr>
          <w:rFonts w:ascii="Times New Roman" w:hAnsi="Times New Roman" w:cs="Times New Roman"/>
          <w:sz w:val="24"/>
          <w:szCs w:val="24"/>
        </w:rPr>
        <w:t xml:space="preserve">) </w:t>
      </w:r>
      <w:r w:rsidR="00C64447" w:rsidRPr="00784329">
        <w:rPr>
          <w:rFonts w:ascii="Times New Roman" w:hAnsi="Times New Roman" w:cs="Times New Roman"/>
          <w:sz w:val="24"/>
          <w:szCs w:val="24"/>
        </w:rPr>
        <w:t>заключение договора с третьим лицом для завершения исполнения обязательств по договору, заключенному Заказчиком по результатам конкурентной или неконкурентной закупки и расторгнутому в связи с неисполнением или ненадлежащим исполнением поставщиком (подрядчиком, исполнителем) своих обязательств по договору;</w:t>
      </w:r>
    </w:p>
    <w:p w14:paraId="3C5B9ABF"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100CE8" w:rsidRPr="00784329">
        <w:rPr>
          <w:rFonts w:ascii="Times New Roman" w:hAnsi="Times New Roman" w:cs="Times New Roman"/>
          <w:sz w:val="24"/>
          <w:szCs w:val="24"/>
        </w:rPr>
        <w:t>4</w:t>
      </w:r>
      <w:r w:rsidRPr="00784329">
        <w:rPr>
          <w:rFonts w:ascii="Times New Roman" w:hAnsi="Times New Roman" w:cs="Times New Roman"/>
          <w:sz w:val="24"/>
          <w:szCs w:val="24"/>
        </w:rPr>
        <w:t xml:space="preserve">) осуществление закупки на гарантийное и текущее обслуживание товара, поставленного ранее, и наличие иного поставщика </w:t>
      </w:r>
      <w:r w:rsidR="00E77107" w:rsidRPr="00784329">
        <w:rPr>
          <w:rFonts w:ascii="Times New Roman" w:hAnsi="Times New Roman" w:cs="Times New Roman"/>
          <w:sz w:val="24"/>
          <w:szCs w:val="24"/>
        </w:rPr>
        <w:t>(подрядчика, исполнител</w:t>
      </w:r>
      <w:r w:rsidR="00602CFB" w:rsidRPr="00784329">
        <w:rPr>
          <w:rFonts w:ascii="Times New Roman" w:hAnsi="Times New Roman" w:cs="Times New Roman"/>
          <w:sz w:val="24"/>
          <w:szCs w:val="24"/>
        </w:rPr>
        <w:t>я</w:t>
      </w:r>
      <w:r w:rsidR="00E77107" w:rsidRPr="00784329">
        <w:rPr>
          <w:rFonts w:ascii="Times New Roman" w:hAnsi="Times New Roman" w:cs="Times New Roman"/>
          <w:sz w:val="24"/>
          <w:szCs w:val="24"/>
        </w:rPr>
        <w:t xml:space="preserve">) </w:t>
      </w:r>
      <w:r w:rsidRPr="00784329">
        <w:rPr>
          <w:rFonts w:ascii="Times New Roman" w:hAnsi="Times New Roman" w:cs="Times New Roman"/>
          <w:sz w:val="24"/>
          <w:szCs w:val="24"/>
        </w:rPr>
        <w:t>невозможно по условиям гарантии;</w:t>
      </w:r>
    </w:p>
    <w:p w14:paraId="214C5EB7" w14:textId="205F1A43" w:rsidR="00BD7BB8" w:rsidRPr="00784329" w:rsidRDefault="00BD7BB8" w:rsidP="00A51DD1">
      <w:pPr>
        <w:pStyle w:val="ConsPlusNormal"/>
        <w:spacing w:before="220"/>
        <w:ind w:firstLine="540"/>
        <w:jc w:val="both"/>
        <w:rPr>
          <w:rFonts w:ascii="Times New Roman" w:hAnsi="Times New Roman" w:cs="Times New Roman"/>
          <w:sz w:val="24"/>
          <w:szCs w:val="24"/>
        </w:rPr>
      </w:pPr>
      <w:bookmarkStart w:id="161" w:name="P856"/>
      <w:bookmarkStart w:id="162" w:name="P857"/>
      <w:bookmarkEnd w:id="161"/>
      <w:bookmarkEnd w:id="162"/>
      <w:r w:rsidRPr="00784329">
        <w:rPr>
          <w:rFonts w:ascii="Times New Roman" w:hAnsi="Times New Roman" w:cs="Times New Roman"/>
          <w:sz w:val="24"/>
          <w:szCs w:val="24"/>
        </w:rPr>
        <w:lastRenderedPageBreak/>
        <w:t>2</w:t>
      </w:r>
      <w:r w:rsidR="00100CE8" w:rsidRPr="00784329">
        <w:rPr>
          <w:rFonts w:ascii="Times New Roman" w:hAnsi="Times New Roman" w:cs="Times New Roman"/>
          <w:sz w:val="24"/>
          <w:szCs w:val="24"/>
        </w:rPr>
        <w:t>5</w:t>
      </w:r>
      <w:r w:rsidRPr="00784329">
        <w:rPr>
          <w:rFonts w:ascii="Times New Roman" w:hAnsi="Times New Roman" w:cs="Times New Roman"/>
          <w:sz w:val="24"/>
          <w:szCs w:val="24"/>
        </w:rPr>
        <w:t>)</w:t>
      </w:r>
      <w:bookmarkStart w:id="163" w:name="_Hlk164074698"/>
      <w:r w:rsidR="0023395B" w:rsidRPr="00784329">
        <w:rPr>
          <w:rFonts w:ascii="Times New Roman" w:hAnsi="Times New Roman" w:cs="Times New Roman"/>
          <w:sz w:val="24"/>
          <w:szCs w:val="24"/>
        </w:rPr>
        <w:t xml:space="preserve"> осуществление малых </w:t>
      </w:r>
      <w:proofErr w:type="spellStart"/>
      <w:r w:rsidR="0023395B" w:rsidRPr="00784329">
        <w:rPr>
          <w:rFonts w:ascii="Times New Roman" w:hAnsi="Times New Roman" w:cs="Times New Roman"/>
          <w:sz w:val="24"/>
          <w:szCs w:val="24"/>
        </w:rPr>
        <w:t>закупкок</w:t>
      </w:r>
      <w:proofErr w:type="spellEnd"/>
      <w:r w:rsidR="0023395B" w:rsidRPr="00784329">
        <w:rPr>
          <w:rFonts w:ascii="Times New Roman" w:hAnsi="Times New Roman" w:cs="Times New Roman"/>
          <w:sz w:val="24"/>
          <w:szCs w:val="24"/>
        </w:rPr>
        <w:t xml:space="preserve"> ТРУ, стоимость которых не превышает 100 000 (сто тысяч) рублей. При применении данного случая закупки следует исходить только из стоимости закупки без ограничения временным периодом (днем, месяцем, кварталом, годом); </w:t>
      </w:r>
    </w:p>
    <w:bookmarkEnd w:id="163"/>
    <w:p w14:paraId="09DA5758"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100CE8" w:rsidRPr="00784329">
        <w:rPr>
          <w:rFonts w:ascii="Times New Roman" w:hAnsi="Times New Roman" w:cs="Times New Roman"/>
          <w:sz w:val="24"/>
          <w:szCs w:val="24"/>
        </w:rPr>
        <w:t>6</w:t>
      </w:r>
      <w:r w:rsidRPr="00784329">
        <w:rPr>
          <w:rFonts w:ascii="Times New Roman" w:hAnsi="Times New Roman" w:cs="Times New Roman"/>
          <w:sz w:val="24"/>
          <w:szCs w:val="24"/>
        </w:rPr>
        <w:t xml:space="preserve">) </w:t>
      </w:r>
      <w:r w:rsidR="00686C70" w:rsidRPr="00784329">
        <w:rPr>
          <w:rFonts w:ascii="Times New Roman" w:hAnsi="Times New Roman" w:cs="Times New Roman"/>
          <w:sz w:val="24"/>
          <w:szCs w:val="24"/>
        </w:rPr>
        <w:t>закупка товара в случаях, когда права в отношении закупаемого товара принадлежат определенному поставщику, при условии, что требуемый товар запатентован и может быть приобретен у ЕП;</w:t>
      </w:r>
    </w:p>
    <w:p w14:paraId="18557BAD" w14:textId="77777777" w:rsidR="00CF279C" w:rsidRPr="00784329" w:rsidRDefault="00100CE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27</w:t>
      </w:r>
      <w:r w:rsidR="00CF279C" w:rsidRPr="00784329">
        <w:rPr>
          <w:rFonts w:ascii="Times New Roman" w:hAnsi="Times New Roman" w:cs="Times New Roman"/>
          <w:sz w:val="24"/>
          <w:szCs w:val="24"/>
        </w:rPr>
        <w:t>) закупка товаров по существенно сниженным ценам (значительно меньшим, че</w:t>
      </w:r>
      <w:r w:rsidR="00D32AD9" w:rsidRPr="00784329">
        <w:rPr>
          <w:rFonts w:ascii="Times New Roman" w:hAnsi="Times New Roman" w:cs="Times New Roman"/>
          <w:sz w:val="24"/>
          <w:szCs w:val="24"/>
        </w:rPr>
        <w:t>м</w:t>
      </w:r>
      <w:r w:rsidR="009514F5" w:rsidRPr="00784329">
        <w:rPr>
          <w:rFonts w:ascii="Times New Roman" w:hAnsi="Times New Roman" w:cs="Times New Roman"/>
          <w:sz w:val="24"/>
          <w:szCs w:val="24"/>
        </w:rPr>
        <w:t xml:space="preserve"> </w:t>
      </w:r>
      <w:r w:rsidR="00CF279C" w:rsidRPr="00784329">
        <w:rPr>
          <w:rFonts w:ascii="Times New Roman" w:hAnsi="Times New Roman" w:cs="Times New Roman"/>
          <w:sz w:val="24"/>
          <w:szCs w:val="24"/>
        </w:rPr>
        <w:t>среднерыночные), когда такая возможность существует в течение очень короткого промежутка времени;</w:t>
      </w:r>
    </w:p>
    <w:p w14:paraId="227651E0" w14:textId="77777777" w:rsidR="00573125" w:rsidRPr="00784329" w:rsidRDefault="00100CE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28</w:t>
      </w:r>
      <w:r w:rsidR="00573125" w:rsidRPr="00784329">
        <w:rPr>
          <w:rFonts w:ascii="Times New Roman" w:hAnsi="Times New Roman" w:cs="Times New Roman"/>
          <w:sz w:val="24"/>
          <w:szCs w:val="24"/>
        </w:rPr>
        <w:t>) заключение договора аренды транспортных средств у физических лиц, при условии, что такие лица являются сотрудниками Заказчика;</w:t>
      </w:r>
    </w:p>
    <w:p w14:paraId="302FB06E" w14:textId="77777777" w:rsidR="00EA764D" w:rsidRPr="00784329" w:rsidRDefault="00100CE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29</w:t>
      </w:r>
      <w:r w:rsidR="00573125" w:rsidRPr="00784329">
        <w:rPr>
          <w:rFonts w:ascii="Times New Roman" w:hAnsi="Times New Roman" w:cs="Times New Roman"/>
          <w:sz w:val="24"/>
          <w:szCs w:val="24"/>
        </w:rPr>
        <w:t xml:space="preserve">) </w:t>
      </w:r>
      <w:r w:rsidR="008E65F2" w:rsidRPr="00784329">
        <w:rPr>
          <w:rFonts w:ascii="Times New Roman" w:hAnsi="Times New Roman" w:cs="Times New Roman"/>
          <w:sz w:val="24"/>
          <w:szCs w:val="24"/>
        </w:rPr>
        <w:t xml:space="preserve">закупка образовательных услуг, услуг по профессиональной подготовке, переподготовке, повышению квалификации работников Заказчика; </w:t>
      </w:r>
    </w:p>
    <w:p w14:paraId="30902C53" w14:textId="77777777" w:rsidR="004E21E9" w:rsidRPr="00784329" w:rsidRDefault="00100CE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30</w:t>
      </w:r>
      <w:r w:rsidR="004E21E9" w:rsidRPr="00784329">
        <w:rPr>
          <w:rFonts w:ascii="Times New Roman" w:hAnsi="Times New Roman" w:cs="Times New Roman"/>
          <w:sz w:val="24"/>
          <w:szCs w:val="24"/>
        </w:rPr>
        <w:t>)</w:t>
      </w:r>
      <w:r w:rsidR="008E65F2" w:rsidRPr="00784329">
        <w:rPr>
          <w:rFonts w:ascii="Times New Roman" w:hAnsi="Times New Roman" w:cs="Times New Roman"/>
          <w:sz w:val="24"/>
          <w:szCs w:val="24"/>
        </w:rPr>
        <w:t>закупка услуг по участию в семинарах, форумах, конференциях, тренингах и прочих мероприятиях, направленных на обучение и развитие работников Заказчика;</w:t>
      </w:r>
    </w:p>
    <w:p w14:paraId="2601471E" w14:textId="77777777" w:rsidR="0038146F" w:rsidRPr="00784329" w:rsidRDefault="004E21E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100CE8" w:rsidRPr="00784329">
        <w:rPr>
          <w:rFonts w:ascii="Times New Roman" w:hAnsi="Times New Roman" w:cs="Times New Roman"/>
          <w:sz w:val="24"/>
          <w:szCs w:val="24"/>
        </w:rPr>
        <w:t>1</w:t>
      </w:r>
      <w:r w:rsidRPr="00784329">
        <w:rPr>
          <w:rFonts w:ascii="Times New Roman" w:hAnsi="Times New Roman" w:cs="Times New Roman"/>
          <w:sz w:val="24"/>
          <w:szCs w:val="24"/>
        </w:rPr>
        <w:t xml:space="preserve">) </w:t>
      </w:r>
      <w:r w:rsidR="008E65F2" w:rsidRPr="00784329">
        <w:rPr>
          <w:rFonts w:ascii="Times New Roman" w:hAnsi="Times New Roman" w:cs="Times New Roman"/>
          <w:sz w:val="24"/>
          <w:szCs w:val="24"/>
        </w:rPr>
        <w:t>заключение договора с оператором электронной</w:t>
      </w:r>
      <w:r w:rsidR="00B51286" w:rsidRPr="00784329">
        <w:rPr>
          <w:rFonts w:ascii="Times New Roman" w:hAnsi="Times New Roman" w:cs="Times New Roman"/>
          <w:sz w:val="24"/>
          <w:szCs w:val="24"/>
        </w:rPr>
        <w:t xml:space="preserve"> </w:t>
      </w:r>
      <w:r w:rsidR="008E65F2" w:rsidRPr="00784329">
        <w:rPr>
          <w:rFonts w:ascii="Times New Roman" w:hAnsi="Times New Roman" w:cs="Times New Roman"/>
          <w:sz w:val="24"/>
          <w:szCs w:val="24"/>
        </w:rPr>
        <w:t>площадки;</w:t>
      </w:r>
    </w:p>
    <w:p w14:paraId="1A121102" w14:textId="77777777" w:rsidR="00EA764D" w:rsidRPr="00784329" w:rsidRDefault="0038146F" w:rsidP="00A51DD1">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3</w:t>
      </w:r>
      <w:r w:rsidR="00100CE8" w:rsidRPr="00784329">
        <w:rPr>
          <w:rFonts w:ascii="Times New Roman" w:hAnsi="Times New Roman" w:cs="Times New Roman"/>
          <w:sz w:val="24"/>
          <w:szCs w:val="24"/>
        </w:rPr>
        <w:t>2</w:t>
      </w:r>
      <w:r w:rsidRPr="00784329">
        <w:rPr>
          <w:rFonts w:ascii="Times New Roman" w:hAnsi="Times New Roman" w:cs="Times New Roman"/>
          <w:sz w:val="24"/>
          <w:szCs w:val="24"/>
        </w:rPr>
        <w:t xml:space="preserve">) </w:t>
      </w:r>
      <w:r w:rsidR="005524D7" w:rsidRPr="00784329">
        <w:rPr>
          <w:rFonts w:ascii="Times New Roman" w:hAnsi="Times New Roman" w:cs="Times New Roman"/>
          <w:sz w:val="24"/>
          <w:szCs w:val="24"/>
        </w:rPr>
        <w:t xml:space="preserve">заключение договора с кредитной организацией на предоставление </w:t>
      </w:r>
      <w:r w:rsidR="00C05CA3" w:rsidRPr="00784329">
        <w:rPr>
          <w:rFonts w:ascii="Times New Roman" w:hAnsi="Times New Roman" w:cs="Times New Roman"/>
          <w:sz w:val="24"/>
          <w:szCs w:val="24"/>
        </w:rPr>
        <w:t xml:space="preserve">независимой </w:t>
      </w:r>
      <w:r w:rsidR="005524D7" w:rsidRPr="00784329">
        <w:rPr>
          <w:rFonts w:ascii="Times New Roman" w:hAnsi="Times New Roman" w:cs="Times New Roman"/>
          <w:sz w:val="24"/>
          <w:szCs w:val="24"/>
        </w:rPr>
        <w:t>гарантии обе</w:t>
      </w:r>
      <w:r w:rsidR="00335480" w:rsidRPr="00784329">
        <w:rPr>
          <w:rFonts w:ascii="Times New Roman" w:hAnsi="Times New Roman" w:cs="Times New Roman"/>
          <w:sz w:val="24"/>
          <w:szCs w:val="24"/>
        </w:rPr>
        <w:t xml:space="preserve">спечения </w:t>
      </w:r>
      <w:r w:rsidR="00AD0896" w:rsidRPr="00784329">
        <w:rPr>
          <w:rFonts w:ascii="Times New Roman" w:hAnsi="Times New Roman" w:cs="Times New Roman"/>
          <w:sz w:val="24"/>
          <w:szCs w:val="24"/>
        </w:rPr>
        <w:t xml:space="preserve"> исполнения</w:t>
      </w:r>
      <w:r w:rsidR="009514F5" w:rsidRPr="00784329">
        <w:rPr>
          <w:rFonts w:ascii="Times New Roman" w:hAnsi="Times New Roman" w:cs="Times New Roman"/>
          <w:sz w:val="24"/>
          <w:szCs w:val="24"/>
        </w:rPr>
        <w:t xml:space="preserve"> </w:t>
      </w:r>
      <w:r w:rsidR="00335480" w:rsidRPr="00784329">
        <w:rPr>
          <w:rFonts w:ascii="Times New Roman" w:hAnsi="Times New Roman" w:cs="Times New Roman"/>
          <w:sz w:val="24"/>
          <w:szCs w:val="24"/>
        </w:rPr>
        <w:t>обязательств Заказчика;</w:t>
      </w:r>
    </w:p>
    <w:p w14:paraId="42233BAA" w14:textId="77777777" w:rsidR="002C6485" w:rsidRPr="00784329" w:rsidRDefault="004B2FEC" w:rsidP="00A51DD1">
      <w:pPr>
        <w:pStyle w:val="24"/>
        <w:shd w:val="clear" w:color="auto" w:fill="auto"/>
        <w:tabs>
          <w:tab w:val="left" w:pos="1146"/>
        </w:tabs>
        <w:spacing w:before="0" w:after="240" w:line="322" w:lineRule="exact"/>
        <w:ind w:firstLine="600"/>
        <w:jc w:val="both"/>
        <w:rPr>
          <w:sz w:val="24"/>
          <w:szCs w:val="24"/>
        </w:rPr>
      </w:pPr>
      <w:r w:rsidRPr="00784329">
        <w:rPr>
          <w:sz w:val="24"/>
          <w:szCs w:val="24"/>
        </w:rPr>
        <w:t>3</w:t>
      </w:r>
      <w:r w:rsidR="00153AD4" w:rsidRPr="00784329">
        <w:rPr>
          <w:sz w:val="24"/>
          <w:szCs w:val="24"/>
        </w:rPr>
        <w:t>3</w:t>
      </w:r>
      <w:r w:rsidRPr="00784329">
        <w:rPr>
          <w:sz w:val="24"/>
          <w:szCs w:val="24"/>
        </w:rPr>
        <w:t xml:space="preserve">) </w:t>
      </w:r>
      <w:r w:rsidR="00F21391" w:rsidRPr="00784329">
        <w:rPr>
          <w:sz w:val="24"/>
          <w:szCs w:val="24"/>
        </w:rPr>
        <w:t>п</w:t>
      </w:r>
      <w:r w:rsidR="002C6485" w:rsidRPr="00784329">
        <w:rPr>
          <w:sz w:val="24"/>
          <w:szCs w:val="24"/>
        </w:rPr>
        <w:t>редметом закупки являются услуги подписки на периодические печатные издания (газеты, журналы, альманахи, бюллетени, издания на разъемных блоках (</w:t>
      </w:r>
      <w:proofErr w:type="spellStart"/>
      <w:r w:rsidR="002C6485" w:rsidRPr="00784329">
        <w:rPr>
          <w:sz w:val="24"/>
          <w:szCs w:val="24"/>
        </w:rPr>
        <w:t>бераторы</w:t>
      </w:r>
      <w:proofErr w:type="spellEnd"/>
      <w:r w:rsidR="002C6485" w:rsidRPr="00784329">
        <w:rPr>
          <w:sz w:val="24"/>
          <w:szCs w:val="24"/>
        </w:rPr>
        <w:t xml:space="preserve">), книжные серии, издания на </w:t>
      </w:r>
      <w:r w:rsidR="002C6485" w:rsidRPr="00784329">
        <w:rPr>
          <w:sz w:val="24"/>
          <w:szCs w:val="24"/>
          <w:lang w:val="en-US" w:bidi="en-US"/>
        </w:rPr>
        <w:t>CD</w:t>
      </w:r>
      <w:r w:rsidR="002C6485" w:rsidRPr="00784329">
        <w:rPr>
          <w:sz w:val="24"/>
          <w:szCs w:val="24"/>
        </w:rPr>
        <w:t>и</w:t>
      </w:r>
      <w:r w:rsidR="002C6485" w:rsidRPr="00784329">
        <w:rPr>
          <w:sz w:val="24"/>
          <w:szCs w:val="24"/>
          <w:lang w:val="en-US" w:bidi="en-US"/>
        </w:rPr>
        <w:t>DVD</w:t>
      </w:r>
      <w:r w:rsidR="002C6485" w:rsidRPr="00784329">
        <w:rPr>
          <w:sz w:val="24"/>
          <w:szCs w:val="24"/>
        </w:rPr>
        <w:t>и другие виды периодики);</w:t>
      </w:r>
    </w:p>
    <w:p w14:paraId="5CB4BC9A" w14:textId="77777777" w:rsidR="002C6485" w:rsidRPr="00784329" w:rsidRDefault="004B2FEC" w:rsidP="00A51DD1">
      <w:pPr>
        <w:pStyle w:val="24"/>
        <w:shd w:val="clear" w:color="auto" w:fill="auto"/>
        <w:tabs>
          <w:tab w:val="left" w:pos="1146"/>
        </w:tabs>
        <w:spacing w:before="0" w:after="240" w:line="322" w:lineRule="exact"/>
        <w:ind w:firstLine="567"/>
        <w:jc w:val="both"/>
        <w:rPr>
          <w:sz w:val="24"/>
          <w:szCs w:val="24"/>
        </w:rPr>
      </w:pPr>
      <w:r w:rsidRPr="00784329">
        <w:rPr>
          <w:sz w:val="24"/>
          <w:szCs w:val="24"/>
        </w:rPr>
        <w:t>3</w:t>
      </w:r>
      <w:r w:rsidR="00153AD4" w:rsidRPr="00784329">
        <w:rPr>
          <w:sz w:val="24"/>
          <w:szCs w:val="24"/>
        </w:rPr>
        <w:t>4</w:t>
      </w:r>
      <w:r w:rsidRPr="00784329">
        <w:rPr>
          <w:sz w:val="24"/>
          <w:szCs w:val="24"/>
        </w:rPr>
        <w:t xml:space="preserve">) </w:t>
      </w:r>
      <w:r w:rsidR="00C52309" w:rsidRPr="00784329">
        <w:rPr>
          <w:sz w:val="24"/>
          <w:szCs w:val="24"/>
        </w:rPr>
        <w:t>п</w:t>
      </w:r>
      <w:r w:rsidR="002C6485" w:rsidRPr="00784329">
        <w:rPr>
          <w:sz w:val="24"/>
          <w:szCs w:val="24"/>
        </w:rPr>
        <w:t xml:space="preserve">риобретаются рекламно-информационные услуги по размещению информации в газетах, на радио и телевидении, а также изготовление и создание заказных материалов (видеоролики, </w:t>
      </w:r>
      <w:proofErr w:type="spellStart"/>
      <w:r w:rsidR="002C6485" w:rsidRPr="00784329">
        <w:rPr>
          <w:sz w:val="24"/>
          <w:szCs w:val="24"/>
        </w:rPr>
        <w:t>радиоролики</w:t>
      </w:r>
      <w:proofErr w:type="spellEnd"/>
      <w:r w:rsidR="002C6485" w:rsidRPr="00784329">
        <w:rPr>
          <w:sz w:val="24"/>
          <w:szCs w:val="24"/>
        </w:rPr>
        <w:t>, тексты объявлений, пресс</w:t>
      </w:r>
      <w:r w:rsidR="0047490C" w:rsidRPr="00784329">
        <w:rPr>
          <w:sz w:val="24"/>
          <w:szCs w:val="24"/>
        </w:rPr>
        <w:t>-</w:t>
      </w:r>
      <w:r w:rsidR="002C6485" w:rsidRPr="00784329">
        <w:rPr>
          <w:sz w:val="24"/>
          <w:szCs w:val="24"/>
        </w:rPr>
        <w:t>релизы), а также приобретение имидж-продукции;</w:t>
      </w:r>
    </w:p>
    <w:p w14:paraId="1CB4439A" w14:textId="77777777" w:rsidR="002C6485" w:rsidRPr="00784329" w:rsidRDefault="004B2FEC" w:rsidP="00A51DD1">
      <w:pPr>
        <w:pStyle w:val="24"/>
        <w:shd w:val="clear" w:color="auto" w:fill="auto"/>
        <w:tabs>
          <w:tab w:val="left" w:pos="1146"/>
        </w:tabs>
        <w:spacing w:before="0" w:after="240" w:line="322" w:lineRule="exact"/>
        <w:ind w:firstLine="567"/>
        <w:jc w:val="both"/>
        <w:rPr>
          <w:sz w:val="24"/>
          <w:szCs w:val="24"/>
        </w:rPr>
      </w:pPr>
      <w:r w:rsidRPr="00784329">
        <w:rPr>
          <w:sz w:val="24"/>
          <w:szCs w:val="24"/>
        </w:rPr>
        <w:t>3</w:t>
      </w:r>
      <w:r w:rsidR="00153AD4" w:rsidRPr="00784329">
        <w:rPr>
          <w:sz w:val="24"/>
          <w:szCs w:val="24"/>
        </w:rPr>
        <w:t>5</w:t>
      </w:r>
      <w:r w:rsidRPr="00784329">
        <w:rPr>
          <w:sz w:val="24"/>
          <w:szCs w:val="24"/>
        </w:rPr>
        <w:t>)</w:t>
      </w:r>
      <w:r w:rsidR="00C52309" w:rsidRPr="00784329">
        <w:rPr>
          <w:sz w:val="24"/>
          <w:szCs w:val="24"/>
        </w:rPr>
        <w:t>п</w:t>
      </w:r>
      <w:r w:rsidR="002C6485" w:rsidRPr="00784329">
        <w:rPr>
          <w:sz w:val="24"/>
          <w:szCs w:val="24"/>
        </w:rPr>
        <w:t>ри необходимости приобретения товаров для проведения испытаний на производстве</w:t>
      </w:r>
      <w:r w:rsidR="0058797E" w:rsidRPr="00784329">
        <w:rPr>
          <w:sz w:val="24"/>
          <w:szCs w:val="24"/>
        </w:rPr>
        <w:t>;</w:t>
      </w:r>
    </w:p>
    <w:p w14:paraId="4A9234C0" w14:textId="6884BF7D" w:rsidR="00B83A5A" w:rsidRPr="00784329" w:rsidRDefault="0058797E" w:rsidP="00415406">
      <w:pPr>
        <w:spacing w:line="276" w:lineRule="auto"/>
        <w:ind w:firstLine="540"/>
        <w:jc w:val="both"/>
        <w:rPr>
          <w:rFonts w:ascii="Times New Roman" w:eastAsia="Times New Roman" w:hAnsi="Times New Roman" w:cs="Times New Roman"/>
          <w:sz w:val="24"/>
          <w:szCs w:val="24"/>
          <w:lang w:eastAsia="ru-RU"/>
        </w:rPr>
      </w:pPr>
      <w:r w:rsidRPr="00784329">
        <w:rPr>
          <w:rFonts w:ascii="Times New Roman" w:hAnsi="Times New Roman" w:cs="Times New Roman"/>
          <w:sz w:val="24"/>
          <w:szCs w:val="24"/>
        </w:rPr>
        <w:t xml:space="preserve">36) </w:t>
      </w:r>
      <w:bookmarkStart w:id="164" w:name="_Hlk143153461"/>
      <w:r w:rsidR="00B83A5A" w:rsidRPr="00784329">
        <w:rPr>
          <w:rFonts w:ascii="Times New Roman" w:hAnsi="Times New Roman" w:cs="Times New Roman"/>
          <w:sz w:val="24"/>
          <w:szCs w:val="24"/>
        </w:rPr>
        <w:t>закупки определенных ТРУ, необходимых для обеспечения безопасного процесса водоподготовки</w:t>
      </w:r>
      <w:r w:rsidR="002965FA" w:rsidRPr="00784329">
        <w:rPr>
          <w:rFonts w:ascii="Times New Roman" w:hAnsi="Times New Roman" w:cs="Times New Roman"/>
          <w:sz w:val="24"/>
          <w:szCs w:val="24"/>
        </w:rPr>
        <w:t>,</w:t>
      </w:r>
      <w:r w:rsidR="009466F3" w:rsidRPr="00784329">
        <w:rPr>
          <w:rFonts w:ascii="Times New Roman" w:hAnsi="Times New Roman" w:cs="Times New Roman"/>
          <w:sz w:val="24"/>
          <w:szCs w:val="24"/>
        </w:rPr>
        <w:t xml:space="preserve"> </w:t>
      </w:r>
      <w:r w:rsidR="00B14221" w:rsidRPr="00784329">
        <w:rPr>
          <w:rFonts w:ascii="Times New Roman" w:hAnsi="Times New Roman" w:cs="Times New Roman"/>
          <w:sz w:val="24"/>
          <w:szCs w:val="24"/>
        </w:rPr>
        <w:t>в том числе процесса</w:t>
      </w:r>
      <w:r w:rsidR="009466F3" w:rsidRPr="00784329">
        <w:rPr>
          <w:rFonts w:ascii="Times New Roman" w:hAnsi="Times New Roman" w:cs="Times New Roman"/>
          <w:sz w:val="24"/>
          <w:szCs w:val="24"/>
        </w:rPr>
        <w:t xml:space="preserve"> </w:t>
      </w:r>
      <w:r w:rsidR="00B83A5A" w:rsidRPr="00784329">
        <w:rPr>
          <w:rFonts w:ascii="Times New Roman" w:eastAsia="Times New Roman" w:hAnsi="Times New Roman" w:cs="Times New Roman"/>
          <w:sz w:val="24"/>
          <w:szCs w:val="24"/>
          <w:lang w:eastAsia="ru-RU"/>
        </w:rPr>
        <w:t xml:space="preserve">обработки воды, поступающей из природного водоисточника, для приведения её качества в соответствие с требованиями </w:t>
      </w:r>
      <w:bookmarkStart w:id="165" w:name="_Hlk143161156"/>
      <w:r w:rsidR="00B83A5A" w:rsidRPr="00784329">
        <w:rPr>
          <w:rFonts w:ascii="Times New Roman" w:eastAsia="Times New Roman" w:hAnsi="Times New Roman" w:cs="Times New Roman"/>
          <w:sz w:val="24"/>
          <w:szCs w:val="24"/>
          <w:lang w:eastAsia="ru-RU"/>
        </w:rPr>
        <w:t xml:space="preserve">СанПиН </w:t>
      </w:r>
      <w:bookmarkStart w:id="166" w:name="_Hlk143161950"/>
      <w:r w:rsidR="00CC3294" w:rsidRPr="00784329">
        <w:rPr>
          <w:rFonts w:ascii="Times New Roman" w:eastAsia="Times New Roman" w:hAnsi="Times New Roman" w:cs="Times New Roman"/>
          <w:sz w:val="24"/>
          <w:szCs w:val="24"/>
          <w:lang w:eastAsia="ru-RU"/>
        </w:rPr>
        <w:t>2.1.3684-21</w:t>
      </w:r>
      <w:r w:rsidR="00B83A5A" w:rsidRPr="00784329">
        <w:rPr>
          <w:rFonts w:ascii="Times New Roman" w:eastAsia="Times New Roman" w:hAnsi="Times New Roman" w:cs="Times New Roman"/>
          <w:sz w:val="24"/>
          <w:szCs w:val="24"/>
          <w:lang w:eastAsia="ru-RU"/>
        </w:rPr>
        <w:t xml:space="preserve"> </w:t>
      </w:r>
      <w:r w:rsidR="00B14221" w:rsidRPr="00784329">
        <w:rPr>
          <w:rFonts w:ascii="Times New Roman" w:eastAsia="Times New Roman" w:hAnsi="Times New Roman" w:cs="Times New Roman"/>
          <w:sz w:val="24"/>
          <w:szCs w:val="24"/>
          <w:lang w:eastAsia="ru-RU"/>
        </w:rPr>
        <w:t>«</w:t>
      </w:r>
      <w:r w:rsidR="00D43E86" w:rsidRPr="00784329">
        <w:rPr>
          <w:rFonts w:ascii="Times New Roman" w:eastAsia="Times New Roman" w:hAnsi="Times New Roman" w:cs="Times New Roman"/>
          <w:sz w:val="24"/>
          <w:szCs w:val="24"/>
          <w:lang w:eastAsia="ru-RU"/>
        </w:rPr>
        <w:t>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End w:id="165"/>
      <w:r w:rsidR="00D43E86" w:rsidRPr="00784329">
        <w:rPr>
          <w:rFonts w:ascii="Times New Roman" w:eastAsia="Times New Roman" w:hAnsi="Times New Roman" w:cs="Times New Roman"/>
          <w:sz w:val="24"/>
          <w:szCs w:val="24"/>
          <w:lang w:eastAsia="ru-RU"/>
        </w:rPr>
        <w:t>»</w:t>
      </w:r>
      <w:bookmarkEnd w:id="164"/>
      <w:r w:rsidR="00414508" w:rsidRPr="00784329">
        <w:rPr>
          <w:rFonts w:ascii="Times New Roman" w:eastAsia="Times New Roman" w:hAnsi="Times New Roman" w:cs="Times New Roman"/>
          <w:sz w:val="24"/>
          <w:szCs w:val="24"/>
          <w:lang w:eastAsia="ru-RU"/>
        </w:rPr>
        <w:t>;</w:t>
      </w:r>
      <w:r w:rsidR="00B83A5A" w:rsidRPr="00784329">
        <w:rPr>
          <w:rFonts w:ascii="Times New Roman" w:eastAsia="Times New Roman" w:hAnsi="Times New Roman" w:cs="Times New Roman"/>
          <w:sz w:val="24"/>
          <w:szCs w:val="24"/>
          <w:lang w:eastAsia="ru-RU"/>
        </w:rPr>
        <w:t xml:space="preserve"> </w:t>
      </w:r>
      <w:bookmarkEnd w:id="166"/>
    </w:p>
    <w:p w14:paraId="65FE805D" w14:textId="77777777" w:rsidR="00142C2D" w:rsidRPr="00784329" w:rsidRDefault="00142C2D" w:rsidP="00142C2D">
      <w:pPr>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37) осуществление дополнительной закупки товаров (работ, услуг), необходимой ввиду непредвиденных обстоятельств, не зависящих от действий Заказчика и(или) поставщика (подрядчика, исполнителя), не включенной в первоначальный договор и неотделяемой от основного договора без значительных негативных последствий для </w:t>
      </w:r>
      <w:r w:rsidRPr="00784329">
        <w:rPr>
          <w:rFonts w:ascii="Times New Roman" w:hAnsi="Times New Roman" w:cs="Times New Roman"/>
          <w:sz w:val="24"/>
          <w:szCs w:val="24"/>
        </w:rPr>
        <w:lastRenderedPageBreak/>
        <w:t>достижения производственных целей, и обеспечение принципа экономически эффективного расходования денежных средств</w:t>
      </w:r>
      <w:r w:rsidR="00F05945" w:rsidRPr="00784329">
        <w:rPr>
          <w:rFonts w:ascii="Times New Roman" w:hAnsi="Times New Roman" w:cs="Times New Roman"/>
          <w:sz w:val="24"/>
          <w:szCs w:val="24"/>
        </w:rPr>
        <w:t>;</w:t>
      </w:r>
    </w:p>
    <w:p w14:paraId="6F8F6F16" w14:textId="77777777" w:rsidR="005C15C7" w:rsidRPr="00784329" w:rsidRDefault="005C15C7" w:rsidP="005C15C7">
      <w:pPr>
        <w:spacing w:before="120" w:line="276" w:lineRule="auto"/>
        <w:ind w:firstLine="567"/>
        <w:jc w:val="both"/>
        <w:rPr>
          <w:rFonts w:ascii="Times New Roman" w:eastAsia="Calibri" w:hAnsi="Times New Roman" w:cs="Times New Roman"/>
          <w:sz w:val="24"/>
          <w:szCs w:val="24"/>
        </w:rPr>
      </w:pPr>
      <w:r w:rsidRPr="00784329">
        <w:rPr>
          <w:rFonts w:ascii="Times New Roman" w:eastAsia="Calibri" w:hAnsi="Times New Roman" w:cs="Times New Roman"/>
          <w:sz w:val="24"/>
          <w:szCs w:val="24"/>
        </w:rPr>
        <w:t>38) закупка ТРУ с целью устранения выявленных нарушений Заказчиком требований действующего законодательства РФ и (или) с целью исполнения Заказчиком  предписаний контрольно-надзорных органов;</w:t>
      </w:r>
    </w:p>
    <w:p w14:paraId="6CA59022" w14:textId="77777777" w:rsidR="005C15C7" w:rsidRPr="00784329" w:rsidRDefault="005C15C7" w:rsidP="005C15C7">
      <w:pPr>
        <w:pStyle w:val="ConsPlusNormal"/>
        <w:spacing w:before="120" w:line="276" w:lineRule="auto"/>
        <w:ind w:firstLine="540"/>
        <w:jc w:val="both"/>
        <w:rPr>
          <w:rFonts w:ascii="Times New Roman" w:hAnsi="Times New Roman" w:cs="Times New Roman"/>
          <w:sz w:val="24"/>
          <w:szCs w:val="24"/>
        </w:rPr>
      </w:pPr>
      <w:r w:rsidRPr="00784329">
        <w:rPr>
          <w:rFonts w:ascii="Times New Roman" w:eastAsia="Calibri" w:hAnsi="Times New Roman" w:cs="Times New Roman"/>
          <w:sz w:val="24"/>
          <w:szCs w:val="24"/>
          <w:lang w:eastAsia="en-US"/>
        </w:rPr>
        <w:t>39)  закупка ТРУ в случае</w:t>
      </w:r>
      <w:r w:rsidR="004E27F7" w:rsidRPr="00784329">
        <w:rPr>
          <w:rFonts w:ascii="Times New Roman" w:eastAsia="Calibri" w:hAnsi="Times New Roman" w:cs="Times New Roman"/>
          <w:sz w:val="24"/>
          <w:szCs w:val="24"/>
          <w:lang w:eastAsia="en-US"/>
        </w:rPr>
        <w:t xml:space="preserve">, если </w:t>
      </w:r>
      <w:r w:rsidRPr="00784329">
        <w:rPr>
          <w:rFonts w:ascii="Times New Roman" w:eastAsia="Calibri" w:hAnsi="Times New Roman" w:cs="Times New Roman"/>
          <w:sz w:val="24"/>
          <w:szCs w:val="24"/>
          <w:lang w:eastAsia="en-US"/>
        </w:rPr>
        <w:t>проведенная Заказчиком закупка признана несостоявшейся по результатам проведения конкурентной или неконкурентной  процедуры и договор не заключен</w:t>
      </w:r>
      <w:r w:rsidR="0053153D" w:rsidRPr="00784329">
        <w:rPr>
          <w:rFonts w:ascii="Times New Roman" w:hAnsi="Times New Roman" w:cs="Times New Roman"/>
          <w:sz w:val="24"/>
          <w:szCs w:val="24"/>
        </w:rPr>
        <w:t>;</w:t>
      </w:r>
    </w:p>
    <w:p w14:paraId="26974CFB" w14:textId="77777777" w:rsidR="0053153D" w:rsidRPr="00784329" w:rsidRDefault="0053153D" w:rsidP="005C15C7">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40) </w:t>
      </w:r>
      <w:r w:rsidR="00BB6CDE" w:rsidRPr="00784329">
        <w:rPr>
          <w:rFonts w:ascii="Times New Roman" w:hAnsi="Times New Roman" w:cs="Times New Roman"/>
          <w:sz w:val="24"/>
          <w:szCs w:val="24"/>
        </w:rPr>
        <w:t>з</w:t>
      </w:r>
      <w:r w:rsidRPr="00784329">
        <w:rPr>
          <w:rFonts w:ascii="Times New Roman" w:hAnsi="Times New Roman" w:cs="Times New Roman"/>
          <w:sz w:val="24"/>
          <w:szCs w:val="24"/>
        </w:rPr>
        <w:t>акупка ТРУ с целью профилактики, предупреждения и ликвидации по</w:t>
      </w:r>
      <w:r w:rsidR="00F73FB1" w:rsidRPr="00784329">
        <w:rPr>
          <w:rFonts w:ascii="Times New Roman" w:hAnsi="Times New Roman" w:cs="Times New Roman"/>
          <w:sz w:val="24"/>
          <w:szCs w:val="24"/>
        </w:rPr>
        <w:t xml:space="preserve">следствий распространения </w:t>
      </w:r>
      <w:proofErr w:type="spellStart"/>
      <w:r w:rsidR="00F73FB1" w:rsidRPr="00784329">
        <w:rPr>
          <w:rFonts w:ascii="Times New Roman" w:hAnsi="Times New Roman" w:cs="Times New Roman"/>
          <w:sz w:val="24"/>
          <w:szCs w:val="24"/>
        </w:rPr>
        <w:t>короно</w:t>
      </w:r>
      <w:r w:rsidRPr="00784329">
        <w:rPr>
          <w:rFonts w:ascii="Times New Roman" w:hAnsi="Times New Roman" w:cs="Times New Roman"/>
          <w:sz w:val="24"/>
          <w:szCs w:val="24"/>
        </w:rPr>
        <w:t>вирусной</w:t>
      </w:r>
      <w:proofErr w:type="spellEnd"/>
      <w:r w:rsidRPr="00784329">
        <w:rPr>
          <w:rFonts w:ascii="Times New Roman" w:hAnsi="Times New Roman" w:cs="Times New Roman"/>
          <w:sz w:val="24"/>
          <w:szCs w:val="24"/>
        </w:rPr>
        <w:t xml:space="preserve"> инфекции (</w:t>
      </w:r>
      <w:r w:rsidRPr="00784329">
        <w:rPr>
          <w:rFonts w:ascii="Times New Roman" w:hAnsi="Times New Roman" w:cs="Times New Roman"/>
          <w:sz w:val="24"/>
          <w:szCs w:val="24"/>
          <w:lang w:val="en-US"/>
        </w:rPr>
        <w:t>SARS</w:t>
      </w:r>
      <w:r w:rsidRPr="00784329">
        <w:rPr>
          <w:rFonts w:ascii="Times New Roman" w:hAnsi="Times New Roman" w:cs="Times New Roman"/>
          <w:sz w:val="24"/>
          <w:szCs w:val="24"/>
        </w:rPr>
        <w:t>-</w:t>
      </w:r>
      <w:proofErr w:type="spellStart"/>
      <w:r w:rsidRPr="00784329">
        <w:rPr>
          <w:rFonts w:ascii="Times New Roman" w:hAnsi="Times New Roman" w:cs="Times New Roman"/>
          <w:sz w:val="24"/>
          <w:szCs w:val="24"/>
          <w:lang w:val="en-US"/>
        </w:rPr>
        <w:t>CoV</w:t>
      </w:r>
      <w:proofErr w:type="spellEnd"/>
      <w:r w:rsidRPr="00784329">
        <w:rPr>
          <w:rFonts w:ascii="Times New Roman" w:hAnsi="Times New Roman" w:cs="Times New Roman"/>
          <w:sz w:val="24"/>
          <w:szCs w:val="24"/>
        </w:rPr>
        <w:t>-2)</w:t>
      </w:r>
      <w:r w:rsidR="00A6574B" w:rsidRPr="00784329">
        <w:rPr>
          <w:rFonts w:ascii="Times New Roman" w:hAnsi="Times New Roman" w:cs="Times New Roman"/>
          <w:sz w:val="24"/>
          <w:szCs w:val="24"/>
        </w:rPr>
        <w:t>(п.40 введ</w:t>
      </w:r>
      <w:r w:rsidR="00A12E6E" w:rsidRPr="00784329">
        <w:rPr>
          <w:rFonts w:ascii="Times New Roman" w:hAnsi="Times New Roman" w:cs="Times New Roman"/>
          <w:sz w:val="24"/>
          <w:szCs w:val="24"/>
        </w:rPr>
        <w:t>ен приказом от 09.07.2020 №619);</w:t>
      </w:r>
    </w:p>
    <w:p w14:paraId="157110ED" w14:textId="77777777" w:rsidR="00A12E6E" w:rsidRPr="00784329" w:rsidRDefault="00A12E6E" w:rsidP="00A12E6E">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41) предметом закупки являются работы, содержащиеся в ранее заключенном с подрядчиком по результатам закупочной процедуры, осуществленной в рамках Федерального закона № 44-ФЗ, и исполняемом на текущий момент времени  контракте, и исключенные из такого контракта ввиду непредвиденных обстоятельств, не зависящих от действий Заказчика и (или) подрядчика, в том числе уменьшения размера предоставляемой субсидии (источника финансирования такого контракта), вследствие уменьшения ранее доведенных до Ангарского городского округа, как получателя бюджетных средств, лимитов бюджетных обязательств, когда необходимость и соблюдение сроков выполнения таких работ влияет на достижение результата по такому контракту</w:t>
      </w:r>
      <w:r w:rsidR="00AD4335" w:rsidRPr="00784329">
        <w:rPr>
          <w:rFonts w:ascii="Times New Roman" w:hAnsi="Times New Roman" w:cs="Times New Roman"/>
          <w:sz w:val="24"/>
          <w:szCs w:val="24"/>
        </w:rPr>
        <w:t>;</w:t>
      </w:r>
    </w:p>
    <w:p w14:paraId="2DA32279" w14:textId="77777777" w:rsidR="00AD4335" w:rsidRPr="00784329" w:rsidRDefault="00AD4335" w:rsidP="00A12E6E">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42)</w:t>
      </w:r>
      <w:r w:rsidRPr="00784329">
        <w:rPr>
          <w:sz w:val="24"/>
          <w:szCs w:val="24"/>
        </w:rPr>
        <w:t xml:space="preserve"> </w:t>
      </w:r>
      <w:r w:rsidRPr="00784329">
        <w:rPr>
          <w:rFonts w:ascii="Times New Roman" w:hAnsi="Times New Roman" w:cs="Times New Roman"/>
          <w:sz w:val="24"/>
          <w:szCs w:val="24"/>
        </w:rPr>
        <w:t>закупка носителей сведений, составляющих государственную тайну; средств защиты информации  - технических, криптографических, программных и других средств, предназначенных для защиты сведений, составляющих государственную тайну; средств, в которых они реализованы; средств контроля эффективности защиты информации; выполнение работ (оказания услуг) связанных с использованием сведений, сос</w:t>
      </w:r>
      <w:r w:rsidR="000E52AC" w:rsidRPr="00784329">
        <w:rPr>
          <w:rFonts w:ascii="Times New Roman" w:hAnsi="Times New Roman" w:cs="Times New Roman"/>
          <w:sz w:val="24"/>
          <w:szCs w:val="24"/>
        </w:rPr>
        <w:t>тавляющих государственную тайну;</w:t>
      </w:r>
    </w:p>
    <w:p w14:paraId="666E55A5" w14:textId="77777777" w:rsidR="000E52AC" w:rsidRPr="00784329" w:rsidRDefault="000E52AC" w:rsidP="00A12E6E">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43) поставка товаров, выполнение работ, оказание услуг в случае объявления на территории Российской Федерации частичной мобилизации, общей мобилизации, введения военного положения.</w:t>
      </w:r>
    </w:p>
    <w:p w14:paraId="31D8850B" w14:textId="587A0D50" w:rsidR="008B7E1F" w:rsidRPr="00784329" w:rsidRDefault="00802210" w:rsidP="00A12E6E">
      <w:pPr>
        <w:pStyle w:val="ConsPlusNormal"/>
        <w:spacing w:before="120" w:line="276" w:lineRule="auto"/>
        <w:ind w:firstLine="540"/>
        <w:jc w:val="both"/>
        <w:rPr>
          <w:rFonts w:ascii="Times New Roman" w:hAnsi="Times New Roman"/>
          <w:sz w:val="24"/>
          <w:szCs w:val="24"/>
        </w:rPr>
      </w:pPr>
      <w:r w:rsidRPr="00784329">
        <w:rPr>
          <w:rFonts w:ascii="Times New Roman" w:hAnsi="Times New Roman"/>
          <w:sz w:val="24"/>
          <w:szCs w:val="24"/>
        </w:rPr>
        <w:t>44) поставка товаров, выполнение работ, оказание услуг, направленных на повышение а</w:t>
      </w:r>
      <w:r w:rsidR="00C65E65" w:rsidRPr="00784329">
        <w:rPr>
          <w:rFonts w:ascii="Times New Roman" w:hAnsi="Times New Roman"/>
          <w:sz w:val="24"/>
          <w:szCs w:val="24"/>
        </w:rPr>
        <w:t>н</w:t>
      </w:r>
      <w:r w:rsidRPr="00784329">
        <w:rPr>
          <w:rFonts w:ascii="Times New Roman" w:hAnsi="Times New Roman"/>
          <w:sz w:val="24"/>
          <w:szCs w:val="24"/>
        </w:rPr>
        <w:t>титерр</w:t>
      </w:r>
      <w:r w:rsidR="00C65E65" w:rsidRPr="00784329">
        <w:rPr>
          <w:rFonts w:ascii="Times New Roman" w:hAnsi="Times New Roman"/>
          <w:sz w:val="24"/>
          <w:szCs w:val="24"/>
        </w:rPr>
        <w:t>о</w:t>
      </w:r>
      <w:r w:rsidRPr="00784329">
        <w:rPr>
          <w:rFonts w:ascii="Times New Roman" w:hAnsi="Times New Roman"/>
          <w:sz w:val="24"/>
          <w:szCs w:val="24"/>
        </w:rPr>
        <w:t>ристической защищенности объектов МУП АГО «Ангарский Водоканал», усиление физической охраны, пропускного режима и внутриобъектового режима.</w:t>
      </w:r>
    </w:p>
    <w:p w14:paraId="5D5DA840" w14:textId="02B99427" w:rsidR="00125671" w:rsidRPr="00784329" w:rsidRDefault="00125671" w:rsidP="00A12E6E">
      <w:pPr>
        <w:pStyle w:val="ConsPlusNormal"/>
        <w:spacing w:before="120" w:line="276" w:lineRule="auto"/>
        <w:ind w:firstLine="540"/>
        <w:jc w:val="both"/>
        <w:rPr>
          <w:rFonts w:ascii="Times New Roman" w:hAnsi="Times New Roman" w:cs="Times New Roman"/>
          <w:sz w:val="24"/>
          <w:szCs w:val="24"/>
        </w:rPr>
      </w:pPr>
      <w:bookmarkStart w:id="167" w:name="_Hlk164080068"/>
      <w:r w:rsidRPr="00784329">
        <w:rPr>
          <w:rFonts w:ascii="Times New Roman" w:hAnsi="Times New Roman" w:cs="Times New Roman"/>
          <w:sz w:val="24"/>
          <w:szCs w:val="24"/>
        </w:rPr>
        <w:t>45</w:t>
      </w:r>
      <w:r w:rsidR="0023395B" w:rsidRPr="00784329">
        <w:rPr>
          <w:rFonts w:ascii="Times New Roman" w:hAnsi="Times New Roman" w:cs="Times New Roman"/>
          <w:sz w:val="24"/>
          <w:szCs w:val="24"/>
        </w:rPr>
        <w:t>)</w:t>
      </w:r>
      <w:r w:rsidR="0023395B" w:rsidRPr="00784329">
        <w:t xml:space="preserve"> </w:t>
      </w:r>
      <w:r w:rsidR="0023395B" w:rsidRPr="00784329">
        <w:rPr>
          <w:rFonts w:ascii="Times New Roman" w:hAnsi="Times New Roman" w:cs="Times New Roman"/>
          <w:sz w:val="24"/>
          <w:szCs w:val="24"/>
        </w:rPr>
        <w:t>осуществление закупки товаров, работ, услуг, стоимость которых не превышает пятьсот тысяч рублей. При этом годовой объем закупок, которые Заказчик вправе осуществить на основании настоящего подпункта не должен превышать десяти процентов совокупного годового объема закупок Заказчика»</w:t>
      </w:r>
      <w:r w:rsidRPr="00784329">
        <w:rPr>
          <w:rFonts w:ascii="Times New Roman" w:eastAsia="Lucida Sans Unicode" w:hAnsi="Times New Roman"/>
          <w:sz w:val="28"/>
          <w:szCs w:val="28"/>
        </w:rPr>
        <w:t>;</w:t>
      </w:r>
      <w:bookmarkEnd w:id="167"/>
      <w:r w:rsidRPr="00784329">
        <w:rPr>
          <w:rFonts w:ascii="Times New Roman" w:eastAsia="Lucida Sans Unicode" w:hAnsi="Times New Roman"/>
          <w:sz w:val="28"/>
          <w:szCs w:val="28"/>
        </w:rPr>
        <w:t xml:space="preserve">   </w:t>
      </w:r>
    </w:p>
    <w:p w14:paraId="5A74B243" w14:textId="77777777" w:rsidR="00EC78CB" w:rsidRPr="00784329" w:rsidRDefault="00EC78CB" w:rsidP="005C15C7">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19.2. Решение о закупке у ЕП оформляется протоколом заседания комиссии по осуществлению закупки у единственного поставщика (подрядчика, исполнителя), который размещается в течение 3-х дней с даты подписания протокола</w:t>
      </w:r>
      <w:r w:rsidR="003D72F5" w:rsidRPr="00784329">
        <w:rPr>
          <w:rFonts w:ascii="Times New Roman" w:hAnsi="Times New Roman" w:cs="Times New Roman"/>
          <w:sz w:val="24"/>
          <w:szCs w:val="24"/>
        </w:rPr>
        <w:t>.</w:t>
      </w:r>
    </w:p>
    <w:p w14:paraId="49E7A82E" w14:textId="77777777" w:rsidR="003D72F5" w:rsidRPr="00784329" w:rsidRDefault="003D72F5" w:rsidP="003D72F5">
      <w:pPr>
        <w:widowControl w:val="0"/>
        <w:autoSpaceDE w:val="0"/>
        <w:autoSpaceDN w:val="0"/>
        <w:spacing w:before="220" w:line="276" w:lineRule="auto"/>
        <w:ind w:firstLine="567"/>
        <w:jc w:val="both"/>
        <w:rPr>
          <w:rFonts w:ascii="Times New Roman" w:eastAsia="Times New Roman" w:hAnsi="Times New Roman" w:cs="Times New Roman"/>
          <w:sz w:val="24"/>
          <w:szCs w:val="24"/>
          <w:lang w:eastAsia="ru-RU"/>
        </w:rPr>
      </w:pPr>
      <w:bookmarkStart w:id="168" w:name="bookmark86"/>
      <w:r w:rsidRPr="00784329">
        <w:rPr>
          <w:rFonts w:ascii="Times New Roman" w:eastAsia="Times New Roman" w:hAnsi="Times New Roman" w:cs="Times New Roman"/>
          <w:sz w:val="24"/>
          <w:szCs w:val="24"/>
          <w:lang w:eastAsia="ru-RU"/>
        </w:rPr>
        <w:t xml:space="preserve">19.3. Протокол заседания комиссии по осуществлению закупки у единственного </w:t>
      </w:r>
      <w:r w:rsidRPr="00784329">
        <w:rPr>
          <w:rFonts w:ascii="Times New Roman" w:eastAsia="Times New Roman" w:hAnsi="Times New Roman" w:cs="Times New Roman"/>
          <w:sz w:val="24"/>
          <w:szCs w:val="24"/>
          <w:lang w:eastAsia="ru-RU"/>
        </w:rPr>
        <w:lastRenderedPageBreak/>
        <w:t xml:space="preserve">поставщика (подрядчика, исполнителя) должен  содержать как минимум следующую информацию: </w:t>
      </w:r>
    </w:p>
    <w:p w14:paraId="572BBF81"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-дату подписания протокола, </w:t>
      </w:r>
    </w:p>
    <w:p w14:paraId="445EAD0D"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-наименование предмета договора, </w:t>
      </w:r>
    </w:p>
    <w:p w14:paraId="7F21A8DB"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-основание закупки у единственного поставщика (подрядчика, исполнителя),</w:t>
      </w:r>
    </w:p>
    <w:p w14:paraId="4957D14B"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-количество (объем) закупаемых ТРУ, </w:t>
      </w:r>
    </w:p>
    <w:p w14:paraId="49050E46" w14:textId="77777777" w:rsidR="00917A1B"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-цена договора</w:t>
      </w:r>
      <w:r w:rsidR="00917A1B" w:rsidRPr="00784329">
        <w:rPr>
          <w:rFonts w:ascii="Times New Roman" w:eastAsia="Times New Roman" w:hAnsi="Times New Roman" w:cs="Times New Roman"/>
          <w:sz w:val="24"/>
          <w:szCs w:val="24"/>
          <w:lang w:eastAsia="ru-RU"/>
        </w:rPr>
        <w:t>,</w:t>
      </w:r>
    </w:p>
    <w:p w14:paraId="62018013" w14:textId="77777777" w:rsidR="003D72F5" w:rsidRPr="00784329" w:rsidRDefault="00917A1B"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w:t>
      </w:r>
      <w:r w:rsidR="003D72F5" w:rsidRPr="00784329">
        <w:rPr>
          <w:rFonts w:ascii="Times New Roman" w:eastAsia="Times New Roman" w:hAnsi="Times New Roman" w:cs="Times New Roman"/>
          <w:sz w:val="24"/>
          <w:szCs w:val="24"/>
          <w:lang w:eastAsia="ru-RU"/>
        </w:rPr>
        <w:t xml:space="preserve">решение комиссии, </w:t>
      </w:r>
    </w:p>
    <w:p w14:paraId="6E9B4146"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-сведения о поставщике (подрядчике, исполнителе),</w:t>
      </w:r>
    </w:p>
    <w:p w14:paraId="55241B9B"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-сроки исполнения (действия) договора,</w:t>
      </w:r>
    </w:p>
    <w:p w14:paraId="6543E8D7" w14:textId="77777777" w:rsidR="003D72F5" w:rsidRPr="00784329" w:rsidRDefault="003D72F5" w:rsidP="003D72F5">
      <w:pPr>
        <w:widowControl w:val="0"/>
        <w:autoSpaceDE w:val="0"/>
        <w:autoSpaceDN w:val="0"/>
        <w:spacing w:before="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-иные сведения.</w:t>
      </w:r>
    </w:p>
    <w:p w14:paraId="794870A5" w14:textId="77777777" w:rsidR="003D72F5" w:rsidRPr="00784329" w:rsidRDefault="003D72F5" w:rsidP="003D72F5">
      <w:pPr>
        <w:widowControl w:val="0"/>
        <w:autoSpaceDE w:val="0"/>
        <w:autoSpaceDN w:val="0"/>
        <w:spacing w:before="220" w:line="276" w:lineRule="auto"/>
        <w:ind w:firstLine="540"/>
        <w:jc w:val="both"/>
        <w:rPr>
          <w:rFonts w:ascii="Times New Roman" w:eastAsia="Calibri"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19.4. </w:t>
      </w:r>
      <w:r w:rsidRPr="00784329">
        <w:rPr>
          <w:rFonts w:ascii="Times New Roman" w:eastAsia="Calibri" w:hAnsi="Times New Roman" w:cs="Times New Roman"/>
          <w:sz w:val="24"/>
          <w:szCs w:val="24"/>
          <w:lang w:eastAsia="ru-RU"/>
        </w:rPr>
        <w:t>Договор с ЕП может быть заключен в день принятия комиссией по осуществлению закупки у единственного поставщика (подрядчика, исполнителя) решения об осуществлении закупки.</w:t>
      </w:r>
    </w:p>
    <w:p w14:paraId="6B166366" w14:textId="77777777" w:rsidR="003D72F5" w:rsidRPr="00784329" w:rsidRDefault="003D72F5" w:rsidP="003D72F5">
      <w:pPr>
        <w:widowControl w:val="0"/>
        <w:autoSpaceDE w:val="0"/>
        <w:autoSpaceDN w:val="0"/>
        <w:spacing w:before="220" w:line="276" w:lineRule="auto"/>
        <w:ind w:firstLine="540"/>
        <w:jc w:val="both"/>
        <w:rPr>
          <w:rFonts w:ascii="Times New Roman" w:eastAsia="Times New Roman" w:hAnsi="Times New Roman" w:cs="Times New Roman"/>
          <w:sz w:val="24"/>
          <w:szCs w:val="24"/>
          <w:lang w:eastAsia="ru-RU"/>
        </w:rPr>
      </w:pPr>
      <w:r w:rsidRPr="00784329">
        <w:rPr>
          <w:rFonts w:ascii="Times New Roman" w:eastAsia="Calibri" w:hAnsi="Times New Roman" w:cs="Times New Roman"/>
          <w:sz w:val="24"/>
          <w:szCs w:val="24"/>
          <w:lang w:eastAsia="ru-RU"/>
        </w:rPr>
        <w:t xml:space="preserve">19.5. </w:t>
      </w:r>
      <w:r w:rsidRPr="00784329">
        <w:rPr>
          <w:rFonts w:ascii="Times New Roman" w:eastAsia="Calibri" w:hAnsi="Times New Roman" w:cs="Times New Roman"/>
          <w:sz w:val="24"/>
          <w:szCs w:val="24"/>
        </w:rPr>
        <w:t>Информация о заключенном договоре по результатам закупки у ЕП  размещается в ЕИС в порядке, установленным  пунктом 3.14 Положения.</w:t>
      </w:r>
    </w:p>
    <w:p w14:paraId="54F02AD4" w14:textId="77777777" w:rsidR="003D72F5" w:rsidRPr="00784329" w:rsidRDefault="003D72F5" w:rsidP="003D72F5">
      <w:pPr>
        <w:widowControl w:val="0"/>
        <w:autoSpaceDE w:val="0"/>
        <w:autoSpaceDN w:val="0"/>
        <w:spacing w:before="220" w:line="276" w:lineRule="auto"/>
        <w:ind w:firstLine="540"/>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19.6.  Заказчиком принято решение не размещать в единой информационной системе следующие сведения:</w:t>
      </w:r>
    </w:p>
    <w:p w14:paraId="1CA7DAB7" w14:textId="77777777" w:rsidR="003D72F5" w:rsidRPr="00784329" w:rsidRDefault="003D72F5" w:rsidP="003D72F5">
      <w:pPr>
        <w:widowControl w:val="0"/>
        <w:autoSpaceDE w:val="0"/>
        <w:autoSpaceDN w:val="0"/>
        <w:spacing w:after="120" w:line="276" w:lineRule="auto"/>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 о закупке товаров, работ, услуг, стоимость которых не превышает сто тысяч рублей;</w:t>
      </w:r>
    </w:p>
    <w:p w14:paraId="6E7E4DD5" w14:textId="77777777" w:rsidR="003D72F5" w:rsidRPr="00784329" w:rsidRDefault="003D72F5" w:rsidP="003D72F5">
      <w:pPr>
        <w:widowControl w:val="0"/>
        <w:autoSpaceDE w:val="0"/>
        <w:autoSpaceDN w:val="0"/>
        <w:spacing w:after="120" w:line="276" w:lineRule="auto"/>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C05CA3" w:rsidRPr="00784329">
        <w:rPr>
          <w:rFonts w:ascii="Times New Roman" w:eastAsia="Times New Roman" w:hAnsi="Times New Roman" w:cs="Times New Roman"/>
          <w:sz w:val="24"/>
          <w:szCs w:val="24"/>
          <w:lang w:eastAsia="ru-RU"/>
        </w:rPr>
        <w:t>независимых</w:t>
      </w:r>
      <w:r w:rsidRPr="00784329">
        <w:rPr>
          <w:rFonts w:ascii="Times New Roman" w:eastAsia="Times New Roman" w:hAnsi="Times New Roman" w:cs="Times New Roman"/>
          <w:sz w:val="24"/>
          <w:szCs w:val="24"/>
          <w:lang w:eastAsia="ru-RU"/>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E7CDCC9" w14:textId="77777777" w:rsidR="003D72F5" w:rsidRPr="00784329" w:rsidRDefault="003D72F5" w:rsidP="003D72F5">
      <w:pPr>
        <w:widowControl w:val="0"/>
        <w:autoSpaceDE w:val="0"/>
        <w:autoSpaceDN w:val="0"/>
        <w:spacing w:after="120" w:line="276" w:lineRule="auto"/>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72F0754" w14:textId="77777777" w:rsidR="00970C48" w:rsidRPr="00784329" w:rsidRDefault="00970C48" w:rsidP="00DD454D">
      <w:pPr>
        <w:widowControl w:val="0"/>
        <w:autoSpaceDE w:val="0"/>
        <w:autoSpaceDN w:val="0"/>
        <w:spacing w:after="12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19.7.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14:paraId="0238E22F" w14:textId="77777777" w:rsidR="008C21D8" w:rsidRPr="00784329" w:rsidRDefault="008C21D8" w:rsidP="00932869">
      <w:pPr>
        <w:spacing w:before="240" w:after="240"/>
        <w:jc w:val="center"/>
        <w:outlineLvl w:val="0"/>
        <w:rPr>
          <w:rFonts w:ascii="Times New Roman" w:hAnsi="Times New Roman" w:cs="Times New Roman"/>
          <w:b/>
          <w:sz w:val="24"/>
          <w:szCs w:val="24"/>
        </w:rPr>
      </w:pPr>
      <w:bookmarkStart w:id="169" w:name="_Toc181870943"/>
      <w:r w:rsidRPr="00784329">
        <w:rPr>
          <w:rFonts w:ascii="Times New Roman" w:hAnsi="Times New Roman" w:cs="Times New Roman"/>
          <w:b/>
          <w:sz w:val="24"/>
          <w:szCs w:val="24"/>
        </w:rPr>
        <w:t>Глава 19А</w:t>
      </w:r>
      <w:bookmarkEnd w:id="169"/>
    </w:p>
    <w:p w14:paraId="5B49CF2F" w14:textId="77777777" w:rsidR="008C21D8" w:rsidRPr="00784329" w:rsidRDefault="008C21D8" w:rsidP="00932869">
      <w:pPr>
        <w:spacing w:before="240" w:after="240"/>
        <w:jc w:val="center"/>
        <w:outlineLvl w:val="0"/>
        <w:rPr>
          <w:rFonts w:ascii="Times New Roman" w:hAnsi="Times New Roman"/>
          <w:b/>
          <w:sz w:val="24"/>
          <w:szCs w:val="24"/>
        </w:rPr>
      </w:pPr>
      <w:bookmarkStart w:id="170" w:name="_Toc181870944"/>
      <w:r w:rsidRPr="00784329">
        <w:rPr>
          <w:rFonts w:ascii="Times New Roman" w:hAnsi="Times New Roman"/>
          <w:b/>
          <w:sz w:val="24"/>
          <w:szCs w:val="24"/>
        </w:rPr>
        <w:lastRenderedPageBreak/>
        <w:t>ЗАКУПКА В ЭЛЕКТРОННОМ МАГАЗИНЕ, УЧАСТНИКАМИ КОТОРОЙ МОГУТ БЫТЬ ТОЛЬКО СУБЪЕКТЫ МАЛОГО И СРЕДНЕГО  ПРЕДПРИНИМАТЕЛЬСТВА</w:t>
      </w:r>
      <w:bookmarkEnd w:id="170"/>
    </w:p>
    <w:p w14:paraId="399E1B10"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19А.1. Правила проведения закупки в электронном магазине, участниками которой могут быть только субъекты малого и среднего предпринимательства (далее – закупка в электронном магазине) регламентируются настоящим Положением, Федеральным законом    № 223-ФЗ, Постановлением № 1352 и регламентом оператора ЭП.</w:t>
      </w:r>
    </w:p>
    <w:p w14:paraId="01810F41"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19А.2. Закупка в электронном магазине проводится в случае, если проведение конкурентных закупок, участниками которых могут быть только субъекты малого и среднего предпринимательства, нецелесообразно или невозможно ввиду сроков проведения таких закупок либо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4F32ED4E" w14:textId="77777777" w:rsidR="008C21D8" w:rsidRPr="00784329" w:rsidRDefault="008A0D36"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 xml:space="preserve">.3.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 </w:t>
      </w:r>
    </w:p>
    <w:p w14:paraId="6FC6A81E" w14:textId="77777777" w:rsidR="008C21D8" w:rsidRPr="00784329" w:rsidRDefault="008A0D36"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w:t>
      </w:r>
      <w:r w:rsidR="00E84A8E" w:rsidRPr="00784329">
        <w:rPr>
          <w:rFonts w:ascii="Times New Roman" w:eastAsia="Lucida Sans Unicode" w:hAnsi="Times New Roman" w:cs="Calibri"/>
          <w:sz w:val="24"/>
          <w:szCs w:val="24"/>
        </w:rPr>
        <w:t>4</w:t>
      </w:r>
      <w:r w:rsidR="008C21D8" w:rsidRPr="00784329">
        <w:rPr>
          <w:rFonts w:ascii="Times New Roman" w:eastAsia="Lucida Sans Unicode" w:hAnsi="Times New Roman" w:cs="Calibri"/>
          <w:sz w:val="24"/>
          <w:szCs w:val="24"/>
        </w:rPr>
        <w:t>. Цена договора, заключенного по итогам проведения закупки в электронном магазине, не должна превышать 20 миллионов рублей.</w:t>
      </w:r>
    </w:p>
    <w:p w14:paraId="332C89F3" w14:textId="77777777" w:rsidR="008C21D8" w:rsidRPr="00784329" w:rsidRDefault="00E84A8E"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w:t>
      </w:r>
      <w:r w:rsidRPr="00784329">
        <w:rPr>
          <w:rFonts w:ascii="Times New Roman" w:eastAsia="Lucida Sans Unicode" w:hAnsi="Times New Roman" w:cs="Calibri"/>
          <w:sz w:val="24"/>
          <w:szCs w:val="24"/>
        </w:rPr>
        <w:t>5</w:t>
      </w:r>
      <w:r w:rsidR="008C21D8" w:rsidRPr="00784329">
        <w:rPr>
          <w:rFonts w:ascii="Times New Roman" w:eastAsia="Lucida Sans Unicode" w:hAnsi="Times New Roman" w:cs="Calibri"/>
          <w:sz w:val="24"/>
          <w:szCs w:val="24"/>
        </w:rPr>
        <w:t>. 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14:paraId="4EB4FD47" w14:textId="77777777" w:rsidR="008C21D8" w:rsidRPr="00784329" w:rsidRDefault="00E84A8E"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w:t>
      </w:r>
      <w:r w:rsidRPr="00784329">
        <w:rPr>
          <w:rFonts w:ascii="Times New Roman" w:eastAsia="Lucida Sans Unicode" w:hAnsi="Times New Roman" w:cs="Calibri"/>
          <w:sz w:val="24"/>
          <w:szCs w:val="24"/>
        </w:rPr>
        <w:t>6</w:t>
      </w:r>
      <w:r w:rsidR="008C21D8" w:rsidRPr="00784329">
        <w:rPr>
          <w:rFonts w:ascii="Times New Roman" w:eastAsia="Lucida Sans Unicode" w:hAnsi="Times New Roman" w:cs="Calibri"/>
          <w:sz w:val="24"/>
          <w:szCs w:val="24"/>
        </w:rPr>
        <w:t xml:space="preserve">. При осуществлении закупки в электронном магазине Заказчик формирует и размещает в ЕИС, </w:t>
      </w:r>
      <w:r w:rsidRPr="00784329">
        <w:rPr>
          <w:rFonts w:ascii="Times New Roman" w:eastAsia="Lucida Sans Unicode" w:hAnsi="Times New Roman" w:cs="Calibri"/>
          <w:sz w:val="24"/>
          <w:szCs w:val="24"/>
        </w:rPr>
        <w:t xml:space="preserve">на ЭТП </w:t>
      </w:r>
      <w:r w:rsidR="008C21D8" w:rsidRPr="00784329">
        <w:rPr>
          <w:rFonts w:ascii="Times New Roman" w:eastAsia="Lucida Sans Unicode" w:hAnsi="Times New Roman" w:cs="Calibri"/>
          <w:sz w:val="24"/>
          <w:szCs w:val="24"/>
        </w:rPr>
        <w:t>извещение об осуществлении закупки в электронном магазине.</w:t>
      </w:r>
    </w:p>
    <w:p w14:paraId="10656A02" w14:textId="77777777" w:rsidR="008C21D8" w:rsidRPr="00784329" w:rsidRDefault="00E84A8E"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19А.7</w:t>
      </w:r>
      <w:r w:rsidR="008C21D8" w:rsidRPr="00784329">
        <w:rPr>
          <w:rFonts w:ascii="Times New Roman" w:eastAsia="Lucida Sans Unicode" w:hAnsi="Times New Roman" w:cs="Calibri"/>
          <w:sz w:val="24"/>
          <w:szCs w:val="24"/>
        </w:rPr>
        <w:t xml:space="preserve">. В извещении об осуществлении закупки в электронном магазине может быть указана информация, предусмотренная пунктом </w:t>
      </w:r>
      <w:r w:rsidR="009D029D" w:rsidRPr="00784329">
        <w:rPr>
          <w:rFonts w:ascii="Times New Roman" w:eastAsia="Lucida Sans Unicode" w:hAnsi="Times New Roman" w:cs="Calibri"/>
          <w:sz w:val="24"/>
          <w:szCs w:val="24"/>
        </w:rPr>
        <w:t>11.1</w:t>
      </w:r>
      <w:r w:rsidR="008C21D8" w:rsidRPr="00784329">
        <w:rPr>
          <w:rFonts w:ascii="Times New Roman" w:eastAsia="Lucida Sans Unicode" w:hAnsi="Times New Roman" w:cs="Calibri"/>
          <w:sz w:val="24"/>
          <w:szCs w:val="24"/>
        </w:rPr>
        <w:t xml:space="preserve"> настоящего Положения, а также иная информация в соответствии с регламентом оператора ЭП.</w:t>
      </w:r>
    </w:p>
    <w:p w14:paraId="1DA080B5" w14:textId="6DE63945" w:rsidR="008C21D8" w:rsidRPr="00784329" w:rsidRDefault="00E84A8E"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19А.8</w:t>
      </w:r>
      <w:r w:rsidR="008C21D8" w:rsidRPr="00784329">
        <w:rPr>
          <w:rFonts w:ascii="Times New Roman" w:eastAsia="Lucida Sans Unicode" w:hAnsi="Times New Roman" w:cs="Calibri"/>
          <w:sz w:val="24"/>
          <w:szCs w:val="24"/>
        </w:rPr>
        <w:t xml:space="preserve"> Заказчик размещает на ЭП информацию о закупаемых товаре, работе, услуги, требования к таким товару, работе, услуге.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выполнении работы, оказании услуги.</w:t>
      </w:r>
      <w:r w:rsidR="00247C39" w:rsidRPr="00784329">
        <w:rPr>
          <w:rFonts w:ascii="Times New Roman" w:eastAsia="Lucida Sans Unicode" w:hAnsi="Times New Roman" w:cs="Calibri"/>
          <w:sz w:val="24"/>
          <w:szCs w:val="24"/>
        </w:rPr>
        <w:t xml:space="preserve"> </w:t>
      </w:r>
      <w:bookmarkStart w:id="171" w:name="_Hlk181714157"/>
      <w:r w:rsidR="005C0210" w:rsidRPr="00784329">
        <w:rPr>
          <w:rFonts w:ascii="Times New Roman" w:eastAsia="Lucida Sans Unicode" w:hAnsi="Times New Roman" w:cs="Calibri"/>
          <w:sz w:val="24"/>
          <w:szCs w:val="24"/>
        </w:rPr>
        <w:t xml:space="preserve">При этом, если уже размещенное поставщиком (подрядчиком, исполнителем) предварительное предложение полностью удовлетворяет потребности Заказчика и соответствует условиям осуществления закупки в электронном магазине, Заказчик вправе предложить заключить договор такому поставщику (подрядчику, исполнителю) в порядке, предусмотренном настоящей главой. В этом случае Заказчик определяет НМЦД на основании не менее двух размещенных предварительных предложений поставщика (подрядчика, исполнителя). В случае наличия на ЭП только одного размещенного поставщиком (подрядчиком, исполнителем) предварительного предложения Заказчик вправе определить НМЦД </w:t>
      </w:r>
      <w:r w:rsidR="006E5E48" w:rsidRPr="00784329">
        <w:rPr>
          <w:rFonts w:ascii="Times New Roman" w:eastAsia="Lucida Sans Unicode" w:hAnsi="Times New Roman" w:cs="Calibri"/>
          <w:sz w:val="24"/>
          <w:szCs w:val="24"/>
        </w:rPr>
        <w:t>иным методом</w:t>
      </w:r>
      <w:r w:rsidR="00700974" w:rsidRPr="00784329">
        <w:rPr>
          <w:rFonts w:ascii="Times New Roman" w:eastAsia="Lucida Sans Unicode" w:hAnsi="Times New Roman" w:cs="Calibri"/>
          <w:sz w:val="24"/>
          <w:szCs w:val="24"/>
        </w:rPr>
        <w:t xml:space="preserve"> в соответствии с главой </w:t>
      </w:r>
      <w:r w:rsidR="005C0210" w:rsidRPr="00784329">
        <w:rPr>
          <w:rFonts w:ascii="Times New Roman" w:eastAsia="Lucida Sans Unicode" w:hAnsi="Times New Roman" w:cs="Calibri"/>
          <w:sz w:val="24"/>
          <w:szCs w:val="24"/>
        </w:rPr>
        <w:t xml:space="preserve"> 9 Положения</w:t>
      </w:r>
      <w:bookmarkEnd w:id="171"/>
      <w:r w:rsidR="005C0210" w:rsidRPr="00784329">
        <w:rPr>
          <w:rFonts w:ascii="Times New Roman" w:eastAsia="Lucida Sans Unicode" w:hAnsi="Times New Roman" w:cs="Calibri"/>
          <w:sz w:val="24"/>
          <w:szCs w:val="24"/>
        </w:rPr>
        <w:t xml:space="preserve">.     </w:t>
      </w:r>
    </w:p>
    <w:p w14:paraId="31765926" w14:textId="77777777" w:rsidR="008C21D8" w:rsidRPr="00784329" w:rsidRDefault="00E84A8E"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19А.9</w:t>
      </w:r>
      <w:r w:rsidR="008C21D8" w:rsidRPr="00784329">
        <w:rPr>
          <w:rFonts w:ascii="Times New Roman" w:eastAsia="Lucida Sans Unicode" w:hAnsi="Times New Roman" w:cs="Calibri"/>
          <w:sz w:val="24"/>
          <w:szCs w:val="24"/>
        </w:rPr>
        <w:t>. Информация о закупаемых товаре, работе, услуге, размещаемая Заказчиком, может содержать, в том числе:</w:t>
      </w:r>
    </w:p>
    <w:p w14:paraId="2446E5E4"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 предмет закупки, а также указание на функциональные характеристики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p>
    <w:p w14:paraId="4EEE228F" w14:textId="01F568E2"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14:paraId="3EC566C4" w14:textId="0048BE51" w:rsidR="00836FBB" w:rsidRPr="00784329" w:rsidRDefault="00836FBB"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bookmarkStart w:id="172" w:name="_Hlk186010734"/>
      <w:r w:rsidRPr="00784329">
        <w:rPr>
          <w:rFonts w:ascii="Times New Roman" w:hAnsi="Times New Roman" w:cs="Times New Roman"/>
          <w:i/>
          <w:sz w:val="24"/>
          <w:szCs w:val="24"/>
          <w:highlight w:val="lightGray"/>
        </w:rPr>
        <w:t>Примечание:</w:t>
      </w:r>
      <w:r w:rsidR="009D62F8" w:rsidRPr="00784329">
        <w:rPr>
          <w:rFonts w:ascii="Times New Roman" w:hAnsi="Times New Roman" w:cs="Times New Roman"/>
          <w:i/>
          <w:sz w:val="24"/>
          <w:szCs w:val="24"/>
          <w:highlight w:val="lightGray"/>
        </w:rPr>
        <w:t xml:space="preserve"> подпункт</w:t>
      </w:r>
      <w:r w:rsidRPr="00784329">
        <w:rPr>
          <w:rFonts w:ascii="Times New Roman" w:hAnsi="Times New Roman" w:cs="Times New Roman"/>
          <w:i/>
          <w:sz w:val="24"/>
          <w:szCs w:val="24"/>
          <w:highlight w:val="lightGray"/>
        </w:rPr>
        <w:t xml:space="preserve"> </w:t>
      </w:r>
      <w:r w:rsidR="00296FEB" w:rsidRPr="00784329">
        <w:rPr>
          <w:rFonts w:ascii="Times New Roman" w:hAnsi="Times New Roman" w:cs="Times New Roman"/>
          <w:i/>
          <w:sz w:val="24"/>
          <w:szCs w:val="24"/>
          <w:highlight w:val="lightGray"/>
        </w:rPr>
        <w:t xml:space="preserve">3) </w:t>
      </w:r>
      <w:r w:rsidR="009D62F8" w:rsidRPr="00784329">
        <w:rPr>
          <w:rFonts w:ascii="Times New Roman" w:hAnsi="Times New Roman" w:cs="Times New Roman"/>
          <w:i/>
          <w:sz w:val="24"/>
          <w:szCs w:val="24"/>
          <w:highlight w:val="lightGray"/>
        </w:rPr>
        <w:t xml:space="preserve">применяется к отношениям, связанными с осуществлением закупок ТРУ, </w:t>
      </w:r>
      <w:proofErr w:type="gramStart"/>
      <w:r w:rsidR="009D62F8" w:rsidRPr="00784329">
        <w:rPr>
          <w:rFonts w:ascii="Times New Roman" w:hAnsi="Times New Roman" w:cs="Times New Roman"/>
          <w:i/>
          <w:sz w:val="24"/>
          <w:szCs w:val="24"/>
          <w:highlight w:val="lightGray"/>
        </w:rPr>
        <w:t>извещения  (</w:t>
      </w:r>
      <w:proofErr w:type="gramEnd"/>
      <w:r w:rsidR="009D62F8" w:rsidRPr="00784329">
        <w:rPr>
          <w:rFonts w:ascii="Times New Roman" w:hAnsi="Times New Roman" w:cs="Times New Roman"/>
          <w:i/>
          <w:sz w:val="24"/>
          <w:szCs w:val="24"/>
          <w:highlight w:val="lightGray"/>
        </w:rPr>
        <w:t xml:space="preserve">приглашения) об осуществлении которых </w:t>
      </w:r>
      <w:r w:rsidR="009D62F8" w:rsidRPr="00784329">
        <w:rPr>
          <w:rFonts w:ascii="Times New Roman" w:hAnsi="Times New Roman" w:cs="Times New Roman"/>
          <w:i/>
          <w:sz w:val="24"/>
          <w:szCs w:val="24"/>
          <w:highlight w:val="lightGray"/>
        </w:rPr>
        <w:lastRenderedPageBreak/>
        <w:t>размещены (направлены) в единой информационной системы либо договоры с единственным поставщиком (подрядчиками исполнителями) заключены до  01.01.2025.</w:t>
      </w:r>
    </w:p>
    <w:bookmarkEnd w:id="172"/>
    <w:p w14:paraId="20B0B3C6" w14:textId="52764BBC"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3) указание на наличие сведений о закупаемом товаре в реестрах, предусмотренных постановлением Правительства Российской Федерации от</w:t>
      </w:r>
      <w:r w:rsidR="00E84A8E" w:rsidRPr="00784329">
        <w:rPr>
          <w:rFonts w:ascii="Times New Roman" w:eastAsia="Lucida Sans Unicode" w:hAnsi="Times New Roman" w:cs="Calibri"/>
          <w:sz w:val="24"/>
          <w:szCs w:val="24"/>
        </w:rPr>
        <w:t xml:space="preserve"> </w:t>
      </w:r>
      <w:r w:rsidRPr="00784329">
        <w:rPr>
          <w:rFonts w:ascii="Times New Roman" w:eastAsia="Lucida Sans Unicode" w:hAnsi="Times New Roman" w:cs="Calibri"/>
          <w:sz w:val="24"/>
          <w:szCs w:val="24"/>
        </w:rPr>
        <w:t xml:space="preserve">3 декабря 2020 года № 2013 «О минимальной доле закупок товаров российского </w:t>
      </w:r>
      <w:r w:rsidR="00F53DBB" w:rsidRPr="00784329">
        <w:rPr>
          <w:rFonts w:ascii="Times New Roman" w:eastAsia="Lucida Sans Unicode" w:hAnsi="Times New Roman" w:cs="Calibri"/>
          <w:sz w:val="24"/>
          <w:szCs w:val="24"/>
        </w:rPr>
        <w:t>происхождения;</w:t>
      </w:r>
    </w:p>
    <w:p w14:paraId="35ED7504"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главой 9 настоящего Положения);</w:t>
      </w:r>
    </w:p>
    <w:p w14:paraId="71AEFC3B"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5) срок поставки товара, выполнения работы, оказания услуги;</w:t>
      </w:r>
    </w:p>
    <w:p w14:paraId="610F6535"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6) условия (количество, объем) поставки товара, выполнения работы, оказания услуги;</w:t>
      </w:r>
    </w:p>
    <w:p w14:paraId="26AA932C"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7) место поставки товара, выполнения работы, оказания услуги;</w:t>
      </w:r>
    </w:p>
    <w:p w14:paraId="78DCCE8E"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8) форма, срок и порядок оплаты договора;</w:t>
      </w:r>
    </w:p>
    <w:p w14:paraId="5D13B90C" w14:textId="77777777" w:rsidR="00A81F66" w:rsidRPr="00784329" w:rsidRDefault="008C21D8" w:rsidP="00A81F66">
      <w:pPr>
        <w:ind w:firstLine="709"/>
        <w:jc w:val="both"/>
        <w:outlineLvl w:val="3"/>
        <w:rPr>
          <w:rFonts w:ascii="Tinos" w:hAnsi="Tinos" w:cs="Tinos"/>
          <w:sz w:val="28"/>
          <w:szCs w:val="28"/>
        </w:rPr>
      </w:pPr>
      <w:r w:rsidRPr="00784329">
        <w:rPr>
          <w:rFonts w:ascii="Times New Roman" w:eastAsia="Lucida Sans Unicode" w:hAnsi="Times New Roman" w:cs="Calibri"/>
          <w:sz w:val="24"/>
          <w:szCs w:val="24"/>
        </w:rPr>
        <w:t xml:space="preserve">9) </w:t>
      </w:r>
      <w:bookmarkStart w:id="173" w:name="_Hlk181714332"/>
      <w:r w:rsidRPr="00784329">
        <w:rPr>
          <w:rFonts w:ascii="Times New Roman" w:eastAsia="Lucida Sans Unicode" w:hAnsi="Times New Roman" w:cs="Calibri"/>
          <w:sz w:val="24"/>
          <w:szCs w:val="24"/>
        </w:rPr>
        <w:t xml:space="preserve">размер обеспечения исполнения договора (не должен превышать пяти процентов от НМЦД). </w:t>
      </w:r>
      <w:r w:rsidR="00A81F66" w:rsidRPr="00784329">
        <w:rPr>
          <w:rFonts w:ascii="Times New Roman" w:eastAsia="Lucida Sans Unicode" w:hAnsi="Times New Roman" w:cs="Calibri"/>
          <w:sz w:val="24"/>
          <w:szCs w:val="24"/>
        </w:rPr>
        <w:t>Если договором предусмотрена выплата аванса, обеспечение исполнения договора устанавливается в размере аванса. В случае, если предложенная в заявке участника закупки цена снижена на 25 и более процентов по отношению к НМЦД, участник закупки,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электронном магазине, но не более пяти процентов НМЦД.</w:t>
      </w:r>
      <w:r w:rsidR="00A81F66" w:rsidRPr="00784329">
        <w:rPr>
          <w:rFonts w:ascii="Tinos" w:eastAsia="Tinos" w:hAnsi="Tinos" w:cs="Tinos"/>
          <w:sz w:val="28"/>
          <w:szCs w:val="28"/>
        </w:rPr>
        <w:t xml:space="preserve">   </w:t>
      </w:r>
    </w:p>
    <w:p w14:paraId="49ED1A0B" w14:textId="24628403"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Исполнение договора может обеспечиваться внесением денежных средств, на счет, указанный Заказчиком в извещении об осуществлении закупки в электронном магазине, предоставлением независимой гарантии, соответствующей требованиям главы 13 настоящего Положения и иным способом, предусмотренным извещением об осуществлении закупки в электронном магазине</w:t>
      </w:r>
      <w:bookmarkEnd w:id="173"/>
      <w:r w:rsidRPr="00784329">
        <w:rPr>
          <w:rFonts w:ascii="Times New Roman" w:eastAsia="Lucida Sans Unicode" w:hAnsi="Times New Roman" w:cs="Calibri"/>
          <w:sz w:val="24"/>
          <w:szCs w:val="24"/>
        </w:rPr>
        <w:t>;</w:t>
      </w:r>
    </w:p>
    <w:p w14:paraId="280CE699"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10) порядок заключения договора и предоставления документов, необходимых для заключения договора.</w:t>
      </w:r>
    </w:p>
    <w:p w14:paraId="11F743D1" w14:textId="77777777" w:rsidR="008C21D8" w:rsidRPr="00784329" w:rsidRDefault="006F432C"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 xml:space="preserve">.11. Заказчик при проведении закупки в электронном магазине вправе установить требования к участникам закупки, предусмотренные </w:t>
      </w:r>
      <w:r w:rsidR="00C75148" w:rsidRPr="00784329">
        <w:rPr>
          <w:rFonts w:ascii="Times New Roman" w:eastAsia="Lucida Sans Unicode" w:hAnsi="Times New Roman" w:cs="Calibri"/>
          <w:sz w:val="24"/>
          <w:szCs w:val="24"/>
        </w:rPr>
        <w:t>Главой 10</w:t>
      </w:r>
      <w:r w:rsidR="008C21D8" w:rsidRPr="00784329">
        <w:rPr>
          <w:rFonts w:ascii="Times New Roman" w:eastAsia="Lucida Sans Unicode" w:hAnsi="Times New Roman" w:cs="Calibri"/>
          <w:sz w:val="24"/>
          <w:szCs w:val="24"/>
        </w:rPr>
        <w:t xml:space="preserve"> настоящего Положения, а также требования:</w:t>
      </w:r>
    </w:p>
    <w:p w14:paraId="55F1604C" w14:textId="77777777" w:rsidR="001224C9" w:rsidRPr="00784329" w:rsidRDefault="001224C9" w:rsidP="001224C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 о наличии опыта поставки аналогичного товара, выполнения работы, оказания услуги;</w:t>
      </w:r>
    </w:p>
    <w:p w14:paraId="2808265E" w14:textId="77777777" w:rsidR="001224C9" w:rsidRPr="00784329" w:rsidRDefault="001224C9" w:rsidP="001224C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2) о наличии квалифицированного персонала;</w:t>
      </w:r>
    </w:p>
    <w:p w14:paraId="5BB4A70F" w14:textId="77777777" w:rsidR="001224C9" w:rsidRPr="00784329" w:rsidRDefault="001224C9" w:rsidP="001224C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3) о наличии материально-технических ресурсов;</w:t>
      </w:r>
    </w:p>
    <w:p w14:paraId="3C79CC28" w14:textId="77777777" w:rsidR="001224C9" w:rsidRPr="00784329" w:rsidRDefault="001224C9" w:rsidP="001224C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4) об отсутствии фактов неисполнения, ненадлежащего исполнения обязательств перед Заказчиком и (или) третьими лицами;</w:t>
      </w:r>
    </w:p>
    <w:p w14:paraId="2799EEFA" w14:textId="77777777" w:rsidR="001224C9" w:rsidRPr="00784329" w:rsidRDefault="001224C9" w:rsidP="001224C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5) о том, что участник закупки должен являться производителем товара или обладать правом поставки товара, предоставленным производителем.</w:t>
      </w:r>
    </w:p>
    <w:p w14:paraId="5771BB7E"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 xml:space="preserve">.12. Заказчик при проведении закупки в электронном магазине вправе установить критерии оценки заявок в зависимости от специфики закупки, аналогичные критериям оценки заявок, предусмотренным Приложением № </w:t>
      </w:r>
      <w:r w:rsidRPr="00784329">
        <w:rPr>
          <w:rFonts w:ascii="Times New Roman" w:eastAsia="Lucida Sans Unicode" w:hAnsi="Times New Roman" w:cs="Calibri"/>
          <w:sz w:val="24"/>
          <w:szCs w:val="24"/>
        </w:rPr>
        <w:t>1</w:t>
      </w:r>
      <w:r w:rsidR="008C21D8" w:rsidRPr="00784329">
        <w:rPr>
          <w:rFonts w:ascii="Times New Roman" w:eastAsia="Lucida Sans Unicode" w:hAnsi="Times New Roman" w:cs="Calibri"/>
          <w:sz w:val="24"/>
          <w:szCs w:val="24"/>
        </w:rPr>
        <w:t xml:space="preserve"> к настоящему Положению, а также следующие критерии оценки заявок:</w:t>
      </w:r>
    </w:p>
    <w:p w14:paraId="4132C656"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 наличие финансовых ресурсов, необходимых для исполнения договора;</w:t>
      </w:r>
    </w:p>
    <w:p w14:paraId="53EFAADB"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2) отсутствие фактов неисполнения, ненадлежащего исполнения обязательств перед Заказчиком и (или) третьими лицами;</w:t>
      </w:r>
    </w:p>
    <w:p w14:paraId="2C7A76B1"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3) наличие у участника закупки статуса производителя товара или обладание правом поставки товара, предоставленным производителем.</w:t>
      </w:r>
    </w:p>
    <w:p w14:paraId="712823B0"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.13.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14:paraId="0B3D129E" w14:textId="2C364C2A" w:rsidR="008A0FC4" w:rsidRPr="00784329" w:rsidRDefault="002B7F67" w:rsidP="008A0FC4">
      <w:pPr>
        <w:autoSpaceDE w:val="0"/>
        <w:autoSpaceDN w:val="0"/>
        <w:adjustRightInd w:val="0"/>
        <w:spacing w:before="240"/>
        <w:ind w:firstLine="540"/>
        <w:jc w:val="both"/>
        <w:rPr>
          <w:rFonts w:ascii="Times New Roman" w:hAnsi="Times New Roman" w:cs="Times New Roman"/>
          <w:i/>
          <w:sz w:val="24"/>
          <w:szCs w:val="24"/>
        </w:rPr>
      </w:pPr>
      <w:r w:rsidRPr="00784329">
        <w:rPr>
          <w:rFonts w:ascii="Times New Roman" w:hAnsi="Times New Roman" w:cs="Times New Roman"/>
          <w:i/>
          <w:sz w:val="24"/>
          <w:szCs w:val="24"/>
          <w:highlight w:val="lightGray"/>
        </w:rPr>
        <w:lastRenderedPageBreak/>
        <w:t xml:space="preserve">Примечание: </w:t>
      </w:r>
      <w:r w:rsidR="008A0FC4" w:rsidRPr="00784329">
        <w:rPr>
          <w:rFonts w:ascii="Times New Roman" w:hAnsi="Times New Roman" w:cs="Times New Roman"/>
          <w:i/>
          <w:sz w:val="24"/>
          <w:szCs w:val="24"/>
          <w:highlight w:val="lightGray"/>
        </w:rPr>
        <w:t>пункт</w:t>
      </w:r>
      <w:r w:rsidRPr="00784329">
        <w:rPr>
          <w:rFonts w:ascii="Times New Roman" w:hAnsi="Times New Roman" w:cs="Times New Roman"/>
          <w:i/>
          <w:sz w:val="24"/>
          <w:szCs w:val="24"/>
          <w:highlight w:val="lightGray"/>
        </w:rPr>
        <w:t xml:space="preserve"> 19А.14</w:t>
      </w:r>
      <w:r w:rsidR="008A0FC4" w:rsidRPr="00784329">
        <w:rPr>
          <w:rFonts w:ascii="Times New Roman" w:hAnsi="Times New Roman" w:cs="Times New Roman"/>
          <w:i/>
          <w:sz w:val="24"/>
          <w:szCs w:val="24"/>
          <w:highlight w:val="lightGray"/>
        </w:rPr>
        <w:t xml:space="preserve"> применяется к отношениям, связанными с осуществлением закупок ТРУ, </w:t>
      </w:r>
      <w:proofErr w:type="gramStart"/>
      <w:r w:rsidR="008A0FC4" w:rsidRPr="00784329">
        <w:rPr>
          <w:rFonts w:ascii="Times New Roman" w:hAnsi="Times New Roman" w:cs="Times New Roman"/>
          <w:i/>
          <w:sz w:val="24"/>
          <w:szCs w:val="24"/>
          <w:highlight w:val="lightGray"/>
        </w:rPr>
        <w:t>извещения  (</w:t>
      </w:r>
      <w:proofErr w:type="gramEnd"/>
      <w:r w:rsidR="008A0FC4" w:rsidRPr="00784329">
        <w:rPr>
          <w:rFonts w:ascii="Times New Roman" w:hAnsi="Times New Roman" w:cs="Times New Roman"/>
          <w:i/>
          <w:sz w:val="24"/>
          <w:szCs w:val="24"/>
          <w:highlight w:val="lightGray"/>
        </w:rPr>
        <w:t>приглашения) об осуществлении которых размещены (направлены) в единой информационной системы либо договоры с единственным поставщиком (подрядчиками исполнителями) заключены до  01.01.2025.</w:t>
      </w:r>
    </w:p>
    <w:p w14:paraId="2BEE0A67" w14:textId="592C1561" w:rsidR="008C21D8" w:rsidRPr="00784329" w:rsidRDefault="00C75148" w:rsidP="008A0FC4">
      <w:pPr>
        <w:autoSpaceDE w:val="0"/>
        <w:autoSpaceDN w:val="0"/>
        <w:adjustRightInd w:val="0"/>
        <w:spacing w:before="240"/>
        <w:ind w:firstLine="540"/>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 xml:space="preserve">.14. 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r w:rsidR="00ED4A67" w:rsidRPr="00784329">
        <w:rPr>
          <w:rFonts w:ascii="Times New Roman" w:eastAsia="Lucida Sans Unicode" w:hAnsi="Times New Roman" w:cs="Calibri"/>
          <w:sz w:val="24"/>
          <w:szCs w:val="24"/>
        </w:rPr>
        <w:t xml:space="preserve">Оценка заявок осуществляется с соблюдением требований Постановления Правительства № 925. </w:t>
      </w:r>
      <w:r w:rsidR="008C21D8" w:rsidRPr="00784329">
        <w:rPr>
          <w:rFonts w:ascii="Times New Roman" w:eastAsia="Lucida Sans Unicode" w:hAnsi="Times New Roman" w:cs="Calibri"/>
          <w:sz w:val="24"/>
          <w:szCs w:val="24"/>
        </w:rPr>
        <w:t xml:space="preserve"> </w:t>
      </w:r>
    </w:p>
    <w:p w14:paraId="67A62A2A" w14:textId="77777777" w:rsidR="008A0FC4" w:rsidRPr="00784329" w:rsidRDefault="008A0FC4" w:rsidP="008C21D8">
      <w:pPr>
        <w:shd w:val="clear" w:color="auto" w:fill="FFFFFF"/>
        <w:tabs>
          <w:tab w:val="left" w:pos="709"/>
          <w:tab w:val="left" w:pos="1701"/>
        </w:tabs>
        <w:suppressAutoHyphens/>
        <w:ind w:firstLine="567"/>
        <w:jc w:val="both"/>
        <w:rPr>
          <w:rFonts w:ascii="Times New Roman" w:eastAsia="Lucida Sans Unicode" w:hAnsi="Times New Roman" w:cs="Calibri"/>
          <w:i/>
          <w:sz w:val="24"/>
          <w:szCs w:val="24"/>
          <w:highlight w:val="lightGray"/>
        </w:rPr>
      </w:pPr>
    </w:p>
    <w:p w14:paraId="7A071671" w14:textId="69DA36D8" w:rsidR="00813A25" w:rsidRPr="00784329" w:rsidRDefault="008A0FC4" w:rsidP="008C21D8">
      <w:pPr>
        <w:shd w:val="clear" w:color="auto" w:fill="FFFFFF"/>
        <w:tabs>
          <w:tab w:val="left" w:pos="709"/>
          <w:tab w:val="left" w:pos="1701"/>
        </w:tabs>
        <w:suppressAutoHyphens/>
        <w:ind w:firstLine="567"/>
        <w:jc w:val="both"/>
        <w:rPr>
          <w:rFonts w:ascii="Times New Roman" w:eastAsia="Lucida Sans Unicode" w:hAnsi="Times New Roman" w:cs="Calibri"/>
          <w:i/>
          <w:sz w:val="24"/>
          <w:szCs w:val="24"/>
        </w:rPr>
      </w:pPr>
      <w:r w:rsidRPr="00784329">
        <w:rPr>
          <w:rFonts w:ascii="Times New Roman" w:eastAsia="Lucida Sans Unicode" w:hAnsi="Times New Roman" w:cs="Calibri"/>
          <w:i/>
          <w:sz w:val="24"/>
          <w:szCs w:val="24"/>
          <w:highlight w:val="lightGray"/>
        </w:rPr>
        <w:t>Примечание: п</w:t>
      </w:r>
      <w:r w:rsidR="00A735F5" w:rsidRPr="00784329">
        <w:rPr>
          <w:rFonts w:ascii="Times New Roman" w:eastAsia="Lucida Sans Unicode" w:hAnsi="Times New Roman" w:cs="Calibri"/>
          <w:i/>
          <w:sz w:val="24"/>
          <w:szCs w:val="24"/>
          <w:highlight w:val="lightGray"/>
        </w:rPr>
        <w:t>ункт 19А.14</w:t>
      </w:r>
      <w:r w:rsidRPr="00784329">
        <w:rPr>
          <w:rFonts w:ascii="Times New Roman" w:eastAsia="Lucida Sans Unicode" w:hAnsi="Times New Roman" w:cs="Calibri"/>
          <w:i/>
          <w:sz w:val="24"/>
          <w:szCs w:val="24"/>
          <w:highlight w:val="lightGray"/>
        </w:rPr>
        <w:t>’</w:t>
      </w:r>
      <w:r w:rsidR="00A735F5" w:rsidRPr="00784329">
        <w:rPr>
          <w:rFonts w:ascii="Times New Roman" w:eastAsia="Lucida Sans Unicode" w:hAnsi="Times New Roman" w:cs="Calibri"/>
          <w:i/>
          <w:sz w:val="24"/>
          <w:szCs w:val="24"/>
          <w:highlight w:val="lightGray"/>
        </w:rPr>
        <w:t>.</w:t>
      </w:r>
      <w:r w:rsidRPr="00784329">
        <w:rPr>
          <w:i/>
          <w:highlight w:val="lightGray"/>
        </w:rPr>
        <w:t xml:space="preserve"> </w:t>
      </w:r>
      <w:r w:rsidRPr="00784329">
        <w:rPr>
          <w:rFonts w:ascii="Times New Roman" w:eastAsia="Lucida Sans Unicode" w:hAnsi="Times New Roman" w:cs="Calibri"/>
          <w:i/>
          <w:sz w:val="24"/>
          <w:szCs w:val="24"/>
          <w:highlight w:val="lightGray"/>
        </w:rPr>
        <w:t xml:space="preserve">применяется к отношениям, связанными с осуществлением закупок ТРУ, </w:t>
      </w:r>
      <w:proofErr w:type="gramStart"/>
      <w:r w:rsidRPr="00784329">
        <w:rPr>
          <w:rFonts w:ascii="Times New Roman" w:eastAsia="Lucida Sans Unicode" w:hAnsi="Times New Roman" w:cs="Calibri"/>
          <w:i/>
          <w:sz w:val="24"/>
          <w:szCs w:val="24"/>
          <w:highlight w:val="lightGray"/>
        </w:rPr>
        <w:t>извещения  (</w:t>
      </w:r>
      <w:proofErr w:type="gramEnd"/>
      <w:r w:rsidRPr="00784329">
        <w:rPr>
          <w:rFonts w:ascii="Times New Roman" w:eastAsia="Lucida Sans Unicode" w:hAnsi="Times New Roman" w:cs="Calibri"/>
          <w:i/>
          <w:sz w:val="24"/>
          <w:szCs w:val="24"/>
          <w:highlight w:val="lightGray"/>
        </w:rPr>
        <w:t xml:space="preserve">приглашения) об осуществлении которых размещены (направлены) в единой информационной системы либо договоры с единственным поставщиком (подрядчиками исполнителями) заключены </w:t>
      </w:r>
      <w:r w:rsidR="00A735F5" w:rsidRPr="00784329">
        <w:rPr>
          <w:rFonts w:ascii="Times New Roman" w:eastAsia="Lucida Sans Unicode" w:hAnsi="Times New Roman" w:cs="Calibri"/>
          <w:i/>
          <w:sz w:val="24"/>
          <w:szCs w:val="24"/>
          <w:highlight w:val="lightGray"/>
        </w:rPr>
        <w:t xml:space="preserve">с </w:t>
      </w:r>
      <w:r w:rsidR="00813A25" w:rsidRPr="00784329">
        <w:rPr>
          <w:rFonts w:ascii="Times New Roman" w:eastAsia="Lucida Sans Unicode" w:hAnsi="Times New Roman" w:cs="Calibri"/>
          <w:i/>
          <w:sz w:val="24"/>
          <w:szCs w:val="24"/>
          <w:highlight w:val="lightGray"/>
        </w:rPr>
        <w:t xml:space="preserve"> 01.01.2025 </w:t>
      </w:r>
    </w:p>
    <w:p w14:paraId="3199669A" w14:textId="77777777" w:rsidR="008A0FC4" w:rsidRPr="00784329" w:rsidRDefault="008A0FC4" w:rsidP="00813A25">
      <w:pPr>
        <w:shd w:val="clear" w:color="auto" w:fill="FFFFFF"/>
        <w:tabs>
          <w:tab w:val="left" w:pos="709"/>
          <w:tab w:val="left" w:pos="1701"/>
        </w:tabs>
        <w:suppressAutoHyphens/>
        <w:ind w:firstLine="567"/>
        <w:jc w:val="both"/>
        <w:rPr>
          <w:rFonts w:ascii="Times New Roman" w:eastAsia="Lucida Sans Unicode" w:hAnsi="Times New Roman" w:cs="Calibri"/>
          <w:sz w:val="24"/>
          <w:szCs w:val="24"/>
          <w:highlight w:val="yellow"/>
        </w:rPr>
      </w:pPr>
      <w:bookmarkStart w:id="174" w:name="_Hlk184654917"/>
    </w:p>
    <w:p w14:paraId="31B1ABA2" w14:textId="6CAC85E4" w:rsidR="00813A25" w:rsidRPr="00784329" w:rsidRDefault="00813A25" w:rsidP="00813A25">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19А.14</w:t>
      </w:r>
      <w:r w:rsidR="008A0FC4" w:rsidRPr="00784329">
        <w:rPr>
          <w:rFonts w:ascii="Times New Roman" w:eastAsia="Lucida Sans Unicode" w:hAnsi="Times New Roman" w:cs="Calibri"/>
          <w:sz w:val="24"/>
          <w:szCs w:val="24"/>
        </w:rPr>
        <w:t>’</w:t>
      </w:r>
      <w:r w:rsidRPr="00784329">
        <w:rPr>
          <w:rFonts w:ascii="Times New Roman" w:eastAsia="Lucida Sans Unicode" w:hAnsi="Times New Roman" w:cs="Calibri"/>
          <w:sz w:val="24"/>
          <w:szCs w:val="24"/>
        </w:rPr>
        <w:t xml:space="preserve">. 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Оценка заявок осуществляется с соблюдением требований статьи 3.1-4 Федерального закона 223-ФЗ.  </w:t>
      </w:r>
    </w:p>
    <w:bookmarkEnd w:id="174"/>
    <w:p w14:paraId="6611E7CF" w14:textId="36190CA6"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 xml:space="preserve">Для осуществления функций, предусмотренных настоящим пунктом, Заказчик вправе создать комиссию по осуществлению закупок.  </w:t>
      </w:r>
    </w:p>
    <w:p w14:paraId="57F6DA99" w14:textId="7610C761"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.15. По результатам рассмотрения предварительных предложений Заказчик формирует протокол проведения закупки в электронном магазине.</w:t>
      </w:r>
    </w:p>
    <w:p w14:paraId="6F3EDBF9" w14:textId="72BACF05" w:rsidR="00C101D9" w:rsidRPr="00784329" w:rsidRDefault="00C101D9" w:rsidP="00C101D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bookmarkStart w:id="175" w:name="_Hlk181714611"/>
      <w:r w:rsidRPr="00784329">
        <w:rPr>
          <w:rFonts w:ascii="Times New Roman" w:eastAsia="Lucida Sans Unicode" w:hAnsi="Times New Roman" w:cs="Calibri"/>
          <w:sz w:val="24"/>
          <w:szCs w:val="24"/>
        </w:rPr>
        <w:t xml:space="preserve">19.А.15.1. Заказчик отклоняет предварительные предложения на участие в закупке если: </w:t>
      </w:r>
    </w:p>
    <w:p w14:paraId="5989E1E8" w14:textId="77777777" w:rsidR="00C101D9" w:rsidRPr="00784329" w:rsidRDefault="00C101D9" w:rsidP="00C101D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 xml:space="preserve">  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14:paraId="19AC6444" w14:textId="77777777" w:rsidR="00C101D9" w:rsidRPr="00784329" w:rsidRDefault="00C101D9" w:rsidP="00C101D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 xml:space="preserve">  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14:paraId="7CBDC740" w14:textId="058F3629" w:rsidR="00C101D9" w:rsidRPr="00784329" w:rsidRDefault="00C101D9" w:rsidP="00C101D9">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 xml:space="preserve">  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w:t>
      </w:r>
    </w:p>
    <w:p w14:paraId="6AAFB11D" w14:textId="5CA6A2CD" w:rsidR="00C101D9" w:rsidRPr="00784329" w:rsidRDefault="00C101D9"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19.А.15.2.</w:t>
      </w:r>
      <w:r w:rsidRPr="00784329">
        <w:t xml:space="preserve"> </w:t>
      </w:r>
      <w:r w:rsidRPr="00784329">
        <w:rPr>
          <w:rFonts w:ascii="Times New Roman" w:eastAsia="Lucida Sans Unicode" w:hAnsi="Times New Roman" w:cs="Calibri"/>
          <w:sz w:val="24"/>
          <w:szCs w:val="24"/>
        </w:rPr>
        <w:t>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w:t>
      </w:r>
    </w:p>
    <w:bookmarkEnd w:id="175"/>
    <w:p w14:paraId="342CF6BA" w14:textId="70B6622B"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.16. Протокол проведения закупки в электронном магазине 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p>
    <w:p w14:paraId="3C01FA90"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Указанный протокол может содержать, в том числе следующие сведения:</w:t>
      </w:r>
    </w:p>
    <w:p w14:paraId="32F63A9C"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 о дате подписания протокола;</w:t>
      </w:r>
    </w:p>
    <w:p w14:paraId="2B333369"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2) о месте, дате, времени проведения рассмотрения и оценки заявок на участие в закупке в электронном магазине;</w:t>
      </w:r>
    </w:p>
    <w:p w14:paraId="66481A95"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3) о количестве поданных заявок на участие в закупке в электронном магазине;</w:t>
      </w:r>
    </w:p>
    <w:p w14:paraId="7730C55B"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4) о результатах рассмотрения заявок на участие в закупке в электронном магазине;</w:t>
      </w:r>
    </w:p>
    <w:p w14:paraId="25101E3C"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5) о количестве заявок на участие в закупке в электронном магазине, которые отклонены;</w:t>
      </w:r>
    </w:p>
    <w:p w14:paraId="7664A61B"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6) об основаниях отклонения каждой заявки на участие в закупке в электронном магазине;</w:t>
      </w:r>
    </w:p>
    <w:p w14:paraId="0E455080"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lastRenderedPageBreak/>
        <w:t>7) о причинах, по которым закупка в электронном магазине признана несостоявшейся, в случае ее признания таковой;</w:t>
      </w:r>
    </w:p>
    <w:p w14:paraId="142DE730" w14:textId="77777777" w:rsidR="008C21D8" w:rsidRPr="00784329" w:rsidRDefault="008C21D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8) иные сведения.</w:t>
      </w:r>
    </w:p>
    <w:p w14:paraId="400AE81E"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 xml:space="preserve">.17. Протокол проведения закупки в электронном магазине подлежит размещению в ЕИС, на официальном сайте не позднее, чем через три дня со дня его подписания. Указанный протокол размещается на ЭП в порядке, предусмотренном регламентом оператора ЭП. </w:t>
      </w:r>
    </w:p>
    <w:p w14:paraId="7D778BE7"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.18.  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14:paraId="6E3F2848"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w:t>
      </w:r>
      <w:r w:rsidR="008C21D8" w:rsidRPr="00784329">
        <w:rPr>
          <w:rFonts w:ascii="Times New Roman" w:eastAsia="Lucida Sans Unicode" w:hAnsi="Times New Roman" w:cs="Calibri"/>
          <w:sz w:val="24"/>
          <w:szCs w:val="24"/>
        </w:rPr>
        <w:t>.</w:t>
      </w:r>
      <w:r w:rsidRPr="00784329">
        <w:rPr>
          <w:rFonts w:ascii="Times New Roman" w:eastAsia="Lucida Sans Unicode" w:hAnsi="Times New Roman" w:cs="Calibri"/>
          <w:sz w:val="24"/>
          <w:szCs w:val="24"/>
        </w:rPr>
        <w:t>А</w:t>
      </w:r>
      <w:r w:rsidR="008C21D8" w:rsidRPr="00784329">
        <w:rPr>
          <w:rFonts w:ascii="Times New Roman" w:eastAsia="Lucida Sans Unicode" w:hAnsi="Times New Roman" w:cs="Calibri"/>
          <w:sz w:val="24"/>
          <w:szCs w:val="24"/>
        </w:rPr>
        <w:t>19. Договор по итогам закупки в электронном магазине заключается не позднее чем через 2</w:t>
      </w:r>
      <w:r w:rsidR="001224C9" w:rsidRPr="00784329">
        <w:rPr>
          <w:rFonts w:ascii="Times New Roman" w:eastAsia="Lucida Sans Unicode" w:hAnsi="Times New Roman" w:cs="Calibri"/>
          <w:sz w:val="24"/>
          <w:szCs w:val="24"/>
        </w:rPr>
        <w:t xml:space="preserve">0 дней со дня размещения в ЕИС </w:t>
      </w:r>
      <w:r w:rsidR="008C21D8" w:rsidRPr="00784329">
        <w:rPr>
          <w:rFonts w:ascii="Times New Roman" w:eastAsia="Lucida Sans Unicode" w:hAnsi="Times New Roman" w:cs="Calibri"/>
          <w:sz w:val="24"/>
          <w:szCs w:val="24"/>
        </w:rPr>
        <w:t>или на ЭП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7F94CAB"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 xml:space="preserve">.20. 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14:paraId="01FEEF00"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w:t>
      </w:r>
      <w:r w:rsidR="008C21D8" w:rsidRPr="00784329">
        <w:rPr>
          <w:rFonts w:ascii="Times New Roman" w:eastAsia="Lucida Sans Unicode" w:hAnsi="Times New Roman" w:cs="Calibri"/>
          <w:sz w:val="24"/>
          <w:szCs w:val="24"/>
        </w:rPr>
        <w:t>.</w:t>
      </w:r>
      <w:r w:rsidRPr="00784329">
        <w:rPr>
          <w:rFonts w:ascii="Times New Roman" w:eastAsia="Lucida Sans Unicode" w:hAnsi="Times New Roman" w:cs="Calibri"/>
          <w:sz w:val="24"/>
          <w:szCs w:val="24"/>
        </w:rPr>
        <w:t>А.</w:t>
      </w:r>
      <w:r w:rsidR="008C21D8" w:rsidRPr="00784329">
        <w:rPr>
          <w:rFonts w:ascii="Times New Roman" w:eastAsia="Lucida Sans Unicode" w:hAnsi="Times New Roman" w:cs="Calibri"/>
          <w:sz w:val="24"/>
          <w:szCs w:val="24"/>
        </w:rPr>
        <w:t>21.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p w14:paraId="2C23934A" w14:textId="77777777" w:rsidR="008C21D8" w:rsidRPr="00784329" w:rsidRDefault="00C75148"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.22. 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p w14:paraId="6BD651E1" w14:textId="77777777" w:rsidR="008C21D8" w:rsidRPr="00784329" w:rsidRDefault="006A5E7E" w:rsidP="008C21D8">
      <w:pPr>
        <w:shd w:val="clear" w:color="auto" w:fill="FFFFFF"/>
        <w:tabs>
          <w:tab w:val="left" w:pos="709"/>
          <w:tab w:val="left" w:pos="1701"/>
        </w:tabs>
        <w:suppressAutoHyphens/>
        <w:ind w:firstLine="567"/>
        <w:jc w:val="both"/>
        <w:rPr>
          <w:rFonts w:ascii="Times New Roman" w:eastAsia="Lucida Sans Unicode" w:hAnsi="Times New Roman" w:cs="Calibri"/>
          <w:sz w:val="24"/>
          <w:szCs w:val="24"/>
        </w:rPr>
      </w:pPr>
      <w:r w:rsidRPr="00784329">
        <w:rPr>
          <w:rFonts w:ascii="Times New Roman" w:eastAsia="Lucida Sans Unicode" w:hAnsi="Times New Roman" w:cs="Calibri"/>
          <w:sz w:val="24"/>
          <w:szCs w:val="24"/>
        </w:rPr>
        <w:t>19.А</w:t>
      </w:r>
      <w:r w:rsidR="008C21D8" w:rsidRPr="00784329">
        <w:rPr>
          <w:rFonts w:ascii="Times New Roman" w:eastAsia="Lucida Sans Unicode" w:hAnsi="Times New Roman" w:cs="Calibri"/>
          <w:sz w:val="24"/>
          <w:szCs w:val="24"/>
        </w:rPr>
        <w:t>.23. Заказчик вправе отменить закупку в электронном магазине на любом этапе проведения такой закупки, в том числе на этапе заключения договора.</w:t>
      </w:r>
    </w:p>
    <w:p w14:paraId="66DEC626" w14:textId="75E42FF4" w:rsidR="00324CBE" w:rsidRPr="00784329" w:rsidRDefault="00324CBE" w:rsidP="008C21D8">
      <w:pPr>
        <w:shd w:val="clear" w:color="auto" w:fill="FFFFFF"/>
        <w:tabs>
          <w:tab w:val="left" w:pos="709"/>
          <w:tab w:val="left" w:pos="1701"/>
        </w:tabs>
        <w:ind w:firstLine="567"/>
        <w:jc w:val="both"/>
        <w:rPr>
          <w:rFonts w:ascii="Times New Roman" w:eastAsia="Lucida Sans Unicode" w:hAnsi="Times New Roman" w:cs="Calibri"/>
          <w:sz w:val="24"/>
          <w:szCs w:val="24"/>
        </w:rPr>
      </w:pPr>
      <w:bookmarkStart w:id="176" w:name="_Hlk181714752"/>
      <w:r w:rsidRPr="00784329">
        <w:rPr>
          <w:rFonts w:ascii="Times New Roman" w:eastAsia="Lucida Sans Unicode" w:hAnsi="Times New Roman" w:cs="Calibri"/>
          <w:sz w:val="24"/>
          <w:szCs w:val="24"/>
        </w:rPr>
        <w:t>19.А.24.</w:t>
      </w:r>
      <w:r w:rsidR="008D621A" w:rsidRPr="00784329">
        <w:rPr>
          <w:rFonts w:ascii="Times New Roman" w:eastAsia="Lucida Sans Unicode" w:hAnsi="Times New Roman" w:cs="Calibri"/>
          <w:sz w:val="24"/>
          <w:szCs w:val="24"/>
        </w:rPr>
        <w:t xml:space="preserve"> </w:t>
      </w:r>
      <w:r w:rsidR="00286C27" w:rsidRPr="00784329">
        <w:t xml:space="preserve"> </w:t>
      </w:r>
      <w:bookmarkStart w:id="177" w:name="_Hlk181889619"/>
      <w:r w:rsidR="00286C27" w:rsidRPr="00784329">
        <w:rPr>
          <w:rFonts w:ascii="Times New Roman" w:eastAsia="Lucida Sans Unicode" w:hAnsi="Times New Roman" w:cs="Calibri"/>
          <w:sz w:val="24"/>
          <w:szCs w:val="24"/>
        </w:rPr>
        <w:t xml:space="preserve">Изменение и расторжение договора, заключенного по результатам закупки в электронном магазине осуществляется в соответствии </w:t>
      </w:r>
      <w:r w:rsidR="008D621A" w:rsidRPr="00784329">
        <w:rPr>
          <w:rFonts w:ascii="Times New Roman" w:eastAsia="Lucida Sans Unicode" w:hAnsi="Times New Roman" w:cs="Calibri"/>
          <w:sz w:val="24"/>
          <w:szCs w:val="24"/>
        </w:rPr>
        <w:t>глав</w:t>
      </w:r>
      <w:r w:rsidR="00227571" w:rsidRPr="00784329">
        <w:rPr>
          <w:rFonts w:ascii="Times New Roman" w:eastAsia="Lucida Sans Unicode" w:hAnsi="Times New Roman" w:cs="Calibri"/>
          <w:sz w:val="24"/>
          <w:szCs w:val="24"/>
        </w:rPr>
        <w:t xml:space="preserve">ой </w:t>
      </w:r>
      <w:r w:rsidR="008D621A" w:rsidRPr="00784329">
        <w:rPr>
          <w:rFonts w:ascii="Times New Roman" w:eastAsia="Lucida Sans Unicode" w:hAnsi="Times New Roman" w:cs="Calibri"/>
          <w:sz w:val="24"/>
          <w:szCs w:val="24"/>
        </w:rPr>
        <w:t xml:space="preserve"> 24 Положения</w:t>
      </w:r>
      <w:bookmarkEnd w:id="176"/>
      <w:bookmarkEnd w:id="177"/>
      <w:r w:rsidR="008D621A" w:rsidRPr="00784329">
        <w:rPr>
          <w:rFonts w:ascii="Times New Roman" w:eastAsia="Lucida Sans Unicode" w:hAnsi="Times New Roman" w:cs="Calibri"/>
          <w:sz w:val="24"/>
          <w:szCs w:val="24"/>
        </w:rPr>
        <w:t>.</w:t>
      </w:r>
    </w:p>
    <w:p w14:paraId="39E83707" w14:textId="77777777" w:rsidR="008C21D8" w:rsidRPr="00784329" w:rsidRDefault="008C21D8" w:rsidP="00932869">
      <w:pPr>
        <w:spacing w:before="240" w:after="240"/>
        <w:jc w:val="center"/>
        <w:outlineLvl w:val="0"/>
        <w:rPr>
          <w:rFonts w:ascii="Times New Roman" w:hAnsi="Times New Roman" w:cs="Times New Roman"/>
          <w:b/>
          <w:sz w:val="24"/>
          <w:szCs w:val="24"/>
        </w:rPr>
      </w:pPr>
    </w:p>
    <w:p w14:paraId="1C93E6B4" w14:textId="77777777" w:rsidR="00074432" w:rsidRPr="00784329" w:rsidRDefault="00074432" w:rsidP="00932869">
      <w:pPr>
        <w:spacing w:before="240" w:after="240"/>
        <w:jc w:val="center"/>
        <w:outlineLvl w:val="0"/>
        <w:rPr>
          <w:rFonts w:ascii="Times New Roman" w:hAnsi="Times New Roman" w:cs="Times New Roman"/>
          <w:b/>
          <w:sz w:val="24"/>
          <w:szCs w:val="24"/>
        </w:rPr>
      </w:pPr>
      <w:bookmarkStart w:id="178" w:name="_Toc181870945"/>
      <w:r w:rsidRPr="00784329">
        <w:rPr>
          <w:rFonts w:ascii="Times New Roman" w:hAnsi="Times New Roman" w:cs="Times New Roman"/>
          <w:b/>
          <w:sz w:val="24"/>
          <w:szCs w:val="24"/>
        </w:rPr>
        <w:t>Глава 20.</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ЗАПРОС ЦЕН</w:t>
      </w:r>
      <w:bookmarkEnd w:id="178"/>
    </w:p>
    <w:p w14:paraId="71065517" w14:textId="77777777" w:rsidR="008054A7" w:rsidRPr="00784329" w:rsidRDefault="008054A7" w:rsidP="00DD454D">
      <w:pPr>
        <w:pStyle w:val="2"/>
        <w:ind w:firstLine="567"/>
        <w:rPr>
          <w:rFonts w:ascii="Times New Roman" w:hAnsi="Times New Roman"/>
          <w:color w:val="auto"/>
          <w:sz w:val="24"/>
          <w:szCs w:val="24"/>
        </w:rPr>
      </w:pPr>
      <w:bookmarkStart w:id="179" w:name="_Toc181870946"/>
      <w:r w:rsidRPr="00784329">
        <w:rPr>
          <w:rFonts w:ascii="Times New Roman" w:hAnsi="Times New Roman"/>
          <w:color w:val="auto"/>
          <w:sz w:val="24"/>
          <w:szCs w:val="24"/>
        </w:rPr>
        <w:t>20.1. Общие положения</w:t>
      </w:r>
      <w:bookmarkEnd w:id="179"/>
    </w:p>
    <w:p w14:paraId="1AFB3B0F" w14:textId="77777777" w:rsidR="00FA553C" w:rsidRPr="00784329" w:rsidRDefault="00074432" w:rsidP="007933BB">
      <w:pPr>
        <w:pStyle w:val="24"/>
        <w:shd w:val="clear" w:color="auto" w:fill="auto"/>
        <w:tabs>
          <w:tab w:val="left" w:pos="1634"/>
        </w:tabs>
        <w:spacing w:before="240" w:line="240" w:lineRule="auto"/>
        <w:ind w:firstLine="567"/>
        <w:jc w:val="both"/>
        <w:rPr>
          <w:sz w:val="24"/>
          <w:szCs w:val="24"/>
        </w:rPr>
      </w:pPr>
      <w:r w:rsidRPr="00784329">
        <w:rPr>
          <w:sz w:val="24"/>
          <w:szCs w:val="24"/>
        </w:rPr>
        <w:t xml:space="preserve">20.1.1. Запрос цен – </w:t>
      </w:r>
      <w:r w:rsidRPr="00784329">
        <w:rPr>
          <w:b/>
          <w:sz w:val="24"/>
          <w:szCs w:val="24"/>
        </w:rPr>
        <w:t xml:space="preserve">неконкурентный способ закупки </w:t>
      </w:r>
      <w:r w:rsidRPr="00784329">
        <w:rPr>
          <w:sz w:val="24"/>
          <w:szCs w:val="24"/>
        </w:rPr>
        <w:t xml:space="preserve">(не является разновидностью торгов и не попадает под регулирование статьями 447 - 449 части первой Гражданского кодекса Российской Федерации). </w:t>
      </w:r>
    </w:p>
    <w:p w14:paraId="331570E9" w14:textId="77777777" w:rsidR="00B53367" w:rsidRPr="00784329" w:rsidRDefault="00B53367" w:rsidP="00B53367">
      <w:pPr>
        <w:pStyle w:val="24"/>
        <w:shd w:val="clear" w:color="auto" w:fill="auto"/>
        <w:tabs>
          <w:tab w:val="left" w:pos="1656"/>
        </w:tabs>
        <w:spacing w:before="240" w:line="240" w:lineRule="auto"/>
        <w:ind w:firstLine="567"/>
        <w:jc w:val="both"/>
        <w:rPr>
          <w:sz w:val="24"/>
          <w:szCs w:val="24"/>
        </w:rPr>
      </w:pPr>
      <w:r w:rsidRPr="00784329">
        <w:rPr>
          <w:sz w:val="24"/>
          <w:szCs w:val="24"/>
        </w:rPr>
        <w:t>20.1.2. Запрос цен применяется при наличии следующих условий:</w:t>
      </w:r>
    </w:p>
    <w:p w14:paraId="589978E7" w14:textId="77777777" w:rsidR="00B53367" w:rsidRPr="00784329" w:rsidRDefault="00B53367" w:rsidP="00B53367">
      <w:pPr>
        <w:pStyle w:val="24"/>
        <w:shd w:val="clear" w:color="auto" w:fill="auto"/>
        <w:tabs>
          <w:tab w:val="left" w:pos="1656"/>
        </w:tabs>
        <w:spacing w:before="240" w:line="240" w:lineRule="auto"/>
        <w:ind w:firstLine="567"/>
        <w:jc w:val="both"/>
        <w:rPr>
          <w:b/>
          <w:sz w:val="24"/>
          <w:szCs w:val="24"/>
        </w:rPr>
      </w:pPr>
      <w:r w:rsidRPr="00784329">
        <w:rPr>
          <w:sz w:val="24"/>
          <w:szCs w:val="24"/>
        </w:rPr>
        <w:lastRenderedPageBreak/>
        <w:t xml:space="preserve">1) НМЦД </w:t>
      </w:r>
      <w:r w:rsidR="00AF025D" w:rsidRPr="00784329">
        <w:rPr>
          <w:sz w:val="24"/>
          <w:szCs w:val="24"/>
        </w:rPr>
        <w:t>(</w:t>
      </w:r>
      <w:r w:rsidR="001B1747" w:rsidRPr="00784329">
        <w:rPr>
          <w:sz w:val="24"/>
          <w:szCs w:val="24"/>
        </w:rPr>
        <w:t>сумма цен</w:t>
      </w:r>
      <w:r w:rsidRPr="00784329">
        <w:rPr>
          <w:sz w:val="24"/>
          <w:szCs w:val="24"/>
        </w:rPr>
        <w:t xml:space="preserve"> за единицу ТРУ и максимальное значение цены договора</w:t>
      </w:r>
      <w:r w:rsidR="00AF025D" w:rsidRPr="00784329">
        <w:rPr>
          <w:sz w:val="24"/>
          <w:szCs w:val="24"/>
        </w:rPr>
        <w:t xml:space="preserve">) </w:t>
      </w:r>
      <w:r w:rsidRPr="00784329">
        <w:rPr>
          <w:b/>
          <w:sz w:val="24"/>
          <w:szCs w:val="24"/>
        </w:rPr>
        <w:t>не превышает 10 000 000 (десяти миллионов) рублей;</w:t>
      </w:r>
    </w:p>
    <w:p w14:paraId="12C02317" w14:textId="77777777" w:rsidR="00B53367" w:rsidRPr="00784329" w:rsidRDefault="00B53367" w:rsidP="00B53367">
      <w:pPr>
        <w:pStyle w:val="24"/>
        <w:shd w:val="clear" w:color="auto" w:fill="auto"/>
        <w:tabs>
          <w:tab w:val="left" w:pos="1656"/>
        </w:tabs>
        <w:spacing w:before="240" w:line="240" w:lineRule="auto"/>
        <w:ind w:firstLine="567"/>
        <w:jc w:val="both"/>
        <w:rPr>
          <w:sz w:val="24"/>
          <w:szCs w:val="24"/>
        </w:rPr>
      </w:pPr>
      <w:r w:rsidRPr="00784329">
        <w:rPr>
          <w:sz w:val="24"/>
          <w:szCs w:val="24"/>
        </w:rPr>
        <w:t>2) проводится только в неэлектронной форме;</w:t>
      </w:r>
    </w:p>
    <w:p w14:paraId="700EF5C8" w14:textId="77777777" w:rsidR="00B53367" w:rsidRPr="00784329" w:rsidRDefault="00B53367" w:rsidP="00277E35">
      <w:pPr>
        <w:pStyle w:val="24"/>
        <w:shd w:val="clear" w:color="auto" w:fill="auto"/>
        <w:tabs>
          <w:tab w:val="left" w:pos="1656"/>
        </w:tabs>
        <w:spacing w:before="240" w:line="240" w:lineRule="auto"/>
        <w:ind w:firstLine="567"/>
        <w:jc w:val="both"/>
        <w:rPr>
          <w:sz w:val="24"/>
          <w:szCs w:val="24"/>
        </w:rPr>
      </w:pPr>
      <w:r w:rsidRPr="00784329">
        <w:rPr>
          <w:sz w:val="24"/>
          <w:szCs w:val="24"/>
        </w:rPr>
        <w:t xml:space="preserve">3) ТРУ, закупаемые данным способом, не должны подпадать под перечень ТРУ, закупаемых в </w:t>
      </w:r>
      <w:r w:rsidR="008D2E79" w:rsidRPr="00784329">
        <w:rPr>
          <w:sz w:val="24"/>
          <w:szCs w:val="24"/>
        </w:rPr>
        <w:t>порядке Постановления № 616-ПП</w:t>
      </w:r>
      <w:r w:rsidR="00E21394" w:rsidRPr="00784329">
        <w:rPr>
          <w:sz w:val="24"/>
          <w:szCs w:val="24"/>
        </w:rPr>
        <w:t>;</w:t>
      </w:r>
    </w:p>
    <w:p w14:paraId="08F7DDFD" w14:textId="77777777" w:rsidR="00B53367" w:rsidRPr="00784329" w:rsidRDefault="00E21394" w:rsidP="00B53367">
      <w:pPr>
        <w:pStyle w:val="24"/>
        <w:shd w:val="clear" w:color="auto" w:fill="auto"/>
        <w:tabs>
          <w:tab w:val="left" w:pos="1656"/>
        </w:tabs>
        <w:spacing w:before="120" w:line="240" w:lineRule="auto"/>
        <w:ind w:firstLine="567"/>
        <w:jc w:val="both"/>
        <w:rPr>
          <w:sz w:val="24"/>
          <w:szCs w:val="24"/>
        </w:rPr>
      </w:pPr>
      <w:r w:rsidRPr="00784329">
        <w:rPr>
          <w:sz w:val="24"/>
          <w:szCs w:val="24"/>
        </w:rPr>
        <w:t>4</w:t>
      </w:r>
      <w:r w:rsidR="00B53367" w:rsidRPr="00784329">
        <w:rPr>
          <w:sz w:val="24"/>
          <w:szCs w:val="24"/>
        </w:rPr>
        <w:t xml:space="preserve">) </w:t>
      </w:r>
      <w:r w:rsidR="006246F0" w:rsidRPr="00784329">
        <w:rPr>
          <w:sz w:val="24"/>
          <w:szCs w:val="24"/>
        </w:rPr>
        <w:t>для закупаемых ТРУ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ввиду необходимости сокращения затрат времени на проведение закупочных процедур;</w:t>
      </w:r>
    </w:p>
    <w:p w14:paraId="280BEEC8" w14:textId="77777777" w:rsidR="00B53367" w:rsidRPr="00784329" w:rsidRDefault="00EB0BD5" w:rsidP="004318A6">
      <w:pPr>
        <w:pStyle w:val="24"/>
        <w:shd w:val="clear" w:color="auto" w:fill="auto"/>
        <w:tabs>
          <w:tab w:val="left" w:pos="1656"/>
        </w:tabs>
        <w:spacing w:before="120" w:line="240" w:lineRule="auto"/>
        <w:ind w:firstLine="567"/>
        <w:jc w:val="both"/>
        <w:rPr>
          <w:sz w:val="24"/>
          <w:szCs w:val="24"/>
        </w:rPr>
      </w:pPr>
      <w:r w:rsidRPr="00784329">
        <w:rPr>
          <w:sz w:val="24"/>
          <w:szCs w:val="24"/>
        </w:rPr>
        <w:t>5</w:t>
      </w:r>
      <w:r w:rsidR="00B53367" w:rsidRPr="00784329">
        <w:rPr>
          <w:sz w:val="24"/>
          <w:szCs w:val="24"/>
        </w:rPr>
        <w:t xml:space="preserve">) единственный критерий оценки </w:t>
      </w:r>
      <w:r w:rsidRPr="00784329">
        <w:rPr>
          <w:sz w:val="24"/>
          <w:szCs w:val="24"/>
        </w:rPr>
        <w:t>з</w:t>
      </w:r>
      <w:r w:rsidR="00B53367" w:rsidRPr="00784329">
        <w:rPr>
          <w:sz w:val="24"/>
          <w:szCs w:val="24"/>
        </w:rPr>
        <w:t xml:space="preserve">аявок </w:t>
      </w:r>
      <w:r w:rsidRPr="00784329">
        <w:rPr>
          <w:sz w:val="24"/>
          <w:szCs w:val="24"/>
        </w:rPr>
        <w:t>–цена, предложенная участником закупки</w:t>
      </w:r>
      <w:r w:rsidR="004318A6" w:rsidRPr="00784329">
        <w:rPr>
          <w:sz w:val="24"/>
          <w:szCs w:val="24"/>
        </w:rPr>
        <w:t>.</w:t>
      </w:r>
    </w:p>
    <w:p w14:paraId="6CD42726" w14:textId="77777777" w:rsidR="00074432" w:rsidRPr="00784329" w:rsidRDefault="00074432" w:rsidP="007933BB">
      <w:pPr>
        <w:pStyle w:val="24"/>
        <w:shd w:val="clear" w:color="auto" w:fill="auto"/>
        <w:tabs>
          <w:tab w:val="left" w:pos="1634"/>
        </w:tabs>
        <w:spacing w:before="240" w:line="240" w:lineRule="auto"/>
        <w:ind w:firstLine="567"/>
        <w:jc w:val="both"/>
        <w:rPr>
          <w:sz w:val="24"/>
          <w:szCs w:val="24"/>
        </w:rPr>
      </w:pPr>
      <w:r w:rsidRPr="00784329">
        <w:rPr>
          <w:sz w:val="24"/>
          <w:szCs w:val="24"/>
        </w:rPr>
        <w:t>20.1.</w:t>
      </w:r>
      <w:r w:rsidR="001C61CD" w:rsidRPr="00784329">
        <w:rPr>
          <w:sz w:val="24"/>
          <w:szCs w:val="24"/>
        </w:rPr>
        <w:t>3</w:t>
      </w:r>
      <w:r w:rsidRPr="00784329">
        <w:rPr>
          <w:sz w:val="24"/>
          <w:szCs w:val="24"/>
        </w:rPr>
        <w:t xml:space="preserve">.  Запрос цен </w:t>
      </w:r>
      <w:r w:rsidR="005E0186" w:rsidRPr="00784329">
        <w:rPr>
          <w:sz w:val="24"/>
          <w:szCs w:val="24"/>
        </w:rPr>
        <w:t xml:space="preserve">может проводиться </w:t>
      </w:r>
      <w:r w:rsidRPr="00784329">
        <w:rPr>
          <w:sz w:val="24"/>
          <w:szCs w:val="24"/>
        </w:rPr>
        <w:t>как с предварительным квалификационным отбором участников закупки, так и без такового.</w:t>
      </w:r>
    </w:p>
    <w:p w14:paraId="21EEDB5C" w14:textId="77777777" w:rsidR="00074432" w:rsidRPr="00784329" w:rsidRDefault="00284011" w:rsidP="007933BB">
      <w:pPr>
        <w:pStyle w:val="24"/>
        <w:shd w:val="clear" w:color="auto" w:fill="auto"/>
        <w:tabs>
          <w:tab w:val="left" w:pos="1656"/>
        </w:tabs>
        <w:spacing w:before="240" w:line="240" w:lineRule="auto"/>
        <w:ind w:firstLine="567"/>
        <w:jc w:val="both"/>
        <w:rPr>
          <w:sz w:val="24"/>
          <w:szCs w:val="24"/>
        </w:rPr>
      </w:pPr>
      <w:r w:rsidRPr="00784329">
        <w:rPr>
          <w:sz w:val="24"/>
          <w:szCs w:val="24"/>
        </w:rPr>
        <w:t>20.1.4</w:t>
      </w:r>
      <w:r w:rsidR="00074432" w:rsidRPr="00784329">
        <w:rPr>
          <w:sz w:val="24"/>
          <w:szCs w:val="24"/>
        </w:rPr>
        <w:t xml:space="preserve">. Запрос цен может быть открытым и закрытым. </w:t>
      </w:r>
    </w:p>
    <w:p w14:paraId="63622A51" w14:textId="77777777" w:rsidR="00D22577" w:rsidRPr="00784329" w:rsidRDefault="00074432" w:rsidP="00D22577">
      <w:pPr>
        <w:pStyle w:val="24"/>
        <w:shd w:val="clear" w:color="auto" w:fill="auto"/>
        <w:tabs>
          <w:tab w:val="left" w:pos="1656"/>
        </w:tabs>
        <w:spacing w:before="240" w:line="240" w:lineRule="auto"/>
        <w:ind w:firstLine="567"/>
        <w:jc w:val="both"/>
        <w:rPr>
          <w:sz w:val="24"/>
          <w:szCs w:val="24"/>
        </w:rPr>
      </w:pPr>
      <w:r w:rsidRPr="00784329">
        <w:rPr>
          <w:sz w:val="24"/>
          <w:szCs w:val="24"/>
        </w:rPr>
        <w:t>20.1.</w:t>
      </w:r>
      <w:r w:rsidR="00284011" w:rsidRPr="00784329">
        <w:rPr>
          <w:sz w:val="24"/>
          <w:szCs w:val="24"/>
        </w:rPr>
        <w:t>5</w:t>
      </w:r>
      <w:r w:rsidRPr="00784329">
        <w:rPr>
          <w:sz w:val="24"/>
          <w:szCs w:val="24"/>
        </w:rPr>
        <w:t xml:space="preserve">. Порядок проведения </w:t>
      </w:r>
      <w:r w:rsidR="004854AA" w:rsidRPr="00784329">
        <w:rPr>
          <w:sz w:val="24"/>
          <w:szCs w:val="24"/>
        </w:rPr>
        <w:t xml:space="preserve">запроса цен, состав и содержание приложений к извещению </w:t>
      </w:r>
      <w:r w:rsidRPr="00784329">
        <w:rPr>
          <w:sz w:val="24"/>
          <w:szCs w:val="24"/>
        </w:rPr>
        <w:t>устанавливается в извещении</w:t>
      </w:r>
      <w:r w:rsidR="0075241D" w:rsidRPr="00784329">
        <w:rPr>
          <w:sz w:val="24"/>
          <w:szCs w:val="24"/>
        </w:rPr>
        <w:t xml:space="preserve"> </w:t>
      </w:r>
      <w:r w:rsidR="00D22577" w:rsidRPr="00784329">
        <w:rPr>
          <w:sz w:val="24"/>
          <w:szCs w:val="24"/>
        </w:rPr>
        <w:t xml:space="preserve">о проведении </w:t>
      </w:r>
      <w:r w:rsidR="00284011" w:rsidRPr="00784329">
        <w:rPr>
          <w:sz w:val="24"/>
          <w:szCs w:val="24"/>
        </w:rPr>
        <w:t xml:space="preserve"> такого </w:t>
      </w:r>
      <w:r w:rsidR="00D22577" w:rsidRPr="00784329">
        <w:rPr>
          <w:sz w:val="24"/>
          <w:szCs w:val="24"/>
        </w:rPr>
        <w:t>запроса цен</w:t>
      </w:r>
      <w:r w:rsidR="004854AA" w:rsidRPr="00784329">
        <w:rPr>
          <w:sz w:val="24"/>
          <w:szCs w:val="24"/>
        </w:rPr>
        <w:t>.</w:t>
      </w:r>
    </w:p>
    <w:p w14:paraId="47FE53B8" w14:textId="77777777" w:rsidR="00074432" w:rsidRPr="00784329" w:rsidRDefault="00074432" w:rsidP="007933BB">
      <w:pPr>
        <w:pStyle w:val="24"/>
        <w:shd w:val="clear" w:color="auto" w:fill="auto"/>
        <w:tabs>
          <w:tab w:val="left" w:pos="1610"/>
        </w:tabs>
        <w:spacing w:before="240" w:line="240" w:lineRule="auto"/>
        <w:ind w:firstLine="567"/>
        <w:jc w:val="both"/>
        <w:rPr>
          <w:sz w:val="24"/>
          <w:szCs w:val="24"/>
        </w:rPr>
      </w:pPr>
      <w:r w:rsidRPr="00784329">
        <w:rPr>
          <w:sz w:val="24"/>
          <w:szCs w:val="24"/>
        </w:rPr>
        <w:t>20.1.</w:t>
      </w:r>
      <w:r w:rsidR="00A33263" w:rsidRPr="00784329">
        <w:rPr>
          <w:sz w:val="24"/>
          <w:szCs w:val="24"/>
        </w:rPr>
        <w:t>7</w:t>
      </w:r>
      <w:r w:rsidRPr="00784329">
        <w:rPr>
          <w:sz w:val="24"/>
          <w:szCs w:val="24"/>
        </w:rPr>
        <w:t>. Заказчик не взимает плату с участников закупки за участие в запросе цен.</w:t>
      </w:r>
    </w:p>
    <w:p w14:paraId="02DEA213" w14:textId="77777777" w:rsidR="00074432" w:rsidRPr="00784329" w:rsidRDefault="00074432" w:rsidP="00A51DD1">
      <w:pPr>
        <w:pStyle w:val="2"/>
        <w:rPr>
          <w:rFonts w:ascii="Times New Roman" w:hAnsi="Times New Roman"/>
          <w:color w:val="auto"/>
          <w:sz w:val="24"/>
          <w:szCs w:val="24"/>
        </w:rPr>
      </w:pPr>
      <w:bookmarkStart w:id="180" w:name="_Toc181870947"/>
      <w:r w:rsidRPr="00784329">
        <w:rPr>
          <w:rFonts w:ascii="Times New Roman" w:hAnsi="Times New Roman"/>
          <w:color w:val="auto"/>
          <w:sz w:val="24"/>
          <w:szCs w:val="24"/>
        </w:rPr>
        <w:t>20.2. Извещение о проведении запроса цен</w:t>
      </w:r>
      <w:bookmarkEnd w:id="180"/>
    </w:p>
    <w:p w14:paraId="31FC596B" w14:textId="32F15A3A" w:rsidR="003C2202" w:rsidRPr="00784329" w:rsidRDefault="00074432" w:rsidP="003C2202">
      <w:pPr>
        <w:pStyle w:val="24"/>
        <w:shd w:val="clear" w:color="auto" w:fill="auto"/>
        <w:tabs>
          <w:tab w:val="left" w:pos="1610"/>
        </w:tabs>
        <w:spacing w:before="240" w:line="240" w:lineRule="auto"/>
        <w:ind w:firstLine="567"/>
        <w:jc w:val="both"/>
        <w:rPr>
          <w:strike/>
          <w:sz w:val="24"/>
          <w:szCs w:val="24"/>
        </w:rPr>
      </w:pPr>
      <w:bookmarkStart w:id="181" w:name="_Hlk181715123"/>
      <w:r w:rsidRPr="00784329">
        <w:rPr>
          <w:sz w:val="24"/>
          <w:szCs w:val="24"/>
        </w:rPr>
        <w:t xml:space="preserve">20.2.1. </w:t>
      </w:r>
      <w:r w:rsidR="00227571" w:rsidRPr="00784329">
        <w:rPr>
          <w:sz w:val="24"/>
          <w:szCs w:val="24"/>
        </w:rPr>
        <w:t>Извещение о проведении запроса цен размещается Заказчиком в ЕИС не менее чем за 4 (четыре) рабочих дня до дня проведения запроса цен.</w:t>
      </w:r>
    </w:p>
    <w:bookmarkEnd w:id="181"/>
    <w:p w14:paraId="38FF1F49" w14:textId="77777777" w:rsidR="00074432" w:rsidRPr="00784329" w:rsidRDefault="00074432" w:rsidP="003C2202">
      <w:pPr>
        <w:pStyle w:val="24"/>
        <w:shd w:val="clear" w:color="auto" w:fill="auto"/>
        <w:tabs>
          <w:tab w:val="left" w:pos="1610"/>
        </w:tabs>
        <w:spacing w:before="240" w:line="240" w:lineRule="auto"/>
        <w:ind w:firstLine="567"/>
        <w:jc w:val="both"/>
        <w:rPr>
          <w:sz w:val="24"/>
          <w:szCs w:val="24"/>
        </w:rPr>
      </w:pPr>
      <w:r w:rsidRPr="00784329">
        <w:rPr>
          <w:sz w:val="24"/>
          <w:szCs w:val="24"/>
        </w:rPr>
        <w:t xml:space="preserve">20.2.2. </w:t>
      </w:r>
      <w:r w:rsidR="00586D62" w:rsidRPr="00784329">
        <w:rPr>
          <w:sz w:val="24"/>
          <w:szCs w:val="24"/>
        </w:rPr>
        <w:t xml:space="preserve">Состав извещения </w:t>
      </w:r>
      <w:r w:rsidRPr="00784329">
        <w:rPr>
          <w:sz w:val="24"/>
          <w:szCs w:val="24"/>
        </w:rPr>
        <w:t xml:space="preserve">о проведении запроса цен </w:t>
      </w:r>
      <w:r w:rsidR="00586D62" w:rsidRPr="00784329">
        <w:rPr>
          <w:sz w:val="24"/>
          <w:szCs w:val="24"/>
        </w:rPr>
        <w:t xml:space="preserve">может содержать </w:t>
      </w:r>
      <w:r w:rsidRPr="00784329">
        <w:rPr>
          <w:sz w:val="24"/>
          <w:szCs w:val="24"/>
        </w:rPr>
        <w:t>св</w:t>
      </w:r>
      <w:r w:rsidR="004107F5" w:rsidRPr="00784329">
        <w:rPr>
          <w:sz w:val="24"/>
          <w:szCs w:val="24"/>
        </w:rPr>
        <w:t xml:space="preserve">едения </w:t>
      </w:r>
      <w:r w:rsidR="00586D62" w:rsidRPr="00784329">
        <w:rPr>
          <w:sz w:val="24"/>
          <w:szCs w:val="24"/>
        </w:rPr>
        <w:t xml:space="preserve">(полностью или частично), указанные </w:t>
      </w:r>
      <w:r w:rsidR="004107F5" w:rsidRPr="00784329">
        <w:rPr>
          <w:sz w:val="24"/>
          <w:szCs w:val="24"/>
        </w:rPr>
        <w:t>в пункт</w:t>
      </w:r>
      <w:r w:rsidR="00586D62" w:rsidRPr="00784329">
        <w:rPr>
          <w:sz w:val="24"/>
          <w:szCs w:val="24"/>
        </w:rPr>
        <w:t>е</w:t>
      </w:r>
      <w:r w:rsidR="004107F5" w:rsidRPr="00784329">
        <w:rPr>
          <w:sz w:val="24"/>
          <w:szCs w:val="24"/>
        </w:rPr>
        <w:t> </w:t>
      </w:r>
      <w:r w:rsidRPr="00784329">
        <w:rPr>
          <w:sz w:val="24"/>
          <w:szCs w:val="24"/>
        </w:rPr>
        <w:t>11.1 Положения</w:t>
      </w:r>
      <w:r w:rsidR="00586D62" w:rsidRPr="00784329">
        <w:rPr>
          <w:sz w:val="24"/>
          <w:szCs w:val="24"/>
        </w:rPr>
        <w:t xml:space="preserve">. </w:t>
      </w:r>
      <w:r w:rsidRPr="00784329">
        <w:rPr>
          <w:sz w:val="24"/>
          <w:szCs w:val="24"/>
        </w:rPr>
        <w:t>К извещению прилагается проект договора</w:t>
      </w:r>
      <w:r w:rsidR="009355A5" w:rsidRPr="00784329">
        <w:rPr>
          <w:sz w:val="24"/>
          <w:szCs w:val="24"/>
        </w:rPr>
        <w:t xml:space="preserve"> и другие приложения,</w:t>
      </w:r>
      <w:r w:rsidRPr="00784329">
        <w:rPr>
          <w:sz w:val="24"/>
          <w:szCs w:val="24"/>
        </w:rPr>
        <w:t xml:space="preserve"> являющиеся его неотъемлемой частью.</w:t>
      </w:r>
    </w:p>
    <w:p w14:paraId="2E6013F4" w14:textId="77777777" w:rsidR="00074432" w:rsidRPr="00784329" w:rsidRDefault="00074432" w:rsidP="007933BB">
      <w:pPr>
        <w:pStyle w:val="24"/>
        <w:shd w:val="clear" w:color="auto" w:fill="auto"/>
        <w:tabs>
          <w:tab w:val="left" w:pos="1610"/>
        </w:tabs>
        <w:spacing w:before="240" w:line="240" w:lineRule="auto"/>
        <w:ind w:firstLine="567"/>
        <w:jc w:val="both"/>
        <w:rPr>
          <w:sz w:val="24"/>
          <w:szCs w:val="24"/>
        </w:rPr>
      </w:pPr>
      <w:r w:rsidRPr="00784329">
        <w:rPr>
          <w:sz w:val="24"/>
          <w:szCs w:val="24"/>
        </w:rPr>
        <w:t>20.2.3. 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запроса цен не допускается. Порядок внесения изменений в извещение о проведении запроса цен установлен пунктом 11.</w:t>
      </w:r>
      <w:r w:rsidR="00242D44" w:rsidRPr="00784329">
        <w:rPr>
          <w:sz w:val="24"/>
          <w:szCs w:val="24"/>
        </w:rPr>
        <w:t>7</w:t>
      </w:r>
      <w:r w:rsidRPr="00784329">
        <w:rPr>
          <w:sz w:val="24"/>
          <w:szCs w:val="24"/>
        </w:rPr>
        <w:t xml:space="preserve"> Положения.</w:t>
      </w:r>
    </w:p>
    <w:p w14:paraId="36EA48B7" w14:textId="77777777" w:rsidR="00074432" w:rsidRPr="00784329" w:rsidRDefault="00074432" w:rsidP="007933BB">
      <w:pPr>
        <w:pStyle w:val="24"/>
        <w:shd w:val="clear" w:color="auto" w:fill="auto"/>
        <w:tabs>
          <w:tab w:val="left" w:pos="1610"/>
        </w:tabs>
        <w:spacing w:before="240" w:line="240" w:lineRule="auto"/>
        <w:ind w:firstLine="567"/>
        <w:jc w:val="both"/>
        <w:rPr>
          <w:sz w:val="24"/>
          <w:szCs w:val="24"/>
        </w:rPr>
      </w:pPr>
      <w:r w:rsidRPr="00784329">
        <w:rPr>
          <w:sz w:val="24"/>
          <w:szCs w:val="24"/>
        </w:rPr>
        <w:t>20.2.4.</w:t>
      </w:r>
      <w:r w:rsidR="004107F5" w:rsidRPr="00784329">
        <w:rPr>
          <w:sz w:val="24"/>
          <w:szCs w:val="24"/>
        </w:rPr>
        <w:t> </w:t>
      </w:r>
      <w:r w:rsidRPr="00784329">
        <w:rPr>
          <w:sz w:val="24"/>
          <w:szCs w:val="24"/>
        </w:rPr>
        <w:t>Любой участник запроса цен может подать в письменном виде или по электронной почте запрос</w:t>
      </w:r>
      <w:r w:rsidR="00242D44" w:rsidRPr="00784329">
        <w:rPr>
          <w:sz w:val="24"/>
          <w:szCs w:val="24"/>
        </w:rPr>
        <w:t xml:space="preserve"> о разъяснении</w:t>
      </w:r>
      <w:r w:rsidRPr="00784329">
        <w:rPr>
          <w:sz w:val="24"/>
          <w:szCs w:val="24"/>
        </w:rPr>
        <w:t xml:space="preserve"> положений извещения. Порядок </w:t>
      </w:r>
      <w:r w:rsidR="00242D44" w:rsidRPr="00784329">
        <w:rPr>
          <w:sz w:val="24"/>
          <w:szCs w:val="24"/>
        </w:rPr>
        <w:t xml:space="preserve">разъяснения положений извещения </w:t>
      </w:r>
      <w:r w:rsidRPr="00784329">
        <w:rPr>
          <w:sz w:val="24"/>
          <w:szCs w:val="24"/>
        </w:rPr>
        <w:t>установлен пунктом 11.6 Положения.</w:t>
      </w:r>
    </w:p>
    <w:p w14:paraId="54F45C7C" w14:textId="77777777" w:rsidR="00074432" w:rsidRPr="00784329" w:rsidRDefault="00074432" w:rsidP="007933BB">
      <w:pPr>
        <w:pStyle w:val="24"/>
        <w:shd w:val="clear" w:color="auto" w:fill="auto"/>
        <w:tabs>
          <w:tab w:val="left" w:pos="1610"/>
        </w:tabs>
        <w:spacing w:before="240" w:line="240" w:lineRule="auto"/>
        <w:ind w:firstLine="567"/>
        <w:jc w:val="both"/>
        <w:rPr>
          <w:sz w:val="24"/>
          <w:szCs w:val="24"/>
        </w:rPr>
      </w:pPr>
      <w:r w:rsidRPr="00784329">
        <w:rPr>
          <w:sz w:val="24"/>
          <w:szCs w:val="24"/>
        </w:rPr>
        <w:t>20.2.5. В случае отказа Заказчика от проведения запроса цен, извещение об отказе от проведения процедуры закупки размещается в ЕИС в течение 2 (двух) календарных дней с даты принятия такого решения.</w:t>
      </w:r>
    </w:p>
    <w:p w14:paraId="3D8CF03E" w14:textId="77777777" w:rsidR="00B9180C" w:rsidRPr="00784329" w:rsidRDefault="00A4082D" w:rsidP="00170A95">
      <w:pPr>
        <w:pStyle w:val="24"/>
        <w:shd w:val="clear" w:color="auto" w:fill="auto"/>
        <w:tabs>
          <w:tab w:val="left" w:pos="1610"/>
        </w:tabs>
        <w:spacing w:before="240" w:line="276" w:lineRule="auto"/>
        <w:ind w:firstLine="567"/>
        <w:jc w:val="both"/>
        <w:rPr>
          <w:sz w:val="24"/>
          <w:szCs w:val="24"/>
          <w:lang w:bidi="ru-RU"/>
        </w:rPr>
      </w:pPr>
      <w:r w:rsidRPr="00784329">
        <w:rPr>
          <w:sz w:val="24"/>
          <w:szCs w:val="24"/>
          <w:lang w:bidi="ru-RU"/>
        </w:rPr>
        <w:t xml:space="preserve">20.2.6. </w:t>
      </w:r>
      <w:r w:rsidR="00170A95" w:rsidRPr="00784329">
        <w:rPr>
          <w:sz w:val="24"/>
          <w:szCs w:val="24"/>
          <w:lang w:bidi="ru-RU"/>
        </w:rPr>
        <w:t>Срок оплаты Заказчиком поставленного товара, выполненной работы (ее результатов), оказанной услуги устанавливается в соответствии с частью 5.3  статьи 3 Федерального закона №223-ФЗ.</w:t>
      </w:r>
    </w:p>
    <w:p w14:paraId="62E94347" w14:textId="77777777" w:rsidR="00142EED" w:rsidRPr="00784329" w:rsidRDefault="00142EED" w:rsidP="00142EED">
      <w:pPr>
        <w:pStyle w:val="24"/>
        <w:tabs>
          <w:tab w:val="left" w:pos="1610"/>
        </w:tabs>
        <w:spacing w:before="240" w:line="276" w:lineRule="auto"/>
        <w:ind w:firstLine="567"/>
        <w:jc w:val="both"/>
        <w:rPr>
          <w:sz w:val="24"/>
          <w:szCs w:val="24"/>
          <w:lang w:bidi="ru-RU"/>
        </w:rPr>
      </w:pPr>
      <w:r w:rsidRPr="00784329">
        <w:rPr>
          <w:sz w:val="24"/>
          <w:szCs w:val="24"/>
          <w:lang w:bidi="ru-RU"/>
        </w:rPr>
        <w:t xml:space="preserve">20.2.7. </w:t>
      </w:r>
      <w:bookmarkStart w:id="182" w:name="_Hlk181715267"/>
      <w:r w:rsidRPr="00784329">
        <w:rPr>
          <w:sz w:val="24"/>
          <w:szCs w:val="24"/>
          <w:lang w:bidi="ru-RU"/>
        </w:rPr>
        <w:t>Заказчик вправе установить обеспечение заявки и обеспечение исполнения договора. Требования к размеру обеспечения и способу обеспечения устанавливаются извещением.</w:t>
      </w:r>
      <w:bookmarkEnd w:id="182"/>
    </w:p>
    <w:p w14:paraId="4DFD23D2" w14:textId="77777777" w:rsidR="00074432" w:rsidRPr="00784329" w:rsidRDefault="003312D1" w:rsidP="00A51DD1">
      <w:pPr>
        <w:pStyle w:val="2"/>
        <w:rPr>
          <w:rFonts w:ascii="Times New Roman" w:hAnsi="Times New Roman"/>
          <w:color w:val="auto"/>
          <w:sz w:val="24"/>
          <w:szCs w:val="24"/>
        </w:rPr>
      </w:pPr>
      <w:bookmarkStart w:id="183" w:name="_Toc181870948"/>
      <w:r w:rsidRPr="00784329">
        <w:rPr>
          <w:rStyle w:val="60"/>
          <w:rFonts w:eastAsiaTheme="minorHAnsi"/>
          <w:b/>
          <w:bCs/>
          <w:color w:val="auto"/>
          <w:sz w:val="24"/>
          <w:szCs w:val="24"/>
          <w:lang w:eastAsia="en-US" w:bidi="ar-SA"/>
        </w:rPr>
        <w:lastRenderedPageBreak/>
        <w:t xml:space="preserve">20.3. </w:t>
      </w:r>
      <w:r w:rsidR="00074432" w:rsidRPr="00784329">
        <w:rPr>
          <w:rStyle w:val="60"/>
          <w:rFonts w:eastAsiaTheme="minorHAnsi"/>
          <w:b/>
          <w:bCs/>
          <w:color w:val="auto"/>
          <w:sz w:val="24"/>
          <w:szCs w:val="24"/>
          <w:lang w:eastAsia="en-US" w:bidi="ar-SA"/>
        </w:rPr>
        <w:t>Порядок подачи заявок на участие в запросе цен</w:t>
      </w:r>
      <w:bookmarkEnd w:id="183"/>
    </w:p>
    <w:p w14:paraId="03541B31"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20.3.1. Для участия в запросе цен участник закупки подает заявку на участие в срок и по форме, которые установлены в извещении о проведении запроса цен.</w:t>
      </w:r>
    </w:p>
    <w:p w14:paraId="4CA3C97E"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20.3.2. Участник закупки вправе подать только 1 (одну) заявку на участие в запросе цен в отношении каждого предмета запроса цен (лота), которая может быть отозвана участником в случае, если извещение участника об отзыве заявки поступило ранее или одновременно с самой заявкой, в таком случае заявка считается не полученной.</w:t>
      </w:r>
    </w:p>
    <w:p w14:paraId="4275C470"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 xml:space="preserve">20.3.3. Срок </w:t>
      </w:r>
      <w:r w:rsidR="00A367BA" w:rsidRPr="00784329">
        <w:rPr>
          <w:sz w:val="24"/>
          <w:szCs w:val="24"/>
        </w:rPr>
        <w:t xml:space="preserve">подачи заявок (дата и время) </w:t>
      </w:r>
      <w:r w:rsidR="00031C8E" w:rsidRPr="00784329">
        <w:rPr>
          <w:sz w:val="24"/>
          <w:szCs w:val="24"/>
        </w:rPr>
        <w:t xml:space="preserve">– </w:t>
      </w:r>
      <w:r w:rsidR="00824597" w:rsidRPr="00784329">
        <w:rPr>
          <w:sz w:val="24"/>
          <w:szCs w:val="24"/>
        </w:rPr>
        <w:t xml:space="preserve">не позднее срока, </w:t>
      </w:r>
      <w:r w:rsidR="00031C8E" w:rsidRPr="00784329">
        <w:rPr>
          <w:sz w:val="24"/>
          <w:szCs w:val="24"/>
        </w:rPr>
        <w:t>указанн</w:t>
      </w:r>
      <w:r w:rsidR="00824597" w:rsidRPr="00784329">
        <w:rPr>
          <w:sz w:val="24"/>
          <w:szCs w:val="24"/>
        </w:rPr>
        <w:t>ого</w:t>
      </w:r>
      <w:r w:rsidR="00BB4E45" w:rsidRPr="00784329">
        <w:rPr>
          <w:sz w:val="24"/>
          <w:szCs w:val="24"/>
        </w:rPr>
        <w:t xml:space="preserve"> </w:t>
      </w:r>
      <w:r w:rsidR="00031C8E" w:rsidRPr="00784329">
        <w:rPr>
          <w:sz w:val="24"/>
          <w:szCs w:val="24"/>
        </w:rPr>
        <w:t>в</w:t>
      </w:r>
      <w:r w:rsidR="00BB4E45" w:rsidRPr="00784329">
        <w:rPr>
          <w:sz w:val="24"/>
          <w:szCs w:val="24"/>
        </w:rPr>
        <w:t xml:space="preserve"> </w:t>
      </w:r>
      <w:r w:rsidR="00A367BA" w:rsidRPr="00784329">
        <w:rPr>
          <w:sz w:val="24"/>
          <w:szCs w:val="24"/>
        </w:rPr>
        <w:t>извещении.</w:t>
      </w:r>
    </w:p>
    <w:p w14:paraId="3AFDC91D"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20.3.4. Заявка участником подается в письменной форме в запечатанном конверте, не позволяющем просматривать содержание такой заявки до вскрытия конверта</w:t>
      </w:r>
      <w:r w:rsidR="00333755" w:rsidRPr="00784329">
        <w:rPr>
          <w:sz w:val="24"/>
          <w:szCs w:val="24"/>
        </w:rPr>
        <w:t xml:space="preserve">. </w:t>
      </w:r>
    </w:p>
    <w:p w14:paraId="351941DD"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 xml:space="preserve">20.3.5. Заявки, поступившие позднее срока подачи заявок, указанного в извещении о проведении </w:t>
      </w:r>
      <w:r w:rsidR="00F47C9C" w:rsidRPr="00784329">
        <w:rPr>
          <w:sz w:val="24"/>
          <w:szCs w:val="24"/>
        </w:rPr>
        <w:t>запроса цен, не рассматриваются.</w:t>
      </w:r>
    </w:p>
    <w:p w14:paraId="25009D71" w14:textId="77777777" w:rsidR="00074432" w:rsidRPr="00784329" w:rsidRDefault="003312D1" w:rsidP="004107F5">
      <w:pPr>
        <w:pStyle w:val="2"/>
        <w:jc w:val="both"/>
        <w:rPr>
          <w:rFonts w:ascii="Times New Roman" w:hAnsi="Times New Roman"/>
          <w:color w:val="auto"/>
          <w:sz w:val="24"/>
          <w:szCs w:val="24"/>
        </w:rPr>
      </w:pPr>
      <w:bookmarkStart w:id="184" w:name="_Toc518430844"/>
      <w:bookmarkStart w:id="185" w:name="_Toc518947566"/>
      <w:bookmarkStart w:id="186" w:name="_Toc520408267"/>
      <w:bookmarkStart w:id="187" w:name="_Toc181870949"/>
      <w:r w:rsidRPr="00784329">
        <w:rPr>
          <w:rFonts w:ascii="Times New Roman" w:hAnsi="Times New Roman"/>
          <w:color w:val="auto"/>
          <w:sz w:val="24"/>
          <w:szCs w:val="24"/>
        </w:rPr>
        <w:t xml:space="preserve">20.4 </w:t>
      </w:r>
      <w:r w:rsidR="00074432" w:rsidRPr="00784329">
        <w:rPr>
          <w:rFonts w:ascii="Times New Roman" w:hAnsi="Times New Roman"/>
          <w:color w:val="auto"/>
          <w:sz w:val="24"/>
          <w:szCs w:val="24"/>
        </w:rPr>
        <w:t>Порядок вскрытия конвертов с заявками на участие в запросе цен и рассмотрение заявок</w:t>
      </w:r>
      <w:bookmarkEnd w:id="184"/>
      <w:bookmarkEnd w:id="185"/>
      <w:bookmarkEnd w:id="186"/>
      <w:bookmarkEnd w:id="187"/>
    </w:p>
    <w:p w14:paraId="23A4CFF2" w14:textId="77777777" w:rsidR="00074432" w:rsidRPr="00784329" w:rsidRDefault="004107F5" w:rsidP="00F34F27">
      <w:pPr>
        <w:pStyle w:val="24"/>
        <w:shd w:val="clear" w:color="auto" w:fill="auto"/>
        <w:tabs>
          <w:tab w:val="left" w:pos="1610"/>
        </w:tabs>
        <w:spacing w:before="240" w:line="240" w:lineRule="auto"/>
        <w:ind w:firstLine="567"/>
        <w:jc w:val="both"/>
        <w:rPr>
          <w:sz w:val="24"/>
          <w:szCs w:val="24"/>
        </w:rPr>
      </w:pPr>
      <w:r w:rsidRPr="00784329">
        <w:rPr>
          <w:sz w:val="24"/>
          <w:szCs w:val="24"/>
        </w:rPr>
        <w:t xml:space="preserve">20.4.1. </w:t>
      </w:r>
      <w:r w:rsidR="00074432" w:rsidRPr="00784329">
        <w:rPr>
          <w:sz w:val="24"/>
          <w:szCs w:val="24"/>
        </w:rPr>
        <w:t>В день, время и в месте, указа</w:t>
      </w:r>
      <w:r w:rsidR="007F40E8" w:rsidRPr="00784329">
        <w:rPr>
          <w:sz w:val="24"/>
          <w:szCs w:val="24"/>
        </w:rPr>
        <w:t>нны</w:t>
      </w:r>
      <w:r w:rsidR="00C13CFF" w:rsidRPr="00784329">
        <w:rPr>
          <w:sz w:val="24"/>
          <w:szCs w:val="24"/>
        </w:rPr>
        <w:t>е</w:t>
      </w:r>
      <w:r w:rsidR="007F40E8" w:rsidRPr="00784329">
        <w:rPr>
          <w:sz w:val="24"/>
          <w:szCs w:val="24"/>
        </w:rPr>
        <w:t xml:space="preserve"> в извещении</w:t>
      </w:r>
      <w:r w:rsidR="00074432" w:rsidRPr="00784329">
        <w:rPr>
          <w:sz w:val="24"/>
          <w:szCs w:val="24"/>
        </w:rPr>
        <w:t xml:space="preserve">, </w:t>
      </w:r>
      <w:r w:rsidR="007F40E8" w:rsidRPr="00784329">
        <w:rPr>
          <w:sz w:val="24"/>
          <w:szCs w:val="24"/>
        </w:rPr>
        <w:t xml:space="preserve">закупочная </w:t>
      </w:r>
      <w:r w:rsidR="00074432" w:rsidRPr="00784329">
        <w:rPr>
          <w:sz w:val="24"/>
          <w:szCs w:val="24"/>
        </w:rPr>
        <w:t>комиссия производит вскрытие конвертов с заявками на участие в запросе цен (лоте).</w:t>
      </w:r>
    </w:p>
    <w:p w14:paraId="04CA2CDE" w14:textId="77777777" w:rsidR="00074432" w:rsidRPr="00784329" w:rsidRDefault="004107F5" w:rsidP="00F34F27">
      <w:pPr>
        <w:pStyle w:val="24"/>
        <w:shd w:val="clear" w:color="auto" w:fill="auto"/>
        <w:tabs>
          <w:tab w:val="left" w:pos="1610"/>
        </w:tabs>
        <w:spacing w:before="240" w:line="240" w:lineRule="auto"/>
        <w:ind w:firstLine="567"/>
        <w:jc w:val="both"/>
        <w:rPr>
          <w:sz w:val="24"/>
          <w:szCs w:val="24"/>
        </w:rPr>
      </w:pPr>
      <w:r w:rsidRPr="00784329">
        <w:rPr>
          <w:sz w:val="24"/>
          <w:szCs w:val="24"/>
        </w:rPr>
        <w:t xml:space="preserve">20.4.2. </w:t>
      </w:r>
      <w:r w:rsidR="00074432" w:rsidRPr="00784329">
        <w:rPr>
          <w:sz w:val="24"/>
          <w:szCs w:val="24"/>
        </w:rPr>
        <w:t>Комиссия осуществляет вскрытие конвертов с заявками на участие в запросе цен, в порядке их поступления по Журналу регистрации заявок на участие в запросе цен последовательно по каждому лоту.</w:t>
      </w:r>
    </w:p>
    <w:p w14:paraId="5B27EBBB"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При этом присутствие представителей участников, представивших конверты с заявками, на заседании комиссии не допускается.</w:t>
      </w:r>
    </w:p>
    <w:p w14:paraId="258B4FC9" w14:textId="77777777" w:rsidR="00074432" w:rsidRPr="00784329" w:rsidRDefault="004107F5" w:rsidP="00F34F27">
      <w:pPr>
        <w:pStyle w:val="24"/>
        <w:shd w:val="clear" w:color="auto" w:fill="auto"/>
        <w:tabs>
          <w:tab w:val="left" w:pos="1610"/>
        </w:tabs>
        <w:spacing w:before="240" w:line="240" w:lineRule="auto"/>
        <w:ind w:firstLine="567"/>
        <w:jc w:val="both"/>
        <w:rPr>
          <w:sz w:val="24"/>
          <w:szCs w:val="24"/>
        </w:rPr>
      </w:pPr>
      <w:r w:rsidRPr="00784329">
        <w:rPr>
          <w:sz w:val="24"/>
          <w:szCs w:val="24"/>
        </w:rPr>
        <w:t>20.4.3.</w:t>
      </w:r>
      <w:r w:rsidR="00074432" w:rsidRPr="00784329">
        <w:rPr>
          <w:sz w:val="24"/>
          <w:szCs w:val="24"/>
        </w:rPr>
        <w:t xml:space="preserve"> В течение не более 5 (пяти) рабочих дней со дня окончания подачи заявок закупочная комиссия рассматривает своевременно поданные заявки участников на соответствие требованиям, установленным в извещении, оценивает и определяет победителя.</w:t>
      </w:r>
    </w:p>
    <w:p w14:paraId="6C80863E" w14:textId="77777777" w:rsidR="00AE0AE7" w:rsidRPr="00784329" w:rsidRDefault="00074432" w:rsidP="00797E2E">
      <w:pPr>
        <w:widowControl w:val="0"/>
        <w:tabs>
          <w:tab w:val="left" w:pos="705"/>
        </w:tabs>
        <w:spacing w:before="240" w:line="276" w:lineRule="auto"/>
        <w:ind w:firstLine="567"/>
        <w:jc w:val="both"/>
        <w:rPr>
          <w:rFonts w:ascii="Times New Roman" w:eastAsia="Times New Roman" w:hAnsi="Times New Roman" w:cs="Times New Roman"/>
          <w:sz w:val="24"/>
          <w:szCs w:val="24"/>
        </w:rPr>
      </w:pPr>
      <w:r w:rsidRPr="00784329">
        <w:rPr>
          <w:rFonts w:ascii="Times New Roman" w:hAnsi="Times New Roman" w:cs="Times New Roman"/>
          <w:sz w:val="24"/>
          <w:szCs w:val="24"/>
        </w:rPr>
        <w:t xml:space="preserve">20.4.4. </w:t>
      </w:r>
      <w:r w:rsidR="00AE0AE7" w:rsidRPr="00784329">
        <w:rPr>
          <w:rFonts w:ascii="Times New Roman" w:eastAsia="Times New Roman" w:hAnsi="Times New Roman" w:cs="Times New Roman"/>
          <w:sz w:val="24"/>
          <w:szCs w:val="24"/>
        </w:rPr>
        <w:t>Закупочная комиссия отклоняет заявку на участие в закупке, если:</w:t>
      </w:r>
    </w:p>
    <w:p w14:paraId="19AAE985" w14:textId="77777777" w:rsidR="00AE0AE7" w:rsidRPr="00784329" w:rsidRDefault="00AE0AE7" w:rsidP="00797E2E">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 участник закупки, подавший ее, не соответствует требованиям к участнику закупки, указанным в извещении и (или) документации;</w:t>
      </w:r>
    </w:p>
    <w:p w14:paraId="4CCD437F" w14:textId="77777777" w:rsidR="00AE0AE7" w:rsidRPr="00784329" w:rsidRDefault="00AE0AE7" w:rsidP="00797E2E">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 заявка признана не соответствующей форме и требованиям, установленным в извещении и (или) документации;</w:t>
      </w:r>
    </w:p>
    <w:p w14:paraId="79A3311B" w14:textId="77777777" w:rsidR="00AE0AE7" w:rsidRPr="00784329" w:rsidRDefault="00AE0AE7" w:rsidP="00797E2E">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049FCE13" w14:textId="77777777" w:rsidR="00AE0AE7" w:rsidRPr="00784329" w:rsidRDefault="00AE0AE7" w:rsidP="00797E2E">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4) цена договора без учета НДС, предложенная участником закупки, выше установленной Заказчиком НМЦД без учета налога на добавленную стоимость;</w:t>
      </w:r>
    </w:p>
    <w:p w14:paraId="01B16CB9" w14:textId="77777777" w:rsidR="00AE0AE7" w:rsidRPr="00784329" w:rsidRDefault="00AE0AE7" w:rsidP="00797E2E">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5) участник закупки подал 2 и  более заявки на участие в одной закупке (лоте).</w:t>
      </w:r>
    </w:p>
    <w:p w14:paraId="0EA4A311" w14:textId="77777777" w:rsidR="00074432" w:rsidRPr="00784329" w:rsidRDefault="00AE0AE7" w:rsidP="00F34F27">
      <w:pPr>
        <w:pStyle w:val="24"/>
        <w:shd w:val="clear" w:color="auto" w:fill="auto"/>
        <w:tabs>
          <w:tab w:val="left" w:pos="1610"/>
        </w:tabs>
        <w:spacing w:before="240" w:line="240" w:lineRule="auto"/>
        <w:ind w:firstLine="567"/>
        <w:jc w:val="both"/>
        <w:rPr>
          <w:sz w:val="24"/>
          <w:szCs w:val="24"/>
        </w:rPr>
      </w:pPr>
      <w:r w:rsidRPr="00784329">
        <w:rPr>
          <w:sz w:val="24"/>
          <w:szCs w:val="24"/>
        </w:rPr>
        <w:t>20.4.5</w:t>
      </w:r>
      <w:r w:rsidR="00074432" w:rsidRPr="00784329">
        <w:rPr>
          <w:sz w:val="24"/>
          <w:szCs w:val="24"/>
        </w:rPr>
        <w:t xml:space="preserve">. Комиссия в целях борьбы с демпингом при обнаружении предложений, стоимость которых ниже начальной цены договора более чем на 25% (двадцать пять </w:t>
      </w:r>
      <w:r w:rsidR="00074432" w:rsidRPr="00784329">
        <w:rPr>
          <w:sz w:val="24"/>
          <w:szCs w:val="24"/>
        </w:rPr>
        <w:lastRenderedPageBreak/>
        <w:t>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поданную заявку.</w:t>
      </w:r>
    </w:p>
    <w:p w14:paraId="5D107CF2" w14:textId="77777777" w:rsidR="00074432" w:rsidRPr="00784329" w:rsidRDefault="00AE0AE7" w:rsidP="00F34F27">
      <w:pPr>
        <w:pStyle w:val="24"/>
        <w:shd w:val="clear" w:color="auto" w:fill="auto"/>
        <w:tabs>
          <w:tab w:val="left" w:pos="1610"/>
        </w:tabs>
        <w:spacing w:before="240" w:line="240" w:lineRule="auto"/>
        <w:ind w:firstLine="567"/>
        <w:jc w:val="both"/>
        <w:rPr>
          <w:sz w:val="24"/>
          <w:szCs w:val="24"/>
        </w:rPr>
      </w:pPr>
      <w:r w:rsidRPr="00784329">
        <w:rPr>
          <w:sz w:val="24"/>
          <w:szCs w:val="24"/>
        </w:rPr>
        <w:t>20.4.6</w:t>
      </w:r>
      <w:r w:rsidR="00074432" w:rsidRPr="00784329">
        <w:rPr>
          <w:sz w:val="24"/>
          <w:szCs w:val="24"/>
        </w:rPr>
        <w:t>. В случае если заявка потенциального участника и сам такой потенциальный участник соответствует всем требованиям, указанным в извещении, данный участник допускается к участию в запросе цен и признается участником запроса цен, при этом его заявка подлежит обязательной дальнейшей оценке.</w:t>
      </w:r>
    </w:p>
    <w:p w14:paraId="5C96427A"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w:t>
      </w:r>
      <w:r w:rsidR="003312D1" w:rsidRPr="00784329">
        <w:rPr>
          <w:sz w:val="24"/>
          <w:szCs w:val="24"/>
        </w:rPr>
        <w:t>4</w:t>
      </w:r>
      <w:r w:rsidR="00AE0AE7" w:rsidRPr="00784329">
        <w:rPr>
          <w:sz w:val="24"/>
          <w:szCs w:val="24"/>
        </w:rPr>
        <w:t>.7</w:t>
      </w:r>
      <w:r w:rsidRPr="00784329">
        <w:rPr>
          <w:sz w:val="24"/>
          <w:szCs w:val="24"/>
        </w:rPr>
        <w:t>. Решение об отклонении заявок или о допуске участника принимается членами комиссии на основании рассмотрения заявок в протоколе рассмотрения и оценки заявок.</w:t>
      </w:r>
    </w:p>
    <w:p w14:paraId="0B81381C"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w:t>
      </w:r>
      <w:r w:rsidR="003312D1" w:rsidRPr="00784329">
        <w:rPr>
          <w:sz w:val="24"/>
          <w:szCs w:val="24"/>
        </w:rPr>
        <w:t>4</w:t>
      </w:r>
      <w:r w:rsidR="00AE0AE7" w:rsidRPr="00784329">
        <w:rPr>
          <w:sz w:val="24"/>
          <w:szCs w:val="24"/>
        </w:rPr>
        <w:t>.8</w:t>
      </w:r>
      <w:r w:rsidRPr="00784329">
        <w:rPr>
          <w:sz w:val="24"/>
          <w:szCs w:val="24"/>
        </w:rPr>
        <w:t>. Далее проводится процедура оценки предложений, представленных в заявках. Оценка заявок на участие в запросе цен осуществляется по единственному критерию — стоимость предлагаемых</w:t>
      </w:r>
      <w:r w:rsidR="00351497" w:rsidRPr="00784329">
        <w:rPr>
          <w:sz w:val="24"/>
          <w:szCs w:val="24"/>
        </w:rPr>
        <w:t xml:space="preserve"> </w:t>
      </w:r>
      <w:r w:rsidRPr="00784329">
        <w:rPr>
          <w:sz w:val="24"/>
          <w:szCs w:val="24"/>
        </w:rPr>
        <w:t xml:space="preserve">ТРУ. По результатам оценки заявок на участие в запросе цен закупочная комиссия на своем заседании ранжирует заявки (присваивает места) по степени увеличения стоимости продукции, работ, услуг, начиная с самой </w:t>
      </w:r>
      <w:r w:rsidR="00613C6B" w:rsidRPr="00784329">
        <w:rPr>
          <w:sz w:val="24"/>
          <w:szCs w:val="24"/>
        </w:rPr>
        <w:t>низкой</w:t>
      </w:r>
      <w:r w:rsidRPr="00784329">
        <w:rPr>
          <w:sz w:val="24"/>
          <w:szCs w:val="24"/>
        </w:rPr>
        <w:t xml:space="preserve"> и заканчивая самой </w:t>
      </w:r>
      <w:r w:rsidR="00613C6B" w:rsidRPr="00784329">
        <w:rPr>
          <w:sz w:val="24"/>
          <w:szCs w:val="24"/>
        </w:rPr>
        <w:t>высокой</w:t>
      </w:r>
      <w:r w:rsidRPr="00784329">
        <w:rPr>
          <w:sz w:val="24"/>
          <w:szCs w:val="24"/>
        </w:rPr>
        <w:t>. Победителем запроса цен признается участник, заявке на участие которого присвоено первое место.</w:t>
      </w:r>
    </w:p>
    <w:p w14:paraId="77525253"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w:t>
      </w:r>
      <w:r w:rsidR="003312D1" w:rsidRPr="00784329">
        <w:rPr>
          <w:sz w:val="24"/>
          <w:szCs w:val="24"/>
        </w:rPr>
        <w:t>4</w:t>
      </w:r>
      <w:r w:rsidR="00AE0AE7" w:rsidRPr="00784329">
        <w:rPr>
          <w:sz w:val="24"/>
          <w:szCs w:val="24"/>
        </w:rPr>
        <w:t>.9</w:t>
      </w:r>
      <w:r w:rsidRPr="00784329">
        <w:rPr>
          <w:sz w:val="24"/>
          <w:szCs w:val="24"/>
        </w:rPr>
        <w:t>. По итогам рассмотрения и оценки заявок закупочной комиссией составляется протокол рассмотрения и оценки заявок, в котором указываются все участники запроса цен, заявки, отклоненные по причине несоответствия требованиям извещения о проведении запроса цен, с указанием несоответствия, участник, признанный победителем и которому присвоено первое место в данном запросе цен, а также участник, которому присвоено второе место после победителя.</w:t>
      </w:r>
    </w:p>
    <w:p w14:paraId="2C2D3749" w14:textId="77777777" w:rsidR="00B94809" w:rsidRPr="00784329" w:rsidRDefault="00D954E3" w:rsidP="00B94809">
      <w:pPr>
        <w:pStyle w:val="24"/>
        <w:shd w:val="clear" w:color="auto" w:fill="auto"/>
        <w:tabs>
          <w:tab w:val="left" w:pos="706"/>
        </w:tabs>
        <w:spacing w:before="240" w:line="240" w:lineRule="auto"/>
        <w:ind w:firstLine="567"/>
        <w:jc w:val="both"/>
        <w:rPr>
          <w:sz w:val="24"/>
          <w:szCs w:val="24"/>
        </w:rPr>
      </w:pPr>
      <w:r w:rsidRPr="00784329">
        <w:rPr>
          <w:sz w:val="24"/>
          <w:szCs w:val="24"/>
        </w:rPr>
        <w:t>20.</w:t>
      </w:r>
      <w:r w:rsidR="00B55361" w:rsidRPr="00784329">
        <w:rPr>
          <w:sz w:val="24"/>
          <w:szCs w:val="24"/>
        </w:rPr>
        <w:t>4</w:t>
      </w:r>
      <w:r w:rsidRPr="00784329">
        <w:rPr>
          <w:sz w:val="24"/>
          <w:szCs w:val="24"/>
        </w:rPr>
        <w:t>.</w:t>
      </w:r>
      <w:r w:rsidR="00AE0AE7" w:rsidRPr="00784329">
        <w:rPr>
          <w:sz w:val="24"/>
          <w:szCs w:val="24"/>
        </w:rPr>
        <w:t>10</w:t>
      </w:r>
      <w:r w:rsidRPr="00784329">
        <w:rPr>
          <w:sz w:val="24"/>
          <w:szCs w:val="24"/>
        </w:rPr>
        <w:t xml:space="preserve">. </w:t>
      </w:r>
      <w:r w:rsidR="00B94809" w:rsidRPr="00784329">
        <w:rPr>
          <w:sz w:val="24"/>
          <w:szCs w:val="24"/>
        </w:rPr>
        <w:t>В случае если в нескольких заявках на участие в закупке содержатся равнозначные по выгодности предложения, меньший порядковый номер присваивается заявке на участие в закупке, которая поступила ранее других заявок на участие в закупке, содержащих такие предложения.</w:t>
      </w:r>
    </w:p>
    <w:p w14:paraId="5DAEAC2E" w14:textId="77777777" w:rsidR="00074432" w:rsidRPr="00784329" w:rsidRDefault="00074432" w:rsidP="00B94809">
      <w:pPr>
        <w:pStyle w:val="24"/>
        <w:shd w:val="clear" w:color="auto" w:fill="auto"/>
        <w:tabs>
          <w:tab w:val="left" w:pos="1610"/>
        </w:tabs>
        <w:spacing w:before="240" w:after="240" w:line="240" w:lineRule="auto"/>
        <w:ind w:firstLine="567"/>
        <w:jc w:val="both"/>
        <w:rPr>
          <w:sz w:val="24"/>
          <w:szCs w:val="24"/>
        </w:rPr>
      </w:pPr>
      <w:r w:rsidRPr="00784329">
        <w:rPr>
          <w:sz w:val="24"/>
          <w:szCs w:val="24"/>
        </w:rPr>
        <w:t>20.</w:t>
      </w:r>
      <w:r w:rsidR="003312D1" w:rsidRPr="00784329">
        <w:rPr>
          <w:sz w:val="24"/>
          <w:szCs w:val="24"/>
        </w:rPr>
        <w:t>4</w:t>
      </w:r>
      <w:r w:rsidR="00AE0AE7" w:rsidRPr="00784329">
        <w:rPr>
          <w:sz w:val="24"/>
          <w:szCs w:val="24"/>
        </w:rPr>
        <w:t>.11</w:t>
      </w:r>
      <w:r w:rsidRPr="00784329">
        <w:rPr>
          <w:sz w:val="24"/>
          <w:szCs w:val="24"/>
        </w:rPr>
        <w:t>. Информация о результатах запроса цен размещается в ЕИС в течение 3</w:t>
      </w:r>
      <w:r w:rsidR="00255A5F" w:rsidRPr="00784329">
        <w:rPr>
          <w:sz w:val="24"/>
          <w:szCs w:val="24"/>
        </w:rPr>
        <w:t> </w:t>
      </w:r>
      <w:r w:rsidRPr="00784329">
        <w:rPr>
          <w:sz w:val="24"/>
          <w:szCs w:val="24"/>
        </w:rPr>
        <w:t>(трех) дней с момента подписания протокола всеми членами комиссии и утверждения председателем комиссии.</w:t>
      </w:r>
    </w:p>
    <w:p w14:paraId="1110578D" w14:textId="77777777" w:rsidR="00074432" w:rsidRPr="00784329" w:rsidRDefault="00074432" w:rsidP="00F34F27">
      <w:pPr>
        <w:pStyle w:val="24"/>
        <w:shd w:val="clear" w:color="auto" w:fill="auto"/>
        <w:tabs>
          <w:tab w:val="left" w:pos="1610"/>
        </w:tabs>
        <w:spacing w:before="240" w:line="240" w:lineRule="auto"/>
        <w:ind w:firstLine="567"/>
        <w:jc w:val="both"/>
        <w:rPr>
          <w:sz w:val="24"/>
          <w:szCs w:val="24"/>
        </w:rPr>
      </w:pPr>
      <w:r w:rsidRPr="00784329">
        <w:rPr>
          <w:sz w:val="24"/>
          <w:szCs w:val="24"/>
        </w:rPr>
        <w:t>20.</w:t>
      </w:r>
      <w:r w:rsidR="003312D1" w:rsidRPr="00784329">
        <w:rPr>
          <w:sz w:val="24"/>
          <w:szCs w:val="24"/>
        </w:rPr>
        <w:t>4</w:t>
      </w:r>
      <w:r w:rsidRPr="00784329">
        <w:rPr>
          <w:sz w:val="24"/>
          <w:szCs w:val="24"/>
        </w:rPr>
        <w:t>.1</w:t>
      </w:r>
      <w:r w:rsidR="00AE0AE7" w:rsidRPr="00784329">
        <w:rPr>
          <w:sz w:val="24"/>
          <w:szCs w:val="24"/>
        </w:rPr>
        <w:t>2</w:t>
      </w:r>
      <w:r w:rsidRPr="00784329">
        <w:rPr>
          <w:sz w:val="24"/>
          <w:szCs w:val="24"/>
        </w:rPr>
        <w:t xml:space="preserve">. Протоколы, составленные в ходе проведения запроса цен, заявки на участие процедуре, </w:t>
      </w:r>
      <w:r w:rsidR="003A59F2" w:rsidRPr="00784329">
        <w:rPr>
          <w:sz w:val="24"/>
          <w:szCs w:val="24"/>
        </w:rPr>
        <w:t>извещение</w:t>
      </w:r>
      <w:r w:rsidRPr="00784329">
        <w:rPr>
          <w:sz w:val="24"/>
          <w:szCs w:val="24"/>
        </w:rPr>
        <w:t>, изменения, внесенные в не</w:t>
      </w:r>
      <w:r w:rsidR="003A59F2" w:rsidRPr="00784329">
        <w:rPr>
          <w:sz w:val="24"/>
          <w:szCs w:val="24"/>
        </w:rPr>
        <w:t>го</w:t>
      </w:r>
      <w:r w:rsidRPr="00784329">
        <w:rPr>
          <w:sz w:val="24"/>
          <w:szCs w:val="24"/>
        </w:rPr>
        <w:t>, и разъяснения</w:t>
      </w:r>
      <w:r w:rsidR="003A59F2" w:rsidRPr="00784329">
        <w:rPr>
          <w:sz w:val="24"/>
          <w:szCs w:val="24"/>
        </w:rPr>
        <w:t xml:space="preserve"> извещения</w:t>
      </w:r>
      <w:r w:rsidRPr="00784329">
        <w:rPr>
          <w:sz w:val="24"/>
          <w:szCs w:val="24"/>
        </w:rPr>
        <w:t>, хранятся Заказчиком не менее 3 (трех) лет.</w:t>
      </w:r>
    </w:p>
    <w:p w14:paraId="3AFB72D9" w14:textId="77777777" w:rsidR="00074432" w:rsidRPr="00784329" w:rsidRDefault="003312D1" w:rsidP="00BE7C82">
      <w:pPr>
        <w:pStyle w:val="2"/>
        <w:jc w:val="both"/>
        <w:rPr>
          <w:rFonts w:ascii="Times New Roman" w:hAnsi="Times New Roman"/>
          <w:color w:val="auto"/>
          <w:sz w:val="24"/>
          <w:szCs w:val="24"/>
        </w:rPr>
      </w:pPr>
      <w:bookmarkStart w:id="188" w:name="bookmark72"/>
      <w:bookmarkStart w:id="189" w:name="_Toc181870950"/>
      <w:r w:rsidRPr="00784329">
        <w:rPr>
          <w:rFonts w:ascii="Times New Roman" w:hAnsi="Times New Roman"/>
          <w:color w:val="auto"/>
          <w:sz w:val="24"/>
          <w:szCs w:val="24"/>
        </w:rPr>
        <w:t xml:space="preserve">20.5. </w:t>
      </w:r>
      <w:r w:rsidR="00074432" w:rsidRPr="00784329">
        <w:rPr>
          <w:rFonts w:ascii="Times New Roman" w:hAnsi="Times New Roman"/>
          <w:color w:val="auto"/>
          <w:sz w:val="24"/>
          <w:szCs w:val="24"/>
        </w:rPr>
        <w:t>Заключение договора по итогам запроса цен</w:t>
      </w:r>
      <w:bookmarkEnd w:id="188"/>
      <w:bookmarkEnd w:id="189"/>
    </w:p>
    <w:p w14:paraId="5B71B244" w14:textId="77777777" w:rsidR="001770AA" w:rsidRPr="00784329" w:rsidRDefault="00074432" w:rsidP="00A4082D">
      <w:pPr>
        <w:pStyle w:val="ConsPlusNormal"/>
        <w:spacing w:before="22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20.</w:t>
      </w:r>
      <w:r w:rsidR="003312D1" w:rsidRPr="00784329">
        <w:rPr>
          <w:rFonts w:ascii="Times New Roman" w:hAnsi="Times New Roman" w:cs="Times New Roman"/>
          <w:sz w:val="24"/>
          <w:szCs w:val="24"/>
        </w:rPr>
        <w:t>5</w:t>
      </w:r>
      <w:r w:rsidRPr="00784329">
        <w:rPr>
          <w:rFonts w:ascii="Times New Roman" w:hAnsi="Times New Roman" w:cs="Times New Roman"/>
          <w:sz w:val="24"/>
          <w:szCs w:val="24"/>
        </w:rPr>
        <w:t xml:space="preserve">.1. </w:t>
      </w:r>
      <w:r w:rsidR="00887EB8" w:rsidRPr="00784329">
        <w:rPr>
          <w:rFonts w:ascii="Times New Roman" w:hAnsi="Times New Roman" w:cs="Times New Roman"/>
          <w:sz w:val="24"/>
          <w:szCs w:val="24"/>
        </w:rPr>
        <w:t>Договор по результатам запроса цен заключается в порядке</w:t>
      </w:r>
      <w:r w:rsidR="00576065" w:rsidRPr="00784329">
        <w:rPr>
          <w:rFonts w:ascii="Times New Roman" w:hAnsi="Times New Roman" w:cs="Times New Roman"/>
          <w:sz w:val="24"/>
          <w:szCs w:val="24"/>
        </w:rPr>
        <w:t xml:space="preserve"> и сроки</w:t>
      </w:r>
      <w:r w:rsidR="00887EB8" w:rsidRPr="00784329">
        <w:rPr>
          <w:rFonts w:ascii="Times New Roman" w:hAnsi="Times New Roman" w:cs="Times New Roman"/>
          <w:sz w:val="24"/>
          <w:szCs w:val="24"/>
        </w:rPr>
        <w:t>, предусмотренн</w:t>
      </w:r>
      <w:r w:rsidR="00576065" w:rsidRPr="00784329">
        <w:rPr>
          <w:rFonts w:ascii="Times New Roman" w:hAnsi="Times New Roman" w:cs="Times New Roman"/>
          <w:sz w:val="24"/>
          <w:szCs w:val="24"/>
        </w:rPr>
        <w:t>ые</w:t>
      </w:r>
      <w:r w:rsidR="00887EB8" w:rsidRPr="00784329">
        <w:rPr>
          <w:rFonts w:ascii="Times New Roman" w:hAnsi="Times New Roman" w:cs="Times New Roman"/>
          <w:sz w:val="24"/>
          <w:szCs w:val="24"/>
        </w:rPr>
        <w:t xml:space="preserve"> главой 24 Положения.</w:t>
      </w:r>
    </w:p>
    <w:p w14:paraId="33D0C6D3" w14:textId="77777777" w:rsidR="003A1337" w:rsidRPr="00784329" w:rsidRDefault="003A1337" w:rsidP="003A1337">
      <w:pPr>
        <w:pStyle w:val="24"/>
        <w:shd w:val="clear" w:color="auto" w:fill="auto"/>
        <w:tabs>
          <w:tab w:val="left" w:pos="1634"/>
        </w:tabs>
        <w:spacing w:before="240" w:line="240" w:lineRule="auto"/>
        <w:ind w:firstLine="567"/>
        <w:jc w:val="both"/>
        <w:rPr>
          <w:sz w:val="24"/>
          <w:szCs w:val="24"/>
        </w:rPr>
      </w:pPr>
      <w:r w:rsidRPr="00784329">
        <w:rPr>
          <w:sz w:val="24"/>
          <w:szCs w:val="24"/>
        </w:rPr>
        <w:t>20.5.2. Заказчик не имеет обязанности заключения договора по результатам запроса цен.</w:t>
      </w:r>
    </w:p>
    <w:p w14:paraId="6B686A9C" w14:textId="77777777" w:rsidR="00251B8E" w:rsidRPr="00784329" w:rsidRDefault="00251B8E" w:rsidP="00A87910">
      <w:pPr>
        <w:pStyle w:val="1"/>
        <w:jc w:val="center"/>
        <w:rPr>
          <w:rFonts w:ascii="Times New Roman" w:hAnsi="Times New Roman" w:cs="Times New Roman"/>
          <w:color w:val="auto"/>
          <w:sz w:val="24"/>
          <w:szCs w:val="24"/>
        </w:rPr>
      </w:pPr>
      <w:bookmarkStart w:id="190" w:name="_Toc181870951"/>
      <w:r w:rsidRPr="00784329">
        <w:rPr>
          <w:rFonts w:ascii="Times New Roman" w:hAnsi="Times New Roman" w:cs="Times New Roman"/>
          <w:color w:val="auto"/>
          <w:sz w:val="24"/>
          <w:szCs w:val="24"/>
        </w:rPr>
        <w:t>ГЛАВА 20А.</w:t>
      </w:r>
      <w:r w:rsidRPr="00784329">
        <w:rPr>
          <w:rFonts w:ascii="Times New Roman" w:hAnsi="Times New Roman" w:cs="Times New Roman"/>
          <w:b w:val="0"/>
          <w:color w:val="auto"/>
          <w:sz w:val="24"/>
          <w:szCs w:val="24"/>
        </w:rPr>
        <w:br/>
      </w:r>
      <w:r w:rsidRPr="00784329">
        <w:rPr>
          <w:rFonts w:ascii="Times New Roman" w:hAnsi="Times New Roman" w:cs="Times New Roman"/>
          <w:color w:val="auto"/>
          <w:sz w:val="24"/>
          <w:szCs w:val="24"/>
        </w:rPr>
        <w:t xml:space="preserve"> АНАЛИЗ ТЕХНИКО-КОММЕРЧЕСКИХ ПРЕДЛОЖЕНИЙ</w:t>
      </w:r>
      <w:bookmarkEnd w:id="190"/>
    </w:p>
    <w:p w14:paraId="1FCEDA56" w14:textId="77777777" w:rsidR="00251B8E" w:rsidRPr="00784329" w:rsidRDefault="00251B8E" w:rsidP="00B6286E">
      <w:pPr>
        <w:pStyle w:val="24"/>
        <w:shd w:val="clear" w:color="auto" w:fill="auto"/>
        <w:tabs>
          <w:tab w:val="left" w:pos="1276"/>
        </w:tabs>
        <w:spacing w:before="240" w:line="276" w:lineRule="auto"/>
        <w:ind w:firstLine="618"/>
        <w:jc w:val="both"/>
        <w:rPr>
          <w:sz w:val="24"/>
          <w:szCs w:val="24"/>
        </w:rPr>
      </w:pPr>
      <w:r w:rsidRPr="00784329">
        <w:rPr>
          <w:rStyle w:val="25"/>
          <w:color w:val="auto"/>
        </w:rPr>
        <w:t>20А.1. Анализ технико-коммерческих предложений (далее – АТКП)</w:t>
      </w:r>
      <w:r w:rsidR="00B0407D" w:rsidRPr="00784329">
        <w:rPr>
          <w:rStyle w:val="25"/>
          <w:color w:val="auto"/>
        </w:rPr>
        <w:t xml:space="preserve"> </w:t>
      </w:r>
      <w:r w:rsidR="00B6286E" w:rsidRPr="00784329">
        <w:rPr>
          <w:sz w:val="24"/>
          <w:szCs w:val="24"/>
          <w:lang w:eastAsia="ru-RU" w:bidi="ru-RU"/>
        </w:rPr>
        <w:t>- неконкурентный с</w:t>
      </w:r>
      <w:r w:rsidRPr="00784329">
        <w:rPr>
          <w:sz w:val="24"/>
          <w:szCs w:val="24"/>
          <w:lang w:eastAsia="ru-RU" w:bidi="ru-RU"/>
        </w:rPr>
        <w:t>пособ закупки</w:t>
      </w:r>
      <w:r w:rsidR="00B874CE" w:rsidRPr="00784329">
        <w:rPr>
          <w:sz w:val="24"/>
          <w:szCs w:val="24"/>
          <w:lang w:eastAsia="ru-RU" w:bidi="ru-RU"/>
        </w:rPr>
        <w:t xml:space="preserve"> (</w:t>
      </w:r>
      <w:r w:rsidR="00B874CE" w:rsidRPr="00784329">
        <w:rPr>
          <w:sz w:val="24"/>
          <w:szCs w:val="24"/>
        </w:rPr>
        <w:t xml:space="preserve">не является разновидностью торгов и не попадает под </w:t>
      </w:r>
      <w:r w:rsidR="00B874CE" w:rsidRPr="00784329">
        <w:rPr>
          <w:sz w:val="24"/>
          <w:szCs w:val="24"/>
        </w:rPr>
        <w:lastRenderedPageBreak/>
        <w:t>регулирование статьями 447 - 449 части первой Гражданского кодекса Российской Федерации)</w:t>
      </w:r>
      <w:r w:rsidRPr="00784329">
        <w:rPr>
          <w:sz w:val="24"/>
          <w:szCs w:val="24"/>
          <w:lang w:eastAsia="ru-RU" w:bidi="ru-RU"/>
        </w:rPr>
        <w:t xml:space="preserve">, применяемый среди неопределенного круга </w:t>
      </w:r>
      <w:r w:rsidR="00B6286E" w:rsidRPr="00784329">
        <w:rPr>
          <w:sz w:val="24"/>
          <w:szCs w:val="24"/>
          <w:lang w:eastAsia="ru-RU" w:bidi="ru-RU"/>
        </w:rPr>
        <w:t>у</w:t>
      </w:r>
      <w:r w:rsidRPr="00784329">
        <w:rPr>
          <w:sz w:val="24"/>
          <w:szCs w:val="24"/>
          <w:lang w:eastAsia="ru-RU" w:bidi="ru-RU"/>
        </w:rPr>
        <w:t xml:space="preserve">частников, при котором </w:t>
      </w:r>
      <w:r w:rsidR="00B6286E" w:rsidRPr="00784329">
        <w:rPr>
          <w:sz w:val="24"/>
          <w:szCs w:val="24"/>
          <w:lang w:eastAsia="ru-RU" w:bidi="ru-RU"/>
        </w:rPr>
        <w:t>п</w:t>
      </w:r>
      <w:r w:rsidRPr="00784329">
        <w:rPr>
          <w:sz w:val="24"/>
          <w:szCs w:val="24"/>
          <w:lang w:eastAsia="ru-RU" w:bidi="ru-RU"/>
        </w:rPr>
        <w:t xml:space="preserve">обедителем признается </w:t>
      </w:r>
      <w:r w:rsidR="00B6286E" w:rsidRPr="00784329">
        <w:rPr>
          <w:sz w:val="24"/>
          <w:szCs w:val="24"/>
          <w:lang w:eastAsia="ru-RU" w:bidi="ru-RU"/>
        </w:rPr>
        <w:t>у</w:t>
      </w:r>
      <w:r w:rsidRPr="00784329">
        <w:rPr>
          <w:sz w:val="24"/>
          <w:szCs w:val="24"/>
          <w:lang w:eastAsia="ru-RU" w:bidi="ru-RU"/>
        </w:rPr>
        <w:t xml:space="preserve">частник </w:t>
      </w:r>
      <w:r w:rsidR="00B6286E" w:rsidRPr="00784329">
        <w:rPr>
          <w:sz w:val="24"/>
          <w:szCs w:val="24"/>
          <w:lang w:eastAsia="ru-RU" w:bidi="ru-RU"/>
        </w:rPr>
        <w:t>з</w:t>
      </w:r>
      <w:r w:rsidRPr="00784329">
        <w:rPr>
          <w:sz w:val="24"/>
          <w:szCs w:val="24"/>
          <w:lang w:eastAsia="ru-RU" w:bidi="ru-RU"/>
        </w:rPr>
        <w:t xml:space="preserve">акупки, </w:t>
      </w:r>
      <w:r w:rsidR="00B6286E" w:rsidRPr="00784329">
        <w:rPr>
          <w:sz w:val="24"/>
          <w:szCs w:val="24"/>
          <w:lang w:eastAsia="ru-RU" w:bidi="ru-RU"/>
        </w:rPr>
        <w:t>з</w:t>
      </w:r>
      <w:r w:rsidRPr="00784329">
        <w:rPr>
          <w:sz w:val="24"/>
          <w:szCs w:val="24"/>
          <w:lang w:eastAsia="ru-RU" w:bidi="ru-RU"/>
        </w:rPr>
        <w:t>аявка которого в соответствии с критериями, определенными в извещении и (или) документации, наиболее полно соответствует требованиям</w:t>
      </w:r>
      <w:r w:rsidR="00B6286E" w:rsidRPr="00784329">
        <w:rPr>
          <w:sz w:val="24"/>
          <w:szCs w:val="24"/>
          <w:lang w:eastAsia="ru-RU" w:bidi="ru-RU"/>
        </w:rPr>
        <w:t>,</w:t>
      </w:r>
      <w:r w:rsidR="00E1778D" w:rsidRPr="00784329">
        <w:rPr>
          <w:sz w:val="24"/>
          <w:szCs w:val="24"/>
          <w:lang w:eastAsia="ru-RU" w:bidi="ru-RU"/>
        </w:rPr>
        <w:t xml:space="preserve"> </w:t>
      </w:r>
      <w:r w:rsidR="00CE06D7" w:rsidRPr="00784329">
        <w:rPr>
          <w:sz w:val="24"/>
          <w:szCs w:val="24"/>
          <w:lang w:eastAsia="ru-RU" w:bidi="ru-RU"/>
        </w:rPr>
        <w:t xml:space="preserve">установленным в извещении и (или) </w:t>
      </w:r>
      <w:r w:rsidRPr="00784329">
        <w:rPr>
          <w:sz w:val="24"/>
          <w:szCs w:val="24"/>
          <w:lang w:eastAsia="ru-RU" w:bidi="ru-RU"/>
        </w:rPr>
        <w:t>документации</w:t>
      </w:r>
      <w:r w:rsidR="00B6286E" w:rsidRPr="00784329">
        <w:rPr>
          <w:sz w:val="24"/>
          <w:szCs w:val="24"/>
          <w:lang w:eastAsia="ru-RU" w:bidi="ru-RU"/>
        </w:rPr>
        <w:t>,</w:t>
      </w:r>
      <w:r w:rsidRPr="00784329">
        <w:rPr>
          <w:sz w:val="24"/>
          <w:szCs w:val="24"/>
          <w:lang w:eastAsia="ru-RU" w:bidi="ru-RU"/>
        </w:rPr>
        <w:t xml:space="preserve"> и содержит лучшие условия поставки товаров, выполнения работ, оказания услуг.</w:t>
      </w:r>
    </w:p>
    <w:p w14:paraId="5D9ACBDD" w14:textId="77777777" w:rsidR="00251B8E" w:rsidRPr="00784329" w:rsidRDefault="00FA0549" w:rsidP="00B6286E">
      <w:pPr>
        <w:pStyle w:val="24"/>
        <w:shd w:val="clear" w:color="auto" w:fill="auto"/>
        <w:tabs>
          <w:tab w:val="left" w:pos="1276"/>
        </w:tabs>
        <w:spacing w:before="240" w:line="276" w:lineRule="auto"/>
        <w:ind w:firstLine="618"/>
        <w:jc w:val="both"/>
        <w:rPr>
          <w:sz w:val="24"/>
          <w:szCs w:val="24"/>
          <w:lang w:eastAsia="ru-RU" w:bidi="ru-RU"/>
        </w:rPr>
      </w:pPr>
      <w:r w:rsidRPr="00784329">
        <w:rPr>
          <w:sz w:val="24"/>
          <w:szCs w:val="24"/>
          <w:lang w:eastAsia="ru-RU" w:bidi="ru-RU"/>
        </w:rPr>
        <w:t xml:space="preserve">20А.2. </w:t>
      </w:r>
      <w:r w:rsidR="00251B8E" w:rsidRPr="00784329">
        <w:rPr>
          <w:sz w:val="24"/>
          <w:szCs w:val="24"/>
          <w:lang w:eastAsia="ru-RU" w:bidi="ru-RU"/>
        </w:rPr>
        <w:t>Процедура используется без установления ценовых порогов и ограничений.</w:t>
      </w:r>
    </w:p>
    <w:p w14:paraId="168BC716" w14:textId="77777777" w:rsidR="00C5517D" w:rsidRPr="00784329" w:rsidRDefault="00FA0549" w:rsidP="009848FD">
      <w:pPr>
        <w:pStyle w:val="24"/>
        <w:shd w:val="clear" w:color="auto" w:fill="auto"/>
        <w:tabs>
          <w:tab w:val="left" w:pos="1162"/>
        </w:tabs>
        <w:spacing w:before="240" w:after="240" w:line="276" w:lineRule="auto"/>
        <w:ind w:firstLine="618"/>
        <w:jc w:val="both"/>
        <w:rPr>
          <w:sz w:val="24"/>
          <w:szCs w:val="24"/>
          <w:lang w:eastAsia="ru-RU" w:bidi="ru-RU"/>
        </w:rPr>
      </w:pPr>
      <w:r w:rsidRPr="00784329">
        <w:rPr>
          <w:sz w:val="24"/>
          <w:szCs w:val="24"/>
          <w:lang w:eastAsia="ru-RU" w:bidi="ru-RU"/>
        </w:rPr>
        <w:t xml:space="preserve">20А.3. </w:t>
      </w:r>
      <w:r w:rsidR="00251B8E" w:rsidRPr="00784329">
        <w:rPr>
          <w:sz w:val="24"/>
          <w:szCs w:val="24"/>
          <w:lang w:eastAsia="ru-RU" w:bidi="ru-RU"/>
        </w:rPr>
        <w:t xml:space="preserve">АТКП </w:t>
      </w:r>
      <w:r w:rsidR="009707D4" w:rsidRPr="00784329">
        <w:rPr>
          <w:sz w:val="24"/>
          <w:szCs w:val="24"/>
          <w:lang w:eastAsia="ru-RU" w:bidi="ru-RU"/>
        </w:rPr>
        <w:t xml:space="preserve">проводится </w:t>
      </w:r>
      <w:r w:rsidR="00B831AA" w:rsidRPr="00784329">
        <w:rPr>
          <w:sz w:val="24"/>
          <w:szCs w:val="24"/>
          <w:lang w:eastAsia="ru-RU" w:bidi="ru-RU"/>
        </w:rPr>
        <w:t xml:space="preserve">в </w:t>
      </w:r>
      <w:r w:rsidR="009707D4" w:rsidRPr="00784329">
        <w:rPr>
          <w:sz w:val="24"/>
          <w:szCs w:val="24"/>
          <w:lang w:eastAsia="ru-RU" w:bidi="ru-RU"/>
        </w:rPr>
        <w:t xml:space="preserve"> не</w:t>
      </w:r>
      <w:r w:rsidR="00251B8E" w:rsidRPr="00784329">
        <w:rPr>
          <w:sz w:val="24"/>
          <w:szCs w:val="24"/>
          <w:lang w:eastAsia="ru-RU" w:bidi="ru-RU"/>
        </w:rPr>
        <w:t xml:space="preserve">электронной форме. </w:t>
      </w:r>
      <w:r w:rsidR="00B831AA" w:rsidRPr="00784329">
        <w:rPr>
          <w:sz w:val="24"/>
          <w:szCs w:val="24"/>
          <w:lang w:eastAsia="ru-RU" w:bidi="ru-RU"/>
        </w:rPr>
        <w:t xml:space="preserve">ТРУ, закупаемые данным способом, не должны подпадать под перечень ТРУ, закупаемых в порядке Постановления № 616-ПП. </w:t>
      </w:r>
      <w:r w:rsidR="00251B8E" w:rsidRPr="00784329">
        <w:rPr>
          <w:sz w:val="24"/>
          <w:szCs w:val="24"/>
          <w:lang w:eastAsia="ru-RU" w:bidi="ru-RU"/>
        </w:rPr>
        <w:t xml:space="preserve">АТКП может быть одноэтапным или многоэтапным. Порядок проведения АТКП указывается в </w:t>
      </w:r>
      <w:r w:rsidRPr="00784329">
        <w:rPr>
          <w:sz w:val="24"/>
          <w:szCs w:val="24"/>
          <w:lang w:eastAsia="ru-RU" w:bidi="ru-RU"/>
        </w:rPr>
        <w:t>и</w:t>
      </w:r>
      <w:r w:rsidR="00251B8E" w:rsidRPr="00784329">
        <w:rPr>
          <w:sz w:val="24"/>
          <w:szCs w:val="24"/>
          <w:lang w:eastAsia="ru-RU" w:bidi="ru-RU"/>
        </w:rPr>
        <w:t>звещении</w:t>
      </w:r>
      <w:r w:rsidR="000157DB" w:rsidRPr="00784329">
        <w:rPr>
          <w:sz w:val="24"/>
          <w:szCs w:val="24"/>
          <w:lang w:eastAsia="ru-RU" w:bidi="ru-RU"/>
        </w:rPr>
        <w:t>.</w:t>
      </w:r>
    </w:p>
    <w:p w14:paraId="0B615CC1" w14:textId="66D3148F" w:rsidR="0037681E" w:rsidRPr="00784329" w:rsidRDefault="0037681E" w:rsidP="00F14ADB">
      <w:pPr>
        <w:pStyle w:val="a8"/>
        <w:spacing w:line="240" w:lineRule="auto"/>
        <w:ind w:left="0" w:firstLine="567"/>
        <w:jc w:val="both"/>
        <w:rPr>
          <w:rFonts w:ascii="Times New Roman" w:hAnsi="Times New Roman" w:cs="Times New Roman"/>
          <w:strike/>
          <w:sz w:val="24"/>
          <w:szCs w:val="24"/>
        </w:rPr>
      </w:pPr>
      <w:bookmarkStart w:id="191" w:name="_Hlk181715490"/>
      <w:r w:rsidRPr="00784329">
        <w:rPr>
          <w:rFonts w:ascii="Times New Roman" w:hAnsi="Times New Roman" w:cs="Times New Roman"/>
          <w:sz w:val="24"/>
          <w:szCs w:val="24"/>
        </w:rPr>
        <w:t xml:space="preserve">20А.4. </w:t>
      </w:r>
      <w:r w:rsidR="00F14ADB" w:rsidRPr="00784329">
        <w:rPr>
          <w:rFonts w:ascii="Times New Roman" w:hAnsi="Times New Roman" w:cs="Times New Roman"/>
          <w:sz w:val="24"/>
          <w:szCs w:val="24"/>
        </w:rPr>
        <w:t xml:space="preserve">Извещение о проведении АТКП размещается Заказчиком в ЕИС не менее чем за </w:t>
      </w:r>
      <w:r w:rsidR="00227571" w:rsidRPr="00784329">
        <w:rPr>
          <w:rFonts w:ascii="Times New Roman" w:eastAsia="Times New Roman" w:hAnsi="Times New Roman"/>
          <w:sz w:val="24"/>
          <w:szCs w:val="24"/>
        </w:rPr>
        <w:t xml:space="preserve"> 6 (шесть) рабочих дней до дня проведения АТКП.</w:t>
      </w:r>
    </w:p>
    <w:bookmarkEnd w:id="191"/>
    <w:p w14:paraId="31300FB6" w14:textId="77777777" w:rsidR="004C464E" w:rsidRPr="00784329" w:rsidRDefault="004C464E" w:rsidP="00B831AA">
      <w:pPr>
        <w:pStyle w:val="ConsPlusNormal"/>
        <w:spacing w:before="120" w:after="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Порядок проведения АТКП, состав и содержание приложений к извещению устанавливается в извещении о проведении  такого АТКП.</w:t>
      </w:r>
    </w:p>
    <w:p w14:paraId="1BD78A6B" w14:textId="77777777" w:rsidR="00175D7F" w:rsidRPr="00784329" w:rsidRDefault="004C464E" w:rsidP="00703539">
      <w:pPr>
        <w:pStyle w:val="24"/>
        <w:shd w:val="clear" w:color="auto" w:fill="auto"/>
        <w:tabs>
          <w:tab w:val="left" w:pos="1610"/>
        </w:tabs>
        <w:spacing w:before="0" w:line="276" w:lineRule="auto"/>
        <w:ind w:firstLine="567"/>
        <w:jc w:val="both"/>
        <w:rPr>
          <w:sz w:val="24"/>
          <w:szCs w:val="24"/>
        </w:rPr>
      </w:pPr>
      <w:r w:rsidRPr="00784329">
        <w:rPr>
          <w:sz w:val="24"/>
          <w:szCs w:val="24"/>
        </w:rPr>
        <w:t>Извещение</w:t>
      </w:r>
      <w:r w:rsidR="00473839" w:rsidRPr="00784329">
        <w:rPr>
          <w:sz w:val="24"/>
          <w:szCs w:val="24"/>
        </w:rPr>
        <w:t xml:space="preserve"> </w:t>
      </w:r>
      <w:r w:rsidR="00175D7F" w:rsidRPr="00784329">
        <w:rPr>
          <w:sz w:val="24"/>
          <w:szCs w:val="24"/>
        </w:rPr>
        <w:t xml:space="preserve">о проведении </w:t>
      </w:r>
      <w:r w:rsidR="00B50834" w:rsidRPr="00784329">
        <w:rPr>
          <w:sz w:val="24"/>
          <w:szCs w:val="24"/>
        </w:rPr>
        <w:t>АТКП</w:t>
      </w:r>
      <w:r w:rsidR="00473839" w:rsidRPr="00784329">
        <w:rPr>
          <w:sz w:val="24"/>
          <w:szCs w:val="24"/>
        </w:rPr>
        <w:t xml:space="preserve"> </w:t>
      </w:r>
      <w:r w:rsidR="009848FD" w:rsidRPr="00784329">
        <w:rPr>
          <w:sz w:val="24"/>
          <w:szCs w:val="24"/>
        </w:rPr>
        <w:t>мо</w:t>
      </w:r>
      <w:r w:rsidRPr="00784329">
        <w:rPr>
          <w:sz w:val="24"/>
          <w:szCs w:val="24"/>
        </w:rPr>
        <w:t>жет</w:t>
      </w:r>
      <w:r w:rsidR="00175D7F" w:rsidRPr="00784329">
        <w:rPr>
          <w:sz w:val="24"/>
          <w:szCs w:val="24"/>
        </w:rPr>
        <w:t xml:space="preserve"> содержать сведения (полностью или частично), указанные в пункте 11.1 Положения. К извещению прилагается проект договора</w:t>
      </w:r>
      <w:r w:rsidRPr="00784329">
        <w:rPr>
          <w:sz w:val="24"/>
          <w:szCs w:val="24"/>
        </w:rPr>
        <w:t xml:space="preserve"> и</w:t>
      </w:r>
      <w:r w:rsidR="00326D25" w:rsidRPr="00784329">
        <w:rPr>
          <w:sz w:val="24"/>
          <w:szCs w:val="24"/>
        </w:rPr>
        <w:t xml:space="preserve"> другие приложения</w:t>
      </w:r>
      <w:r w:rsidR="00175D7F" w:rsidRPr="00784329">
        <w:rPr>
          <w:sz w:val="24"/>
          <w:szCs w:val="24"/>
        </w:rPr>
        <w:t>, являющиеся его неотъемлемой частью.</w:t>
      </w:r>
    </w:p>
    <w:p w14:paraId="36E5E16B" w14:textId="77777777" w:rsidR="0037681E" w:rsidRPr="00784329" w:rsidRDefault="00E905E1" w:rsidP="00703539">
      <w:pPr>
        <w:pStyle w:val="24"/>
        <w:shd w:val="clear" w:color="auto" w:fill="auto"/>
        <w:tabs>
          <w:tab w:val="left" w:pos="1158"/>
        </w:tabs>
        <w:spacing w:before="240" w:line="240" w:lineRule="auto"/>
        <w:ind w:firstLine="618"/>
        <w:jc w:val="both"/>
        <w:rPr>
          <w:sz w:val="24"/>
          <w:szCs w:val="24"/>
        </w:rPr>
      </w:pPr>
      <w:r w:rsidRPr="00784329">
        <w:rPr>
          <w:sz w:val="24"/>
          <w:szCs w:val="24"/>
          <w:lang w:eastAsia="ru-RU" w:bidi="ru-RU"/>
        </w:rPr>
        <w:t>20А.</w:t>
      </w:r>
      <w:r w:rsidR="00C156E5" w:rsidRPr="00784329">
        <w:rPr>
          <w:sz w:val="24"/>
          <w:szCs w:val="24"/>
          <w:lang w:eastAsia="ru-RU" w:bidi="ru-RU"/>
        </w:rPr>
        <w:t>5</w:t>
      </w:r>
      <w:r w:rsidRPr="00784329">
        <w:rPr>
          <w:sz w:val="24"/>
          <w:szCs w:val="24"/>
          <w:lang w:eastAsia="ru-RU" w:bidi="ru-RU"/>
        </w:rPr>
        <w:t>.</w:t>
      </w:r>
      <w:r w:rsidR="00326D25" w:rsidRPr="00784329">
        <w:rPr>
          <w:sz w:val="24"/>
          <w:szCs w:val="24"/>
        </w:rPr>
        <w:t>Извещение</w:t>
      </w:r>
      <w:r w:rsidR="005469E3" w:rsidRPr="00784329">
        <w:rPr>
          <w:sz w:val="24"/>
          <w:szCs w:val="24"/>
        </w:rPr>
        <w:t xml:space="preserve"> </w:t>
      </w:r>
      <w:r w:rsidRPr="00784329">
        <w:rPr>
          <w:sz w:val="24"/>
          <w:szCs w:val="24"/>
        </w:rPr>
        <w:t>размещ</w:t>
      </w:r>
      <w:r w:rsidR="00326D25" w:rsidRPr="00784329">
        <w:rPr>
          <w:sz w:val="24"/>
          <w:szCs w:val="24"/>
        </w:rPr>
        <w:t>ается</w:t>
      </w:r>
      <w:r w:rsidR="005469E3" w:rsidRPr="00784329">
        <w:rPr>
          <w:sz w:val="24"/>
          <w:szCs w:val="24"/>
        </w:rPr>
        <w:t xml:space="preserve"> </w:t>
      </w:r>
      <w:r w:rsidR="00326D25" w:rsidRPr="00784329">
        <w:rPr>
          <w:sz w:val="24"/>
          <w:szCs w:val="24"/>
        </w:rPr>
        <w:t>Заказчиком</w:t>
      </w:r>
      <w:r w:rsidRPr="00784329">
        <w:rPr>
          <w:sz w:val="24"/>
          <w:szCs w:val="24"/>
        </w:rPr>
        <w:t xml:space="preserve"> в ЕИС</w:t>
      </w:r>
      <w:r w:rsidR="00326D25" w:rsidRPr="00784329">
        <w:rPr>
          <w:sz w:val="24"/>
          <w:szCs w:val="24"/>
        </w:rPr>
        <w:t xml:space="preserve"> и </w:t>
      </w:r>
      <w:r w:rsidRPr="00784329">
        <w:rPr>
          <w:sz w:val="24"/>
          <w:szCs w:val="24"/>
        </w:rPr>
        <w:t>доступн</w:t>
      </w:r>
      <w:r w:rsidR="00326D25" w:rsidRPr="00784329">
        <w:rPr>
          <w:sz w:val="24"/>
          <w:szCs w:val="24"/>
        </w:rPr>
        <w:t>о</w:t>
      </w:r>
      <w:r w:rsidRPr="00784329">
        <w:rPr>
          <w:sz w:val="24"/>
          <w:szCs w:val="24"/>
        </w:rPr>
        <w:t xml:space="preserve"> для ознакомления в ЕИС без взимания платы</w:t>
      </w:r>
      <w:r w:rsidR="0037681E" w:rsidRPr="00784329">
        <w:rPr>
          <w:sz w:val="24"/>
          <w:szCs w:val="24"/>
        </w:rPr>
        <w:t xml:space="preserve">. </w:t>
      </w:r>
    </w:p>
    <w:p w14:paraId="2C05A8B4" w14:textId="77777777" w:rsidR="00251B8E" w:rsidRPr="00784329" w:rsidRDefault="0037681E" w:rsidP="00FA0549">
      <w:pPr>
        <w:pStyle w:val="24"/>
        <w:shd w:val="clear" w:color="auto" w:fill="auto"/>
        <w:tabs>
          <w:tab w:val="left" w:pos="1158"/>
        </w:tabs>
        <w:spacing w:before="240" w:line="240" w:lineRule="auto"/>
        <w:ind w:firstLine="618"/>
        <w:jc w:val="both"/>
        <w:rPr>
          <w:sz w:val="24"/>
          <w:szCs w:val="24"/>
        </w:rPr>
      </w:pPr>
      <w:r w:rsidRPr="00784329">
        <w:rPr>
          <w:sz w:val="24"/>
          <w:szCs w:val="24"/>
        </w:rPr>
        <w:t>20А.</w:t>
      </w:r>
      <w:r w:rsidR="00C156E5" w:rsidRPr="00784329">
        <w:rPr>
          <w:sz w:val="24"/>
          <w:szCs w:val="24"/>
        </w:rPr>
        <w:t>6</w:t>
      </w:r>
      <w:r w:rsidRPr="00784329">
        <w:rPr>
          <w:sz w:val="24"/>
          <w:szCs w:val="24"/>
        </w:rPr>
        <w:t xml:space="preserve">. </w:t>
      </w:r>
      <w:r w:rsidR="00251B8E" w:rsidRPr="00784329">
        <w:rPr>
          <w:sz w:val="24"/>
          <w:szCs w:val="24"/>
          <w:lang w:eastAsia="ru-RU" w:bidi="ru-RU"/>
        </w:rPr>
        <w:t xml:space="preserve">Для участия в АТКП </w:t>
      </w:r>
      <w:r w:rsidR="0032740A" w:rsidRPr="00784329">
        <w:rPr>
          <w:sz w:val="24"/>
          <w:szCs w:val="24"/>
          <w:lang w:eastAsia="ru-RU" w:bidi="ru-RU"/>
        </w:rPr>
        <w:t>у</w:t>
      </w:r>
      <w:r w:rsidR="00251B8E" w:rsidRPr="00784329">
        <w:rPr>
          <w:sz w:val="24"/>
          <w:szCs w:val="24"/>
          <w:lang w:eastAsia="ru-RU" w:bidi="ru-RU"/>
        </w:rPr>
        <w:t>частник должен подать коммерческое предложение (</w:t>
      </w:r>
      <w:r w:rsidR="0032740A" w:rsidRPr="00784329">
        <w:rPr>
          <w:sz w:val="24"/>
          <w:szCs w:val="24"/>
          <w:lang w:eastAsia="ru-RU" w:bidi="ru-RU"/>
        </w:rPr>
        <w:t>з</w:t>
      </w:r>
      <w:r w:rsidR="000E0023" w:rsidRPr="00784329">
        <w:rPr>
          <w:sz w:val="24"/>
          <w:szCs w:val="24"/>
          <w:lang w:eastAsia="ru-RU" w:bidi="ru-RU"/>
        </w:rPr>
        <w:t xml:space="preserve">аявку) в </w:t>
      </w:r>
      <w:r w:rsidR="00251B8E" w:rsidRPr="00784329">
        <w:rPr>
          <w:sz w:val="24"/>
          <w:szCs w:val="24"/>
          <w:lang w:eastAsia="ru-RU" w:bidi="ru-RU"/>
        </w:rPr>
        <w:t>порядке, установленн</w:t>
      </w:r>
      <w:r w:rsidR="000E0023" w:rsidRPr="00784329">
        <w:rPr>
          <w:sz w:val="24"/>
          <w:szCs w:val="24"/>
          <w:lang w:eastAsia="ru-RU" w:bidi="ru-RU"/>
        </w:rPr>
        <w:t>о</w:t>
      </w:r>
      <w:r w:rsidR="00251B8E" w:rsidRPr="00784329">
        <w:rPr>
          <w:sz w:val="24"/>
          <w:szCs w:val="24"/>
          <w:lang w:eastAsia="ru-RU" w:bidi="ru-RU"/>
        </w:rPr>
        <w:t xml:space="preserve">м </w:t>
      </w:r>
      <w:r w:rsidRPr="00784329">
        <w:rPr>
          <w:sz w:val="24"/>
          <w:szCs w:val="24"/>
          <w:lang w:eastAsia="ru-RU" w:bidi="ru-RU"/>
        </w:rPr>
        <w:t>извещением</w:t>
      </w:r>
      <w:r w:rsidR="00251B8E" w:rsidRPr="00784329">
        <w:rPr>
          <w:sz w:val="24"/>
          <w:szCs w:val="24"/>
          <w:lang w:eastAsia="ru-RU" w:bidi="ru-RU"/>
        </w:rPr>
        <w:t>.</w:t>
      </w:r>
    </w:p>
    <w:p w14:paraId="7025CB44" w14:textId="77777777" w:rsidR="00251B8E" w:rsidRPr="00784329" w:rsidRDefault="0037681E" w:rsidP="00FA0549">
      <w:pPr>
        <w:pStyle w:val="24"/>
        <w:shd w:val="clear" w:color="auto" w:fill="auto"/>
        <w:tabs>
          <w:tab w:val="left" w:pos="1162"/>
        </w:tabs>
        <w:spacing w:before="240" w:line="240" w:lineRule="auto"/>
        <w:ind w:firstLine="618"/>
        <w:jc w:val="both"/>
        <w:rPr>
          <w:sz w:val="24"/>
          <w:szCs w:val="24"/>
          <w:lang w:eastAsia="ru-RU" w:bidi="ru-RU"/>
        </w:rPr>
      </w:pPr>
      <w:r w:rsidRPr="00784329">
        <w:rPr>
          <w:sz w:val="24"/>
          <w:szCs w:val="24"/>
          <w:lang w:eastAsia="ru-RU" w:bidi="ru-RU"/>
        </w:rPr>
        <w:t>20А.</w:t>
      </w:r>
      <w:r w:rsidR="00C156E5" w:rsidRPr="00784329">
        <w:rPr>
          <w:sz w:val="24"/>
          <w:szCs w:val="24"/>
          <w:lang w:eastAsia="ru-RU" w:bidi="ru-RU"/>
        </w:rPr>
        <w:t>7</w:t>
      </w:r>
      <w:r w:rsidRPr="00784329">
        <w:rPr>
          <w:sz w:val="24"/>
          <w:szCs w:val="24"/>
          <w:lang w:eastAsia="ru-RU" w:bidi="ru-RU"/>
        </w:rPr>
        <w:t xml:space="preserve">. </w:t>
      </w:r>
      <w:r w:rsidR="00251B8E" w:rsidRPr="00784329">
        <w:rPr>
          <w:sz w:val="24"/>
          <w:szCs w:val="24"/>
          <w:lang w:eastAsia="ru-RU" w:bidi="ru-RU"/>
        </w:rPr>
        <w:t>Требования к форме и составу документов, включенных в Заявку, устанавливаются</w:t>
      </w:r>
      <w:r w:rsidR="00810E78" w:rsidRPr="00784329">
        <w:rPr>
          <w:sz w:val="24"/>
          <w:szCs w:val="24"/>
          <w:lang w:eastAsia="ru-RU" w:bidi="ru-RU"/>
        </w:rPr>
        <w:t xml:space="preserve"> в </w:t>
      </w:r>
      <w:r w:rsidRPr="00784329">
        <w:rPr>
          <w:sz w:val="24"/>
          <w:szCs w:val="24"/>
          <w:lang w:eastAsia="ru-RU" w:bidi="ru-RU"/>
        </w:rPr>
        <w:t>извещени</w:t>
      </w:r>
      <w:r w:rsidR="00810E78" w:rsidRPr="00784329">
        <w:rPr>
          <w:sz w:val="24"/>
          <w:szCs w:val="24"/>
          <w:lang w:eastAsia="ru-RU" w:bidi="ru-RU"/>
        </w:rPr>
        <w:t>и</w:t>
      </w:r>
      <w:r w:rsidR="00251B8E" w:rsidRPr="00784329">
        <w:rPr>
          <w:sz w:val="24"/>
          <w:szCs w:val="24"/>
          <w:lang w:eastAsia="ru-RU" w:bidi="ru-RU"/>
        </w:rPr>
        <w:t>.</w:t>
      </w:r>
    </w:p>
    <w:p w14:paraId="74F3F3A6" w14:textId="77777777" w:rsidR="0086327E" w:rsidRPr="00784329" w:rsidRDefault="0086327E" w:rsidP="0086327E">
      <w:pPr>
        <w:pStyle w:val="24"/>
        <w:shd w:val="clear" w:color="auto" w:fill="auto"/>
        <w:tabs>
          <w:tab w:val="left" w:pos="1610"/>
        </w:tabs>
        <w:spacing w:before="240" w:line="240" w:lineRule="auto"/>
        <w:ind w:firstLine="567"/>
        <w:jc w:val="both"/>
        <w:rPr>
          <w:sz w:val="24"/>
          <w:szCs w:val="24"/>
        </w:rPr>
      </w:pPr>
      <w:r w:rsidRPr="00784329">
        <w:rPr>
          <w:sz w:val="24"/>
          <w:szCs w:val="24"/>
        </w:rPr>
        <w:t xml:space="preserve">Участник АТКП вправе подать только 1 (одну) заявку на участие в такой закупке в отношении каждого предмета </w:t>
      </w:r>
      <w:r w:rsidR="00BC606A" w:rsidRPr="00784329">
        <w:rPr>
          <w:sz w:val="24"/>
          <w:szCs w:val="24"/>
        </w:rPr>
        <w:t>закупки</w:t>
      </w:r>
      <w:r w:rsidRPr="00784329">
        <w:rPr>
          <w:sz w:val="24"/>
          <w:szCs w:val="24"/>
        </w:rPr>
        <w:t xml:space="preserve"> (лота), которая может быть отозвана участником в случае, если извещение участника об отзыве заявки поступило ранее или одновременно с самой заявкой, в таком случае заявка считается не полученной.</w:t>
      </w:r>
    </w:p>
    <w:p w14:paraId="4DD72290" w14:textId="77777777" w:rsidR="0086327E" w:rsidRPr="00784329" w:rsidRDefault="0086327E" w:rsidP="0086327E">
      <w:pPr>
        <w:pStyle w:val="24"/>
        <w:shd w:val="clear" w:color="auto" w:fill="auto"/>
        <w:tabs>
          <w:tab w:val="left" w:pos="1610"/>
        </w:tabs>
        <w:spacing w:before="240" w:line="240" w:lineRule="auto"/>
        <w:ind w:firstLine="567"/>
        <w:jc w:val="both"/>
        <w:rPr>
          <w:sz w:val="24"/>
          <w:szCs w:val="24"/>
        </w:rPr>
      </w:pPr>
      <w:r w:rsidRPr="00784329">
        <w:rPr>
          <w:sz w:val="24"/>
          <w:szCs w:val="24"/>
        </w:rPr>
        <w:t>Срок подачи заявок (дата и время) – не позднее срока, указанного  в извещении.</w:t>
      </w:r>
    </w:p>
    <w:p w14:paraId="5155C082" w14:textId="77777777" w:rsidR="0086327E" w:rsidRPr="00784329" w:rsidRDefault="00142EED" w:rsidP="0086327E">
      <w:pPr>
        <w:pStyle w:val="24"/>
        <w:shd w:val="clear" w:color="auto" w:fill="auto"/>
        <w:tabs>
          <w:tab w:val="left" w:pos="1610"/>
        </w:tabs>
        <w:spacing w:before="240" w:line="240" w:lineRule="auto"/>
        <w:ind w:firstLine="567"/>
        <w:jc w:val="both"/>
        <w:rPr>
          <w:sz w:val="24"/>
          <w:szCs w:val="24"/>
        </w:rPr>
      </w:pPr>
      <w:r w:rsidRPr="00784329">
        <w:rPr>
          <w:sz w:val="24"/>
          <w:szCs w:val="24"/>
        </w:rPr>
        <w:t>З</w:t>
      </w:r>
      <w:r w:rsidR="0086327E" w:rsidRPr="00784329">
        <w:rPr>
          <w:sz w:val="24"/>
          <w:szCs w:val="24"/>
        </w:rPr>
        <w:t xml:space="preserve">аявка участником </w:t>
      </w:r>
      <w:r w:rsidR="00BC606A" w:rsidRPr="00784329">
        <w:rPr>
          <w:sz w:val="24"/>
          <w:szCs w:val="24"/>
        </w:rPr>
        <w:t xml:space="preserve">закупки </w:t>
      </w:r>
      <w:r w:rsidR="0086327E" w:rsidRPr="00784329">
        <w:rPr>
          <w:sz w:val="24"/>
          <w:szCs w:val="24"/>
        </w:rPr>
        <w:t>подается в письменной форме в запечатанном конверте, не позволяющ</w:t>
      </w:r>
      <w:r w:rsidR="00BC606A" w:rsidRPr="00784329">
        <w:rPr>
          <w:sz w:val="24"/>
          <w:szCs w:val="24"/>
        </w:rPr>
        <w:t>и</w:t>
      </w:r>
      <w:r w:rsidR="0086327E" w:rsidRPr="00784329">
        <w:rPr>
          <w:sz w:val="24"/>
          <w:szCs w:val="24"/>
        </w:rPr>
        <w:t xml:space="preserve">м просматривать содержание такой заявки до вскрытия конверта.  </w:t>
      </w:r>
    </w:p>
    <w:p w14:paraId="61C71F08" w14:textId="77777777" w:rsidR="0086327E" w:rsidRPr="00784329" w:rsidRDefault="0086327E" w:rsidP="0086327E">
      <w:pPr>
        <w:pStyle w:val="24"/>
        <w:shd w:val="clear" w:color="auto" w:fill="auto"/>
        <w:tabs>
          <w:tab w:val="left" w:pos="1610"/>
        </w:tabs>
        <w:spacing w:before="240" w:line="240" w:lineRule="auto"/>
        <w:ind w:firstLine="567"/>
        <w:jc w:val="both"/>
        <w:rPr>
          <w:sz w:val="24"/>
          <w:szCs w:val="24"/>
        </w:rPr>
      </w:pPr>
      <w:r w:rsidRPr="00784329">
        <w:rPr>
          <w:sz w:val="24"/>
          <w:szCs w:val="24"/>
        </w:rPr>
        <w:t>Заявки, поступившие позднее срока подачи</w:t>
      </w:r>
      <w:r w:rsidR="00300024" w:rsidRPr="00784329">
        <w:rPr>
          <w:sz w:val="24"/>
          <w:szCs w:val="24"/>
        </w:rPr>
        <w:t xml:space="preserve"> заявок, указанного в извещении</w:t>
      </w:r>
      <w:r w:rsidR="00B60E39" w:rsidRPr="00784329">
        <w:rPr>
          <w:sz w:val="24"/>
          <w:szCs w:val="24"/>
        </w:rPr>
        <w:t>, не рассматриваются.</w:t>
      </w:r>
    </w:p>
    <w:p w14:paraId="2EFE4DA6" w14:textId="77777777" w:rsidR="00275312" w:rsidRPr="00784329" w:rsidRDefault="00275312" w:rsidP="00FA0549">
      <w:pPr>
        <w:pStyle w:val="24"/>
        <w:shd w:val="clear" w:color="auto" w:fill="auto"/>
        <w:tabs>
          <w:tab w:val="left" w:pos="1162"/>
        </w:tabs>
        <w:spacing w:before="240" w:line="240" w:lineRule="auto"/>
        <w:ind w:firstLine="618"/>
        <w:jc w:val="both"/>
        <w:rPr>
          <w:sz w:val="24"/>
          <w:szCs w:val="24"/>
          <w:lang w:eastAsia="ru-RU" w:bidi="ru-RU"/>
        </w:rPr>
      </w:pPr>
      <w:r w:rsidRPr="00784329">
        <w:rPr>
          <w:sz w:val="24"/>
          <w:szCs w:val="24"/>
          <w:lang w:eastAsia="ru-RU" w:bidi="ru-RU"/>
        </w:rPr>
        <w:t xml:space="preserve">20А.8. </w:t>
      </w:r>
      <w:bookmarkStart w:id="192" w:name="_Hlk181715668"/>
      <w:r w:rsidRPr="00784329">
        <w:rPr>
          <w:sz w:val="24"/>
          <w:szCs w:val="24"/>
          <w:lang w:eastAsia="ru-RU" w:bidi="ru-RU"/>
        </w:rPr>
        <w:t>Заказчик вправе установить обеспечение заявки и о</w:t>
      </w:r>
      <w:r w:rsidR="001E27C7" w:rsidRPr="00784329">
        <w:rPr>
          <w:sz w:val="24"/>
          <w:szCs w:val="24"/>
          <w:lang w:eastAsia="ru-RU" w:bidi="ru-RU"/>
        </w:rPr>
        <w:t>беспечение исполнения договора</w:t>
      </w:r>
      <w:r w:rsidRPr="00784329">
        <w:rPr>
          <w:sz w:val="24"/>
          <w:szCs w:val="24"/>
          <w:lang w:eastAsia="ru-RU" w:bidi="ru-RU"/>
        </w:rPr>
        <w:t xml:space="preserve">. Требования к размеру обеспечения и способу </w:t>
      </w:r>
      <w:r w:rsidR="001E27C7" w:rsidRPr="00784329">
        <w:rPr>
          <w:sz w:val="24"/>
          <w:szCs w:val="24"/>
          <w:lang w:eastAsia="ru-RU" w:bidi="ru-RU"/>
        </w:rPr>
        <w:t xml:space="preserve">обеспечения </w:t>
      </w:r>
      <w:r w:rsidRPr="00784329">
        <w:rPr>
          <w:sz w:val="24"/>
          <w:szCs w:val="24"/>
          <w:lang w:eastAsia="ru-RU" w:bidi="ru-RU"/>
        </w:rPr>
        <w:t>устанавливаются извещением.</w:t>
      </w:r>
    </w:p>
    <w:bookmarkEnd w:id="192"/>
    <w:p w14:paraId="272E97E7" w14:textId="77777777" w:rsidR="00251B8E" w:rsidRPr="00784329" w:rsidRDefault="00C156E5" w:rsidP="00FA0549">
      <w:pPr>
        <w:pStyle w:val="24"/>
        <w:shd w:val="clear" w:color="auto" w:fill="auto"/>
        <w:tabs>
          <w:tab w:val="left" w:pos="1162"/>
        </w:tabs>
        <w:spacing w:before="240" w:line="240" w:lineRule="auto"/>
        <w:ind w:firstLine="618"/>
        <w:jc w:val="both"/>
        <w:rPr>
          <w:sz w:val="24"/>
          <w:szCs w:val="24"/>
          <w:lang w:eastAsia="ru-RU" w:bidi="ru-RU"/>
        </w:rPr>
      </w:pPr>
      <w:r w:rsidRPr="00784329">
        <w:rPr>
          <w:sz w:val="24"/>
          <w:szCs w:val="24"/>
          <w:lang w:eastAsia="ru-RU" w:bidi="ru-RU"/>
        </w:rPr>
        <w:t>20А.</w:t>
      </w:r>
      <w:r w:rsidR="002B0C28" w:rsidRPr="00784329">
        <w:rPr>
          <w:sz w:val="24"/>
          <w:szCs w:val="24"/>
          <w:lang w:eastAsia="ru-RU" w:bidi="ru-RU"/>
        </w:rPr>
        <w:t>9</w:t>
      </w:r>
      <w:r w:rsidRPr="00784329">
        <w:rPr>
          <w:sz w:val="24"/>
          <w:szCs w:val="24"/>
          <w:lang w:eastAsia="ru-RU" w:bidi="ru-RU"/>
        </w:rPr>
        <w:t xml:space="preserve">. </w:t>
      </w:r>
      <w:r w:rsidR="00251B8E" w:rsidRPr="00784329">
        <w:rPr>
          <w:sz w:val="24"/>
          <w:szCs w:val="24"/>
          <w:lang w:eastAsia="ru-RU" w:bidi="ru-RU"/>
        </w:rPr>
        <w:t xml:space="preserve">Порядок вскрытия </w:t>
      </w:r>
      <w:r w:rsidR="00B82110" w:rsidRPr="00784329">
        <w:rPr>
          <w:sz w:val="24"/>
          <w:szCs w:val="24"/>
          <w:lang w:eastAsia="ru-RU" w:bidi="ru-RU"/>
        </w:rPr>
        <w:t>з</w:t>
      </w:r>
      <w:r w:rsidR="00251B8E" w:rsidRPr="00784329">
        <w:rPr>
          <w:sz w:val="24"/>
          <w:szCs w:val="24"/>
          <w:lang w:eastAsia="ru-RU" w:bidi="ru-RU"/>
        </w:rPr>
        <w:t xml:space="preserve">аявок, поступивших на АТКП, рассмотрения, оценки и сопоставления </w:t>
      </w:r>
      <w:r w:rsidR="00B82110" w:rsidRPr="00784329">
        <w:rPr>
          <w:sz w:val="24"/>
          <w:szCs w:val="24"/>
          <w:lang w:eastAsia="ru-RU" w:bidi="ru-RU"/>
        </w:rPr>
        <w:t>з</w:t>
      </w:r>
      <w:r w:rsidR="00251B8E" w:rsidRPr="00784329">
        <w:rPr>
          <w:sz w:val="24"/>
          <w:szCs w:val="24"/>
          <w:lang w:eastAsia="ru-RU" w:bidi="ru-RU"/>
        </w:rPr>
        <w:t xml:space="preserve">аявок, подведения итогов АТКП, аналогичен </w:t>
      </w:r>
      <w:r w:rsidR="00B82110" w:rsidRPr="00784329">
        <w:rPr>
          <w:sz w:val="24"/>
          <w:szCs w:val="24"/>
          <w:lang w:eastAsia="ru-RU" w:bidi="ru-RU"/>
        </w:rPr>
        <w:t xml:space="preserve">порядку, </w:t>
      </w:r>
      <w:r w:rsidR="00251B8E" w:rsidRPr="00784329">
        <w:rPr>
          <w:sz w:val="24"/>
          <w:szCs w:val="24"/>
          <w:lang w:eastAsia="ru-RU" w:bidi="ru-RU"/>
        </w:rPr>
        <w:t xml:space="preserve">приведенному в </w:t>
      </w:r>
      <w:r w:rsidRPr="00784329">
        <w:rPr>
          <w:sz w:val="24"/>
          <w:szCs w:val="24"/>
          <w:lang w:eastAsia="ru-RU" w:bidi="ru-RU"/>
        </w:rPr>
        <w:t>главе 8</w:t>
      </w:r>
      <w:r w:rsidR="00F14ADB" w:rsidRPr="00784329">
        <w:rPr>
          <w:sz w:val="24"/>
          <w:szCs w:val="24"/>
          <w:lang w:eastAsia="ru-RU" w:bidi="ru-RU"/>
        </w:rPr>
        <w:t xml:space="preserve"> </w:t>
      </w:r>
      <w:r w:rsidR="00251B8E" w:rsidRPr="00784329">
        <w:rPr>
          <w:sz w:val="24"/>
          <w:szCs w:val="24"/>
          <w:lang w:eastAsia="ru-RU" w:bidi="ru-RU"/>
        </w:rPr>
        <w:t>Положения</w:t>
      </w:r>
      <w:r w:rsidRPr="00784329">
        <w:rPr>
          <w:sz w:val="24"/>
          <w:szCs w:val="24"/>
          <w:lang w:eastAsia="ru-RU" w:bidi="ru-RU"/>
        </w:rPr>
        <w:t>.</w:t>
      </w:r>
    </w:p>
    <w:p w14:paraId="41863CBA" w14:textId="77777777" w:rsidR="001A532D" w:rsidRPr="00784329" w:rsidRDefault="001A532D" w:rsidP="001A532D">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20А.</w:t>
      </w:r>
      <w:r w:rsidR="00B43EF7" w:rsidRPr="00784329">
        <w:rPr>
          <w:rFonts w:ascii="Times New Roman" w:hAnsi="Times New Roman" w:cs="Times New Roman"/>
          <w:sz w:val="24"/>
          <w:szCs w:val="24"/>
        </w:rPr>
        <w:t>1</w:t>
      </w:r>
      <w:r w:rsidR="002B0C28" w:rsidRPr="00784329">
        <w:rPr>
          <w:rFonts w:ascii="Times New Roman" w:hAnsi="Times New Roman" w:cs="Times New Roman"/>
          <w:sz w:val="24"/>
          <w:szCs w:val="24"/>
        </w:rPr>
        <w:t>0</w:t>
      </w:r>
      <w:r w:rsidRPr="00784329">
        <w:rPr>
          <w:rFonts w:ascii="Times New Roman" w:hAnsi="Times New Roman" w:cs="Times New Roman"/>
          <w:sz w:val="24"/>
          <w:szCs w:val="24"/>
        </w:rPr>
        <w:t xml:space="preserve"> Закупочная комиссия осуществляет оценку заявок на участие в АТКП для выявления победителя АТКП на основе критериев, указанных в </w:t>
      </w:r>
      <w:r w:rsidR="00E25AC0" w:rsidRPr="00784329">
        <w:rPr>
          <w:rFonts w:ascii="Times New Roman" w:hAnsi="Times New Roman" w:cs="Times New Roman"/>
          <w:sz w:val="24"/>
          <w:szCs w:val="24"/>
        </w:rPr>
        <w:t>извещении</w:t>
      </w:r>
      <w:r w:rsidRPr="00784329">
        <w:rPr>
          <w:rFonts w:ascii="Times New Roman" w:hAnsi="Times New Roman" w:cs="Times New Roman"/>
          <w:sz w:val="24"/>
          <w:szCs w:val="24"/>
        </w:rPr>
        <w:t>.</w:t>
      </w:r>
    </w:p>
    <w:p w14:paraId="55D4942B" w14:textId="77777777" w:rsidR="001A532D" w:rsidRPr="00784329" w:rsidRDefault="001A532D" w:rsidP="001A532D">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20А.1</w:t>
      </w:r>
      <w:r w:rsidR="002B0C28" w:rsidRPr="00784329">
        <w:rPr>
          <w:rFonts w:ascii="Times New Roman" w:hAnsi="Times New Roman" w:cs="Times New Roman"/>
          <w:sz w:val="24"/>
          <w:szCs w:val="24"/>
        </w:rPr>
        <w:t>1</w:t>
      </w:r>
      <w:r w:rsidRPr="00784329">
        <w:rPr>
          <w:rFonts w:ascii="Times New Roman" w:hAnsi="Times New Roman" w:cs="Times New Roman"/>
          <w:sz w:val="24"/>
          <w:szCs w:val="24"/>
        </w:rPr>
        <w:t xml:space="preserve"> Критерии и порядок оценки заявок на участие в АТКП устанавливаются Заказчиком в </w:t>
      </w:r>
      <w:r w:rsidR="002B0C28" w:rsidRPr="00784329">
        <w:rPr>
          <w:rFonts w:ascii="Times New Roman" w:hAnsi="Times New Roman" w:cs="Times New Roman"/>
          <w:sz w:val="24"/>
          <w:szCs w:val="24"/>
        </w:rPr>
        <w:t>извещении</w:t>
      </w:r>
      <w:r w:rsidRPr="00784329">
        <w:rPr>
          <w:rFonts w:ascii="Times New Roman" w:hAnsi="Times New Roman" w:cs="Times New Roman"/>
          <w:sz w:val="24"/>
          <w:szCs w:val="24"/>
        </w:rPr>
        <w:t xml:space="preserve"> в соответствии с Правилами оценки (Приложение №1 к Положению).</w:t>
      </w:r>
    </w:p>
    <w:p w14:paraId="57452557" w14:textId="77777777" w:rsidR="002C55EF" w:rsidRPr="00784329" w:rsidRDefault="002C55EF" w:rsidP="00C73516">
      <w:pPr>
        <w:pStyle w:val="24"/>
        <w:shd w:val="clear" w:color="auto" w:fill="auto"/>
        <w:tabs>
          <w:tab w:val="left" w:pos="705"/>
        </w:tabs>
        <w:spacing w:before="0" w:after="120" w:line="276" w:lineRule="auto"/>
        <w:ind w:firstLine="567"/>
        <w:jc w:val="both"/>
        <w:rPr>
          <w:sz w:val="24"/>
          <w:szCs w:val="24"/>
        </w:rPr>
      </w:pPr>
      <w:r w:rsidRPr="00784329">
        <w:rPr>
          <w:sz w:val="24"/>
          <w:szCs w:val="24"/>
        </w:rPr>
        <w:t>20А.12 Закупочная комиссия отклоняет заявку на участие в закупке, если:</w:t>
      </w:r>
    </w:p>
    <w:p w14:paraId="12B64DC7" w14:textId="77777777" w:rsidR="002C55EF" w:rsidRPr="00784329" w:rsidRDefault="002C55EF" w:rsidP="00B35E11">
      <w:pPr>
        <w:pStyle w:val="ConsPlusNormal"/>
        <w:spacing w:after="1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1) участник закупки, подавший ее, не соответствует требованиям к участнику закупки, указанным в извещении и (или) документации;</w:t>
      </w:r>
    </w:p>
    <w:p w14:paraId="76D29698" w14:textId="77777777" w:rsidR="002C55EF" w:rsidRPr="00784329" w:rsidRDefault="002C55EF" w:rsidP="00B35E11">
      <w:pPr>
        <w:pStyle w:val="ConsPlusNormal"/>
        <w:spacing w:after="1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2) заявка признана не соответствующей форме и требованиям, установленным в извещении и (или) документации;</w:t>
      </w:r>
    </w:p>
    <w:p w14:paraId="07E8341E" w14:textId="77777777" w:rsidR="002C55EF" w:rsidRPr="00784329" w:rsidRDefault="002C55EF" w:rsidP="00B35E11">
      <w:pPr>
        <w:pStyle w:val="ConsPlusNormal"/>
        <w:spacing w:after="1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72240FC7" w14:textId="77777777" w:rsidR="002C55EF" w:rsidRPr="00784329" w:rsidRDefault="00432B1D" w:rsidP="00B35E11">
      <w:pPr>
        <w:pStyle w:val="ConsPlusNormal"/>
        <w:spacing w:after="1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4</w:t>
      </w:r>
      <w:r w:rsidR="002C55EF" w:rsidRPr="00784329">
        <w:rPr>
          <w:rFonts w:ascii="Times New Roman" w:hAnsi="Times New Roman" w:cs="Times New Roman"/>
          <w:sz w:val="24"/>
          <w:szCs w:val="24"/>
        </w:rPr>
        <w:t>) участник закупки подал 2 и  более заявки на участие в одной закупке (лоте);</w:t>
      </w:r>
    </w:p>
    <w:p w14:paraId="6C7E3DED" w14:textId="77777777" w:rsidR="002C55EF" w:rsidRPr="00784329" w:rsidRDefault="00F020DE" w:rsidP="00B35E11">
      <w:pPr>
        <w:pStyle w:val="ConsPlusNormal"/>
        <w:spacing w:before="2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5</w:t>
      </w:r>
      <w:r w:rsidR="002C55EF" w:rsidRPr="00784329">
        <w:rPr>
          <w:rFonts w:ascii="Times New Roman" w:hAnsi="Times New Roman" w:cs="Times New Roman"/>
          <w:sz w:val="24"/>
          <w:szCs w:val="24"/>
        </w:rPr>
        <w:t xml:space="preserve">) непредставление участником закупки письменного обоснования возможности исполнения договора в соответствии с требованиями </w:t>
      </w:r>
      <w:proofErr w:type="spellStart"/>
      <w:r w:rsidR="002C55EF" w:rsidRPr="00784329">
        <w:rPr>
          <w:rFonts w:ascii="Times New Roman" w:hAnsi="Times New Roman" w:cs="Times New Roman"/>
          <w:sz w:val="24"/>
          <w:szCs w:val="24"/>
        </w:rPr>
        <w:t>пп</w:t>
      </w:r>
      <w:proofErr w:type="spellEnd"/>
      <w:r w:rsidR="002C55EF" w:rsidRPr="00784329">
        <w:rPr>
          <w:rFonts w:ascii="Times New Roman" w:hAnsi="Times New Roman" w:cs="Times New Roman"/>
          <w:sz w:val="24"/>
          <w:szCs w:val="24"/>
        </w:rPr>
        <w:t>. 8.4.4.  Положения.</w:t>
      </w:r>
    </w:p>
    <w:p w14:paraId="421A9805" w14:textId="77777777" w:rsidR="002F2FAB" w:rsidRPr="00784329" w:rsidRDefault="002F2FAB" w:rsidP="00FA0549">
      <w:pPr>
        <w:pStyle w:val="24"/>
        <w:shd w:val="clear" w:color="auto" w:fill="auto"/>
        <w:tabs>
          <w:tab w:val="left" w:pos="1162"/>
        </w:tabs>
        <w:spacing w:before="240" w:line="240" w:lineRule="auto"/>
        <w:ind w:firstLine="618"/>
        <w:jc w:val="both"/>
        <w:rPr>
          <w:sz w:val="24"/>
          <w:szCs w:val="24"/>
        </w:rPr>
      </w:pPr>
      <w:r w:rsidRPr="00784329">
        <w:rPr>
          <w:sz w:val="24"/>
          <w:szCs w:val="24"/>
        </w:rPr>
        <w:t>20А.</w:t>
      </w:r>
      <w:r w:rsidR="00B43EF7" w:rsidRPr="00784329">
        <w:rPr>
          <w:sz w:val="24"/>
          <w:szCs w:val="24"/>
        </w:rPr>
        <w:t>1</w:t>
      </w:r>
      <w:r w:rsidR="002C55EF" w:rsidRPr="00784329">
        <w:rPr>
          <w:sz w:val="24"/>
          <w:szCs w:val="24"/>
        </w:rPr>
        <w:t>3</w:t>
      </w:r>
      <w:r w:rsidRPr="00784329">
        <w:rPr>
          <w:sz w:val="24"/>
          <w:szCs w:val="24"/>
        </w:rPr>
        <w:t>.</w:t>
      </w:r>
      <w:r w:rsidR="006424EA" w:rsidRPr="00784329">
        <w:rPr>
          <w:sz w:val="24"/>
          <w:szCs w:val="24"/>
        </w:rPr>
        <w:t xml:space="preserve"> </w:t>
      </w:r>
      <w:r w:rsidRPr="00784329">
        <w:rPr>
          <w:sz w:val="24"/>
          <w:szCs w:val="24"/>
        </w:rPr>
        <w:t>Если АТКП признан несостоявшимся в соответствии с пунктом 6.11 Положения, Заказчик вправе объявить о проведении повторного АТКП</w:t>
      </w:r>
      <w:r w:rsidR="00F14ADB" w:rsidRPr="00784329">
        <w:rPr>
          <w:sz w:val="24"/>
          <w:szCs w:val="24"/>
        </w:rPr>
        <w:t>,</w:t>
      </w:r>
      <w:r w:rsidRPr="00784329">
        <w:rPr>
          <w:sz w:val="24"/>
          <w:szCs w:val="24"/>
        </w:rPr>
        <w:t xml:space="preserve"> принять решение о проведении закупки иным способом, заключить договор с ЕП,  либо отказаться от проведения повторной закупки.</w:t>
      </w:r>
    </w:p>
    <w:p w14:paraId="1146D973" w14:textId="77777777" w:rsidR="002B0C28" w:rsidRPr="00784329" w:rsidRDefault="00C156E5" w:rsidP="002B0C28">
      <w:pPr>
        <w:pStyle w:val="24"/>
        <w:shd w:val="clear" w:color="auto" w:fill="auto"/>
        <w:tabs>
          <w:tab w:val="left" w:pos="1162"/>
        </w:tabs>
        <w:spacing w:before="240" w:line="240" w:lineRule="auto"/>
        <w:ind w:firstLine="618"/>
        <w:jc w:val="both"/>
        <w:rPr>
          <w:sz w:val="24"/>
          <w:szCs w:val="24"/>
          <w:lang w:eastAsia="ru-RU" w:bidi="ru-RU"/>
        </w:rPr>
      </w:pPr>
      <w:r w:rsidRPr="00784329">
        <w:rPr>
          <w:sz w:val="24"/>
          <w:szCs w:val="24"/>
          <w:lang w:eastAsia="ru-RU" w:bidi="ru-RU"/>
        </w:rPr>
        <w:t>20А.</w:t>
      </w:r>
      <w:r w:rsidR="002F2FAB" w:rsidRPr="00784329">
        <w:rPr>
          <w:sz w:val="24"/>
          <w:szCs w:val="24"/>
          <w:lang w:eastAsia="ru-RU" w:bidi="ru-RU"/>
        </w:rPr>
        <w:t>1</w:t>
      </w:r>
      <w:r w:rsidR="002C55EF" w:rsidRPr="00784329">
        <w:rPr>
          <w:sz w:val="24"/>
          <w:szCs w:val="24"/>
          <w:lang w:eastAsia="ru-RU" w:bidi="ru-RU"/>
        </w:rPr>
        <w:t>4</w:t>
      </w:r>
      <w:r w:rsidRPr="00784329">
        <w:rPr>
          <w:sz w:val="24"/>
          <w:szCs w:val="24"/>
          <w:lang w:eastAsia="ru-RU" w:bidi="ru-RU"/>
        </w:rPr>
        <w:t xml:space="preserve">. </w:t>
      </w:r>
      <w:r w:rsidR="00F407D0" w:rsidRPr="00784329">
        <w:rPr>
          <w:sz w:val="24"/>
          <w:szCs w:val="24"/>
          <w:lang w:eastAsia="ru-RU" w:bidi="ru-RU"/>
        </w:rPr>
        <w:t>По итогам рассмотрения и оценки заявок закупочной комиссией составляется протокол рассмотрения и оценки заявок, в котором указываются все участники АТКП, заявки, отклоненные по причине несоответствия требованиям извещения о проведении АТКП, с указанием несоответствия, рейтинг заявок с указанием баллов каждому участнику,  участник, признанный победителем и которому присвоено первое место в данном АТКП, а также участник, которому присвоено второе место после победителя.</w:t>
      </w:r>
      <w:r w:rsidR="005C3001" w:rsidRPr="00784329">
        <w:rPr>
          <w:sz w:val="24"/>
          <w:szCs w:val="24"/>
          <w:lang w:eastAsia="ru-RU" w:bidi="ru-RU"/>
        </w:rPr>
        <w:t xml:space="preserve"> </w:t>
      </w:r>
      <w:r w:rsidR="00251B8E" w:rsidRPr="00784329">
        <w:rPr>
          <w:sz w:val="24"/>
          <w:szCs w:val="24"/>
          <w:lang w:eastAsia="ru-RU" w:bidi="ru-RU"/>
        </w:rPr>
        <w:t>После публичного размещения информации об итогах АТКП Заказчик осуществляет подготовку договора и направляет его Победителю для подписания</w:t>
      </w:r>
      <w:r w:rsidRPr="00784329">
        <w:rPr>
          <w:sz w:val="24"/>
          <w:szCs w:val="24"/>
          <w:lang w:eastAsia="ru-RU" w:bidi="ru-RU"/>
        </w:rPr>
        <w:t xml:space="preserve"> в соответствии с главой 24 Положения.</w:t>
      </w:r>
    </w:p>
    <w:p w14:paraId="6610DE40" w14:textId="77777777" w:rsidR="00FB1463" w:rsidRPr="00784329" w:rsidRDefault="002B0C28" w:rsidP="002569FD">
      <w:pPr>
        <w:pStyle w:val="24"/>
        <w:shd w:val="clear" w:color="auto" w:fill="auto"/>
        <w:tabs>
          <w:tab w:val="left" w:pos="1162"/>
        </w:tabs>
        <w:spacing w:before="240" w:line="276" w:lineRule="auto"/>
        <w:ind w:firstLine="618"/>
        <w:jc w:val="both"/>
        <w:rPr>
          <w:sz w:val="24"/>
          <w:szCs w:val="24"/>
          <w:lang w:eastAsia="ru-RU" w:bidi="ru-RU"/>
        </w:rPr>
      </w:pPr>
      <w:r w:rsidRPr="00784329">
        <w:rPr>
          <w:sz w:val="24"/>
          <w:szCs w:val="24"/>
          <w:lang w:eastAsia="ru-RU" w:bidi="ru-RU"/>
        </w:rPr>
        <w:t>20А.1</w:t>
      </w:r>
      <w:r w:rsidR="002C55EF" w:rsidRPr="00784329">
        <w:rPr>
          <w:sz w:val="24"/>
          <w:szCs w:val="24"/>
          <w:lang w:eastAsia="ru-RU" w:bidi="ru-RU"/>
        </w:rPr>
        <w:t>5</w:t>
      </w:r>
      <w:r w:rsidRPr="00784329">
        <w:rPr>
          <w:sz w:val="24"/>
          <w:szCs w:val="24"/>
          <w:lang w:eastAsia="ru-RU" w:bidi="ru-RU"/>
        </w:rPr>
        <w:t xml:space="preserve">. </w:t>
      </w:r>
      <w:r w:rsidR="001B1A6C" w:rsidRPr="00784329">
        <w:rPr>
          <w:sz w:val="24"/>
          <w:szCs w:val="24"/>
          <w:lang w:eastAsia="ru-RU" w:bidi="ru-RU"/>
        </w:rPr>
        <w:t>Срок оплаты Заказчиком поставленного товара, выполненной работы (ее результатов), оказанной услуги устанавливается в соответствии с частью 5.3  статьи 3 Федерального закона №223-ФЗ.</w:t>
      </w:r>
    </w:p>
    <w:p w14:paraId="302B3669" w14:textId="77777777" w:rsidR="00E1416C" w:rsidRPr="00784329" w:rsidRDefault="00E1416C" w:rsidP="00FB1463">
      <w:pPr>
        <w:pStyle w:val="1"/>
        <w:jc w:val="center"/>
        <w:rPr>
          <w:rFonts w:ascii="Times New Roman" w:hAnsi="Times New Roman" w:cs="Times New Roman"/>
          <w:color w:val="auto"/>
          <w:sz w:val="24"/>
          <w:szCs w:val="24"/>
        </w:rPr>
      </w:pPr>
      <w:bookmarkStart w:id="193" w:name="_Toc181870952"/>
      <w:r w:rsidRPr="00784329">
        <w:rPr>
          <w:rFonts w:ascii="Times New Roman" w:hAnsi="Times New Roman" w:cs="Times New Roman"/>
          <w:color w:val="auto"/>
          <w:sz w:val="24"/>
          <w:szCs w:val="24"/>
        </w:rPr>
        <w:t>ГЛАВА 20Б</w:t>
      </w:r>
      <w:r w:rsidRPr="00784329">
        <w:rPr>
          <w:rFonts w:ascii="Times New Roman" w:hAnsi="Times New Roman" w:cs="Times New Roman"/>
          <w:b w:val="0"/>
          <w:color w:val="auto"/>
          <w:sz w:val="24"/>
          <w:szCs w:val="24"/>
        </w:rPr>
        <w:br/>
      </w:r>
      <w:r w:rsidRPr="00784329">
        <w:rPr>
          <w:rFonts w:ascii="Times New Roman" w:hAnsi="Times New Roman" w:cs="Times New Roman"/>
          <w:color w:val="auto"/>
          <w:sz w:val="24"/>
          <w:szCs w:val="24"/>
        </w:rPr>
        <w:t xml:space="preserve"> РЕДУКЦИОН</w:t>
      </w:r>
      <w:bookmarkEnd w:id="193"/>
    </w:p>
    <w:p w14:paraId="04D328F9" w14:textId="77777777" w:rsidR="00E1416C" w:rsidRPr="00784329" w:rsidRDefault="00E1416C" w:rsidP="00E1416C">
      <w:pPr>
        <w:rPr>
          <w:sz w:val="24"/>
          <w:szCs w:val="24"/>
        </w:rPr>
      </w:pPr>
    </w:p>
    <w:p w14:paraId="33D78F3B" w14:textId="77777777" w:rsidR="00EA3D57" w:rsidRPr="00784329" w:rsidRDefault="00A84A32" w:rsidP="00F934A5">
      <w:pPr>
        <w:autoSpaceDE w:val="0"/>
        <w:autoSpaceDN w:val="0"/>
        <w:adjustRightInd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20Б.1.</w:t>
      </w:r>
      <w:r w:rsidR="009F6AF9" w:rsidRPr="00784329">
        <w:rPr>
          <w:rFonts w:ascii="Times New Roman" w:eastAsia="Times New Roman" w:hAnsi="Times New Roman" w:cs="Times New Roman"/>
          <w:sz w:val="24"/>
          <w:szCs w:val="24"/>
          <w:lang w:eastAsia="ru-RU"/>
        </w:rPr>
        <w:t>Редукцион- неконкурентный способ закупки</w:t>
      </w:r>
      <w:r w:rsidRPr="00784329">
        <w:rPr>
          <w:rFonts w:ascii="Times New Roman" w:eastAsia="Times New Roman" w:hAnsi="Times New Roman" w:cs="Times New Roman"/>
          <w:sz w:val="24"/>
          <w:szCs w:val="24"/>
          <w:lang w:eastAsia="ru-RU"/>
        </w:rPr>
        <w:t xml:space="preserve"> в электронной форме</w:t>
      </w:r>
      <w:r w:rsidR="00A45613" w:rsidRPr="00784329">
        <w:rPr>
          <w:rFonts w:ascii="Times New Roman" w:eastAsia="Times New Roman" w:hAnsi="Times New Roman" w:cs="Times New Roman"/>
          <w:sz w:val="24"/>
          <w:szCs w:val="24"/>
          <w:lang w:eastAsia="ru-RU"/>
        </w:rPr>
        <w:t xml:space="preserve"> </w:t>
      </w:r>
      <w:r w:rsidR="0062792F" w:rsidRPr="00784329">
        <w:rPr>
          <w:rFonts w:ascii="Times New Roman" w:eastAsia="Times New Roman" w:hAnsi="Times New Roman" w:cs="Times New Roman"/>
          <w:sz w:val="24"/>
          <w:szCs w:val="24"/>
          <w:lang w:eastAsia="ru-RU" w:bidi="ru-RU"/>
        </w:rPr>
        <w:t>(</w:t>
      </w:r>
      <w:r w:rsidR="0062792F" w:rsidRPr="00784329">
        <w:rPr>
          <w:rFonts w:ascii="Times New Roman" w:eastAsia="Times New Roman" w:hAnsi="Times New Roman" w:cs="Times New Roman"/>
          <w:sz w:val="24"/>
          <w:szCs w:val="24"/>
          <w:lang w:eastAsia="ru-RU"/>
        </w:rPr>
        <w:t>не является разновидностью торгов и не попадает под регулирование статьями 447 - 449 части первой Гражданского кодекса Российской Федерации)</w:t>
      </w:r>
      <w:r w:rsidR="009F6AF9" w:rsidRPr="00784329">
        <w:rPr>
          <w:rFonts w:ascii="Times New Roman" w:eastAsia="Times New Roman" w:hAnsi="Times New Roman" w:cs="Times New Roman"/>
          <w:sz w:val="24"/>
          <w:szCs w:val="24"/>
          <w:lang w:eastAsia="ru-RU"/>
        </w:rPr>
        <w:t>, который</w:t>
      </w:r>
      <w:r w:rsidR="00E1416C" w:rsidRPr="00784329">
        <w:rPr>
          <w:rFonts w:ascii="Times New Roman" w:eastAsia="Times New Roman" w:hAnsi="Times New Roman" w:cs="Times New Roman"/>
          <w:sz w:val="24"/>
          <w:szCs w:val="24"/>
          <w:lang w:eastAsia="ru-RU"/>
        </w:rPr>
        <w:t xml:space="preserve"> проводится для</w:t>
      </w:r>
      <w:r w:rsidR="00A45613" w:rsidRPr="00784329">
        <w:rPr>
          <w:rFonts w:ascii="Times New Roman" w:eastAsia="Times New Roman" w:hAnsi="Times New Roman" w:cs="Times New Roman"/>
          <w:sz w:val="24"/>
          <w:szCs w:val="24"/>
          <w:lang w:eastAsia="ru-RU"/>
        </w:rPr>
        <w:t xml:space="preserve"> </w:t>
      </w:r>
      <w:r w:rsidR="00B7517A" w:rsidRPr="00784329">
        <w:rPr>
          <w:rFonts w:ascii="Times New Roman" w:eastAsia="Times New Roman" w:hAnsi="Times New Roman" w:cs="Times New Roman"/>
          <w:sz w:val="24"/>
          <w:szCs w:val="24"/>
          <w:lang w:eastAsia="ru-RU"/>
        </w:rPr>
        <w:t xml:space="preserve">своевременного и полного удовлетворения потребностей </w:t>
      </w:r>
      <w:r w:rsidR="00E1416C" w:rsidRPr="00784329">
        <w:rPr>
          <w:rFonts w:ascii="Times New Roman" w:eastAsia="Times New Roman" w:hAnsi="Times New Roman" w:cs="Times New Roman"/>
          <w:sz w:val="24"/>
          <w:szCs w:val="24"/>
          <w:lang w:eastAsia="ru-RU"/>
        </w:rPr>
        <w:t>заказчика</w:t>
      </w:r>
      <w:r w:rsidR="00B7517A" w:rsidRPr="00784329">
        <w:rPr>
          <w:rFonts w:ascii="Times New Roman" w:eastAsia="Times New Roman" w:hAnsi="Times New Roman" w:cs="Times New Roman"/>
          <w:sz w:val="24"/>
          <w:szCs w:val="24"/>
          <w:lang w:eastAsia="ru-RU"/>
        </w:rPr>
        <w:t xml:space="preserve"> в товарах, работах, услугах</w:t>
      </w:r>
      <w:r w:rsidR="00A45613" w:rsidRPr="00784329">
        <w:rPr>
          <w:rFonts w:ascii="Times New Roman" w:eastAsia="Times New Roman" w:hAnsi="Times New Roman" w:cs="Times New Roman"/>
          <w:sz w:val="24"/>
          <w:szCs w:val="24"/>
          <w:lang w:eastAsia="ru-RU"/>
        </w:rPr>
        <w:t xml:space="preserve"> </w:t>
      </w:r>
      <w:r w:rsidR="00B7517A" w:rsidRPr="00784329">
        <w:rPr>
          <w:rFonts w:ascii="Times New Roman" w:eastAsia="Times New Roman" w:hAnsi="Times New Roman" w:cs="Times New Roman"/>
          <w:bCs/>
          <w:sz w:val="24"/>
          <w:szCs w:val="24"/>
          <w:lang w:eastAsia="ru-RU"/>
        </w:rPr>
        <w:t>с необходимыми показателями цены, качества и надежности</w:t>
      </w:r>
      <w:r w:rsidR="00E1416C" w:rsidRPr="00784329">
        <w:rPr>
          <w:rFonts w:ascii="Times New Roman" w:eastAsia="Times New Roman" w:hAnsi="Times New Roman" w:cs="Times New Roman"/>
          <w:sz w:val="24"/>
          <w:szCs w:val="24"/>
          <w:lang w:eastAsia="ru-RU"/>
        </w:rPr>
        <w:t xml:space="preserve">, </w:t>
      </w:r>
      <w:r w:rsidR="00E1416C" w:rsidRPr="00784329">
        <w:rPr>
          <w:rFonts w:ascii="Times New Roman" w:eastAsia="Times New Roman" w:hAnsi="Times New Roman" w:cs="Times New Roman"/>
          <w:sz w:val="24"/>
          <w:szCs w:val="24"/>
          <w:lang w:eastAsia="ar-SA"/>
        </w:rPr>
        <w:t xml:space="preserve">в случае, если для закупаемых </w:t>
      </w:r>
      <w:r w:rsidR="00E1416C" w:rsidRPr="00784329">
        <w:rPr>
          <w:rFonts w:ascii="Times New Roman" w:eastAsia="Times New Roman" w:hAnsi="Times New Roman" w:cs="Times New Roman"/>
          <w:sz w:val="24"/>
          <w:szCs w:val="24"/>
          <w:lang w:eastAsia="ar-SA"/>
        </w:rPr>
        <w:lastRenderedPageBreak/>
        <w:t>товаров, работ, услуг существует функционирующий рынок и которые можно сравнить по цене без использован</w:t>
      </w:r>
      <w:r w:rsidR="00EA3D57" w:rsidRPr="00784329">
        <w:rPr>
          <w:rFonts w:ascii="Times New Roman" w:eastAsia="Times New Roman" w:hAnsi="Times New Roman" w:cs="Times New Roman"/>
          <w:sz w:val="24"/>
          <w:szCs w:val="24"/>
          <w:lang w:eastAsia="ar-SA"/>
        </w:rPr>
        <w:t>ия дополнительных критериев.</w:t>
      </w:r>
    </w:p>
    <w:p w14:paraId="6F9E9BCE" w14:textId="77777777" w:rsidR="00EA3D57" w:rsidRPr="00784329" w:rsidRDefault="00A84A32" w:rsidP="00F934A5">
      <w:pPr>
        <w:autoSpaceDE w:val="0"/>
        <w:autoSpaceDN w:val="0"/>
        <w:adjustRightInd w:val="0"/>
        <w:spacing w:before="240" w:line="276" w:lineRule="auto"/>
        <w:ind w:firstLine="567"/>
        <w:jc w:val="both"/>
        <w:rPr>
          <w:rFonts w:ascii="Times New Roman" w:hAnsi="Times New Roman" w:cs="Times New Roman"/>
          <w:sz w:val="24"/>
          <w:szCs w:val="24"/>
          <w:lang w:eastAsia="ru-RU" w:bidi="ru-RU"/>
        </w:rPr>
      </w:pPr>
      <w:r w:rsidRPr="00784329">
        <w:rPr>
          <w:rFonts w:ascii="Times New Roman" w:hAnsi="Times New Roman" w:cs="Times New Roman"/>
          <w:sz w:val="24"/>
          <w:szCs w:val="24"/>
          <w:lang w:eastAsia="ru-RU" w:bidi="ru-RU"/>
        </w:rPr>
        <w:t>20Б.2.</w:t>
      </w:r>
      <w:r w:rsidR="00EA3D57" w:rsidRPr="00784329">
        <w:rPr>
          <w:rFonts w:ascii="Times New Roman" w:hAnsi="Times New Roman" w:cs="Times New Roman"/>
          <w:sz w:val="24"/>
          <w:szCs w:val="24"/>
          <w:lang w:eastAsia="ru-RU" w:bidi="ru-RU"/>
        </w:rPr>
        <w:t>Процедура используется без установления ценовых порогов и ограничений.</w:t>
      </w:r>
    </w:p>
    <w:p w14:paraId="32CC11B7" w14:textId="77777777" w:rsidR="00E1416C" w:rsidRPr="00784329" w:rsidRDefault="00A84A32" w:rsidP="00F934A5">
      <w:pPr>
        <w:autoSpaceDE w:val="0"/>
        <w:autoSpaceDN w:val="0"/>
        <w:adjustRightInd w:val="0"/>
        <w:spacing w:before="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ar-SA"/>
        </w:rPr>
        <w:t>20Б.3.</w:t>
      </w:r>
      <w:r w:rsidR="00EA3D57" w:rsidRPr="00784329">
        <w:rPr>
          <w:rFonts w:ascii="Times New Roman" w:eastAsia="Times New Roman" w:hAnsi="Times New Roman" w:cs="Times New Roman"/>
          <w:sz w:val="24"/>
          <w:szCs w:val="24"/>
          <w:lang w:eastAsia="ar-SA"/>
        </w:rPr>
        <w:t>П</w:t>
      </w:r>
      <w:r w:rsidR="00E1416C" w:rsidRPr="00784329">
        <w:rPr>
          <w:rFonts w:ascii="Times New Roman" w:eastAsia="Times New Roman" w:hAnsi="Times New Roman" w:cs="Times New Roman"/>
          <w:sz w:val="24"/>
          <w:szCs w:val="24"/>
          <w:lang w:eastAsia="ru-RU"/>
        </w:rPr>
        <w:t xml:space="preserve">роведение такого </w:t>
      </w:r>
      <w:proofErr w:type="spellStart"/>
      <w:r w:rsidR="00E1416C" w:rsidRPr="00784329">
        <w:rPr>
          <w:rFonts w:ascii="Times New Roman" w:eastAsia="Times New Roman" w:hAnsi="Times New Roman" w:cs="Times New Roman"/>
          <w:sz w:val="24"/>
          <w:szCs w:val="24"/>
          <w:lang w:eastAsia="ru-RU"/>
        </w:rPr>
        <w:t>редукциона</w:t>
      </w:r>
      <w:proofErr w:type="spellEnd"/>
      <w:r w:rsidR="00E1416C" w:rsidRPr="00784329">
        <w:rPr>
          <w:rFonts w:ascii="Times New Roman" w:eastAsia="Times New Roman" w:hAnsi="Times New Roman" w:cs="Times New Roman"/>
          <w:sz w:val="24"/>
          <w:szCs w:val="24"/>
          <w:lang w:eastAsia="ru-RU"/>
        </w:rPr>
        <w:t xml:space="preserve"> обес</w:t>
      </w:r>
      <w:r w:rsidRPr="00784329">
        <w:rPr>
          <w:rFonts w:ascii="Times New Roman" w:eastAsia="Times New Roman" w:hAnsi="Times New Roman" w:cs="Times New Roman"/>
          <w:sz w:val="24"/>
          <w:szCs w:val="24"/>
          <w:lang w:eastAsia="ru-RU"/>
        </w:rPr>
        <w:t>печивается на ЭТП ее оператором и проводится в соответствии с регламентом</w:t>
      </w:r>
      <w:r w:rsidR="00C17C23" w:rsidRPr="00784329">
        <w:rPr>
          <w:rFonts w:ascii="Times New Roman" w:eastAsia="Times New Roman" w:hAnsi="Times New Roman" w:cs="Times New Roman"/>
          <w:sz w:val="24"/>
          <w:szCs w:val="24"/>
          <w:lang w:eastAsia="ru-RU"/>
        </w:rPr>
        <w:t xml:space="preserve"> ЭТП.</w:t>
      </w:r>
    </w:p>
    <w:p w14:paraId="59D07843" w14:textId="77777777" w:rsidR="002A7986" w:rsidRPr="00784329" w:rsidRDefault="002A7986" w:rsidP="00F934A5">
      <w:pPr>
        <w:pStyle w:val="ConsPlusNormal"/>
        <w:spacing w:before="220"/>
        <w:ind w:firstLine="567"/>
        <w:jc w:val="both"/>
        <w:rPr>
          <w:rFonts w:ascii="Times New Roman" w:hAnsi="Times New Roman" w:cs="Times New Roman"/>
          <w:sz w:val="24"/>
          <w:szCs w:val="24"/>
        </w:rPr>
      </w:pPr>
      <w:r w:rsidRPr="00784329">
        <w:rPr>
          <w:rFonts w:ascii="Times New Roman" w:hAnsi="Times New Roman" w:cs="Times New Roman"/>
          <w:sz w:val="24"/>
          <w:szCs w:val="24"/>
        </w:rPr>
        <w:t>20Б.4.Редукцион в электронной форме проводится путем снижения НМЦД, указанной в извещении,  в порядке</w:t>
      </w:r>
      <w:r w:rsidR="008317A9" w:rsidRPr="00784329">
        <w:rPr>
          <w:rFonts w:ascii="Times New Roman" w:hAnsi="Times New Roman" w:cs="Times New Roman"/>
          <w:sz w:val="24"/>
          <w:szCs w:val="24"/>
        </w:rPr>
        <w:t>,</w:t>
      </w:r>
      <w:r w:rsidRPr="00784329">
        <w:rPr>
          <w:rFonts w:ascii="Times New Roman" w:hAnsi="Times New Roman" w:cs="Times New Roman"/>
          <w:sz w:val="24"/>
          <w:szCs w:val="24"/>
        </w:rPr>
        <w:t xml:space="preserve"> установленном регламентом ЭТП.</w:t>
      </w:r>
    </w:p>
    <w:p w14:paraId="2DA299ED" w14:textId="77777777" w:rsidR="002A7986" w:rsidRPr="00784329" w:rsidRDefault="00C17C23" w:rsidP="00F934A5">
      <w:pPr>
        <w:pStyle w:val="24"/>
        <w:shd w:val="clear" w:color="auto" w:fill="auto"/>
        <w:tabs>
          <w:tab w:val="left" w:pos="1162"/>
        </w:tabs>
        <w:spacing w:before="240" w:line="240" w:lineRule="auto"/>
        <w:ind w:firstLine="567"/>
        <w:jc w:val="both"/>
        <w:rPr>
          <w:sz w:val="24"/>
          <w:szCs w:val="24"/>
          <w:lang w:eastAsia="ru-RU" w:bidi="ru-RU"/>
        </w:rPr>
      </w:pPr>
      <w:r w:rsidRPr="00784329">
        <w:rPr>
          <w:sz w:val="24"/>
          <w:szCs w:val="24"/>
          <w:lang w:eastAsia="ru-RU" w:bidi="ru-RU"/>
        </w:rPr>
        <w:t>20Б.5.Требования к форме и составу документов, включенных в Заявку, устанавливаются извещением и (или) документацией.</w:t>
      </w:r>
    </w:p>
    <w:p w14:paraId="51F7EF0A" w14:textId="14B60485" w:rsidR="004C22F7" w:rsidRPr="00784329" w:rsidRDefault="002A7986" w:rsidP="008D66CE">
      <w:pPr>
        <w:widowControl w:val="0"/>
        <w:autoSpaceDE w:val="0"/>
        <w:autoSpaceDN w:val="0"/>
        <w:spacing w:before="220"/>
        <w:ind w:firstLine="540"/>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20Б.</w:t>
      </w:r>
      <w:r w:rsidR="00433505" w:rsidRPr="00784329">
        <w:rPr>
          <w:rFonts w:ascii="Times New Roman" w:eastAsia="Times New Roman" w:hAnsi="Times New Roman" w:cs="Times New Roman"/>
          <w:sz w:val="24"/>
          <w:szCs w:val="24"/>
          <w:lang w:eastAsia="ru-RU"/>
        </w:rPr>
        <w:t>6</w:t>
      </w:r>
      <w:r w:rsidRPr="00784329">
        <w:rPr>
          <w:rFonts w:ascii="Times New Roman" w:eastAsia="Times New Roman" w:hAnsi="Times New Roman" w:cs="Times New Roman"/>
          <w:sz w:val="24"/>
          <w:szCs w:val="24"/>
          <w:lang w:eastAsia="ru-RU"/>
        </w:rPr>
        <w:t>.</w:t>
      </w:r>
      <w:r w:rsidR="004C22F7" w:rsidRPr="00784329">
        <w:rPr>
          <w:rFonts w:ascii="Times New Roman" w:eastAsia="Times New Roman" w:hAnsi="Times New Roman" w:cs="Times New Roman"/>
          <w:sz w:val="24"/>
          <w:szCs w:val="24"/>
          <w:lang w:eastAsia="ru-RU"/>
        </w:rPr>
        <w:t xml:space="preserve"> </w:t>
      </w:r>
      <w:bookmarkStart w:id="194" w:name="_Hlk181715783"/>
      <w:r w:rsidR="008D66CE" w:rsidRPr="00784329">
        <w:rPr>
          <w:rFonts w:ascii="Times New Roman" w:eastAsia="Times New Roman" w:hAnsi="Times New Roman" w:cs="Times New Roman"/>
          <w:sz w:val="24"/>
          <w:szCs w:val="24"/>
          <w:lang w:eastAsia="ru-RU"/>
        </w:rPr>
        <w:t xml:space="preserve">Извещение о проведении </w:t>
      </w:r>
      <w:proofErr w:type="spellStart"/>
      <w:r w:rsidR="008D66CE" w:rsidRPr="00784329">
        <w:rPr>
          <w:rFonts w:ascii="Times New Roman" w:eastAsia="Times New Roman" w:hAnsi="Times New Roman" w:cs="Times New Roman"/>
          <w:sz w:val="24"/>
          <w:szCs w:val="24"/>
          <w:lang w:eastAsia="ru-RU"/>
        </w:rPr>
        <w:t>редукциона</w:t>
      </w:r>
      <w:proofErr w:type="spellEnd"/>
      <w:r w:rsidR="008D66CE" w:rsidRPr="00784329">
        <w:rPr>
          <w:rFonts w:ascii="Times New Roman" w:eastAsia="Times New Roman" w:hAnsi="Times New Roman" w:cs="Times New Roman"/>
          <w:sz w:val="24"/>
          <w:szCs w:val="24"/>
          <w:lang w:eastAsia="ru-RU"/>
        </w:rPr>
        <w:t xml:space="preserve"> в электронной форме размещается Заказчиком в ЕИС не менее чем за </w:t>
      </w:r>
      <w:r w:rsidR="00227571" w:rsidRPr="00784329">
        <w:rPr>
          <w:rFonts w:ascii="Times New Roman" w:eastAsia="Times New Roman" w:hAnsi="Times New Roman" w:cs="Times New Roman"/>
          <w:sz w:val="24"/>
          <w:szCs w:val="24"/>
          <w:lang w:eastAsia="ru-RU"/>
        </w:rPr>
        <w:t>7</w:t>
      </w:r>
      <w:r w:rsidR="008D66CE" w:rsidRPr="00784329">
        <w:rPr>
          <w:rFonts w:ascii="Times New Roman" w:eastAsia="Times New Roman" w:hAnsi="Times New Roman" w:cs="Times New Roman"/>
          <w:sz w:val="24"/>
          <w:szCs w:val="24"/>
          <w:lang w:eastAsia="ru-RU"/>
        </w:rPr>
        <w:t xml:space="preserve"> (</w:t>
      </w:r>
      <w:r w:rsidR="00227571" w:rsidRPr="00784329">
        <w:rPr>
          <w:rFonts w:ascii="Times New Roman" w:eastAsia="Times New Roman" w:hAnsi="Times New Roman" w:cs="Times New Roman"/>
          <w:sz w:val="24"/>
          <w:szCs w:val="24"/>
          <w:lang w:eastAsia="ru-RU"/>
        </w:rPr>
        <w:t>семь</w:t>
      </w:r>
      <w:r w:rsidR="008D66CE" w:rsidRPr="00784329">
        <w:rPr>
          <w:rFonts w:ascii="Times New Roman" w:eastAsia="Times New Roman" w:hAnsi="Times New Roman" w:cs="Times New Roman"/>
          <w:sz w:val="24"/>
          <w:szCs w:val="24"/>
          <w:lang w:eastAsia="ru-RU"/>
        </w:rPr>
        <w:t xml:space="preserve">) календарных дней до дня проведения </w:t>
      </w:r>
      <w:proofErr w:type="spellStart"/>
      <w:r w:rsidR="008D66CE" w:rsidRPr="00784329">
        <w:rPr>
          <w:rFonts w:ascii="Times New Roman" w:eastAsia="Times New Roman" w:hAnsi="Times New Roman" w:cs="Times New Roman"/>
          <w:sz w:val="24"/>
          <w:szCs w:val="24"/>
          <w:lang w:eastAsia="ru-RU"/>
        </w:rPr>
        <w:t>редукциона</w:t>
      </w:r>
      <w:proofErr w:type="spellEnd"/>
      <w:r w:rsidR="008D66CE" w:rsidRPr="00784329">
        <w:rPr>
          <w:rFonts w:ascii="Times New Roman" w:eastAsia="Times New Roman" w:hAnsi="Times New Roman" w:cs="Times New Roman"/>
          <w:sz w:val="24"/>
          <w:szCs w:val="24"/>
          <w:lang w:eastAsia="ru-RU"/>
        </w:rPr>
        <w:t xml:space="preserve"> в электронной форме</w:t>
      </w:r>
      <w:bookmarkEnd w:id="194"/>
      <w:r w:rsidR="008D66CE" w:rsidRPr="00784329">
        <w:rPr>
          <w:rFonts w:ascii="Times New Roman" w:eastAsia="Times New Roman" w:hAnsi="Times New Roman" w:cs="Times New Roman"/>
          <w:sz w:val="24"/>
          <w:szCs w:val="24"/>
          <w:lang w:eastAsia="ru-RU"/>
        </w:rPr>
        <w:t>.</w:t>
      </w:r>
    </w:p>
    <w:p w14:paraId="2F9A3996" w14:textId="77777777" w:rsidR="00835759" w:rsidRPr="00784329" w:rsidRDefault="005D2DB7" w:rsidP="00DA62B9">
      <w:pPr>
        <w:suppressAutoHyphens/>
        <w:autoSpaceDE w:val="0"/>
        <w:autoSpaceDN w:val="0"/>
        <w:adjustRightInd w:val="0"/>
        <w:spacing w:before="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20Б.</w:t>
      </w:r>
      <w:r w:rsidR="00433505" w:rsidRPr="00784329">
        <w:rPr>
          <w:rFonts w:ascii="Times New Roman" w:eastAsia="Times New Roman" w:hAnsi="Times New Roman" w:cs="Times New Roman"/>
          <w:sz w:val="24"/>
          <w:szCs w:val="24"/>
          <w:lang w:eastAsia="ru-RU"/>
        </w:rPr>
        <w:t>7</w:t>
      </w:r>
      <w:r w:rsidRPr="00784329">
        <w:rPr>
          <w:rFonts w:ascii="Times New Roman" w:eastAsia="Times New Roman" w:hAnsi="Times New Roman" w:cs="Times New Roman"/>
          <w:sz w:val="24"/>
          <w:szCs w:val="24"/>
          <w:lang w:eastAsia="ru-RU"/>
        </w:rPr>
        <w:t>. Заказчик вправе установить обеспечение заявки и обеспечение исполнения договора, а также выбрать способ обеспечения. Требования к размеру</w:t>
      </w:r>
      <w:r w:rsidR="00563748" w:rsidRPr="00784329">
        <w:rPr>
          <w:rFonts w:ascii="Times New Roman" w:eastAsia="Times New Roman" w:hAnsi="Times New Roman" w:cs="Times New Roman"/>
          <w:sz w:val="24"/>
          <w:szCs w:val="24"/>
          <w:lang w:eastAsia="ru-RU"/>
        </w:rPr>
        <w:t xml:space="preserve"> </w:t>
      </w:r>
      <w:r w:rsidRPr="00784329">
        <w:rPr>
          <w:rFonts w:ascii="Times New Roman" w:eastAsia="Times New Roman" w:hAnsi="Times New Roman" w:cs="Times New Roman"/>
          <w:sz w:val="24"/>
          <w:szCs w:val="24"/>
          <w:lang w:eastAsia="ru-RU"/>
        </w:rPr>
        <w:t>обеспечения и способу устанавливаются извещением и (или) документацией.</w:t>
      </w:r>
      <w:r w:rsidR="00835759" w:rsidRPr="00784329">
        <w:rPr>
          <w:rFonts w:ascii="Times New Roman" w:eastAsia="Times New Roman" w:hAnsi="Times New Roman" w:cs="Times New Roman"/>
          <w:sz w:val="24"/>
          <w:szCs w:val="24"/>
          <w:lang w:eastAsia="ru-RU"/>
        </w:rPr>
        <w:t xml:space="preserve"> </w:t>
      </w:r>
    </w:p>
    <w:p w14:paraId="76202FBE" w14:textId="77777777" w:rsidR="005D2DB7" w:rsidRPr="00784329" w:rsidRDefault="005D2DB7" w:rsidP="00704019">
      <w:pPr>
        <w:pStyle w:val="24"/>
        <w:shd w:val="clear" w:color="auto" w:fill="auto"/>
        <w:tabs>
          <w:tab w:val="left" w:pos="1162"/>
        </w:tabs>
        <w:spacing w:before="240" w:after="120" w:line="276" w:lineRule="auto"/>
        <w:ind w:firstLine="618"/>
        <w:jc w:val="both"/>
        <w:rPr>
          <w:sz w:val="24"/>
          <w:szCs w:val="24"/>
          <w:lang w:eastAsia="ru-RU" w:bidi="ru-RU"/>
        </w:rPr>
      </w:pPr>
      <w:r w:rsidRPr="00784329">
        <w:rPr>
          <w:sz w:val="24"/>
          <w:szCs w:val="24"/>
          <w:lang w:eastAsia="ru-RU" w:bidi="ru-RU"/>
        </w:rPr>
        <w:t>20</w:t>
      </w:r>
      <w:r w:rsidR="000901F9" w:rsidRPr="00784329">
        <w:rPr>
          <w:sz w:val="24"/>
          <w:szCs w:val="24"/>
          <w:lang w:eastAsia="ru-RU" w:bidi="ru-RU"/>
        </w:rPr>
        <w:t>Б</w:t>
      </w:r>
      <w:r w:rsidRPr="00784329">
        <w:rPr>
          <w:sz w:val="24"/>
          <w:szCs w:val="24"/>
          <w:lang w:eastAsia="ru-RU" w:bidi="ru-RU"/>
        </w:rPr>
        <w:t>.</w:t>
      </w:r>
      <w:r w:rsidR="00433505" w:rsidRPr="00784329">
        <w:rPr>
          <w:sz w:val="24"/>
          <w:szCs w:val="24"/>
          <w:lang w:eastAsia="ru-RU" w:bidi="ru-RU"/>
        </w:rPr>
        <w:t>8</w:t>
      </w:r>
      <w:r w:rsidRPr="00784329">
        <w:rPr>
          <w:sz w:val="24"/>
          <w:szCs w:val="24"/>
          <w:lang w:eastAsia="ru-RU" w:bidi="ru-RU"/>
        </w:rPr>
        <w:t xml:space="preserve">. </w:t>
      </w:r>
      <w:r w:rsidR="00586DE1" w:rsidRPr="00784329">
        <w:rPr>
          <w:sz w:val="24"/>
          <w:szCs w:val="24"/>
          <w:lang w:eastAsia="ru-RU" w:bidi="ru-RU"/>
        </w:rPr>
        <w:t>Срок оплаты Заказчиком поставленного товара, выполненной работы (ее результатов), оказанной услуги устанавливается в соответствии с частью 5.3  статьи 3 Федерального закона №223-ФЗ.</w:t>
      </w:r>
    </w:p>
    <w:p w14:paraId="4BD47572" w14:textId="77777777" w:rsidR="005F4AF8" w:rsidRPr="00784329" w:rsidRDefault="000901F9" w:rsidP="005F4AF8">
      <w:pPr>
        <w:widowControl w:val="0"/>
        <w:autoSpaceDE w:val="0"/>
        <w:autoSpaceDN w:val="0"/>
        <w:spacing w:before="220"/>
        <w:ind w:firstLine="540"/>
        <w:jc w:val="both"/>
        <w:rPr>
          <w:rFonts w:ascii="Times New Roman" w:eastAsia="Times New Roman" w:hAnsi="Times New Roman" w:cs="Times New Roman"/>
          <w:sz w:val="24"/>
          <w:szCs w:val="24"/>
          <w:lang w:eastAsia="ru-RU"/>
        </w:rPr>
      </w:pPr>
      <w:r w:rsidRPr="00784329">
        <w:rPr>
          <w:rFonts w:ascii="Times New Roman" w:hAnsi="Times New Roman" w:cs="Times New Roman"/>
          <w:sz w:val="24"/>
          <w:szCs w:val="24"/>
        </w:rPr>
        <w:t>20Б.</w:t>
      </w:r>
      <w:r w:rsidR="00917E17" w:rsidRPr="00784329">
        <w:rPr>
          <w:rFonts w:ascii="Times New Roman" w:hAnsi="Times New Roman" w:cs="Times New Roman"/>
          <w:sz w:val="24"/>
          <w:szCs w:val="24"/>
        </w:rPr>
        <w:t>9</w:t>
      </w:r>
      <w:r w:rsidR="005F4AF8" w:rsidRPr="00784329">
        <w:rPr>
          <w:rFonts w:ascii="Times New Roman" w:hAnsi="Times New Roman" w:cs="Times New Roman"/>
          <w:sz w:val="24"/>
          <w:szCs w:val="24"/>
        </w:rPr>
        <w:t xml:space="preserve">. </w:t>
      </w:r>
      <w:r w:rsidR="005F4AF8" w:rsidRPr="00784329">
        <w:rPr>
          <w:rFonts w:ascii="Times New Roman" w:eastAsia="Times New Roman" w:hAnsi="Times New Roman" w:cs="Times New Roman"/>
          <w:sz w:val="24"/>
          <w:szCs w:val="24"/>
          <w:lang w:eastAsia="ru-RU"/>
        </w:rPr>
        <w:t xml:space="preserve">Срок рассмотрения заявок на участие в </w:t>
      </w:r>
      <w:proofErr w:type="spellStart"/>
      <w:r w:rsidR="005F4AF8" w:rsidRPr="00784329">
        <w:rPr>
          <w:rFonts w:ascii="Times New Roman" w:eastAsia="Times New Roman" w:hAnsi="Times New Roman" w:cs="Times New Roman"/>
          <w:sz w:val="24"/>
          <w:szCs w:val="24"/>
          <w:lang w:eastAsia="ru-RU"/>
        </w:rPr>
        <w:t>редукционе</w:t>
      </w:r>
      <w:proofErr w:type="spellEnd"/>
      <w:r w:rsidR="005F4AF8" w:rsidRPr="00784329">
        <w:rPr>
          <w:rFonts w:ascii="Times New Roman" w:eastAsia="Times New Roman" w:hAnsi="Times New Roman" w:cs="Times New Roman"/>
          <w:sz w:val="24"/>
          <w:szCs w:val="24"/>
          <w:lang w:eastAsia="ru-RU"/>
        </w:rPr>
        <w:t xml:space="preserve"> в электронной форме не может превышать 7 (семь) календарных дней с даты окончания срока подачи указанных заявок.</w:t>
      </w:r>
    </w:p>
    <w:p w14:paraId="30AA8622" w14:textId="77777777" w:rsidR="00AE3132" w:rsidRPr="00784329" w:rsidRDefault="00AE3132" w:rsidP="00AE3132">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20Б.1</w:t>
      </w:r>
      <w:r w:rsidR="00917E17" w:rsidRPr="00784329">
        <w:rPr>
          <w:rFonts w:ascii="Times New Roman" w:hAnsi="Times New Roman" w:cs="Times New Roman"/>
          <w:sz w:val="24"/>
          <w:szCs w:val="24"/>
        </w:rPr>
        <w:t>0</w:t>
      </w:r>
      <w:r w:rsidRPr="00784329">
        <w:rPr>
          <w:rFonts w:ascii="Times New Roman" w:hAnsi="Times New Roman" w:cs="Times New Roman"/>
          <w:sz w:val="24"/>
          <w:szCs w:val="24"/>
        </w:rPr>
        <w:t xml:space="preserve">. Заявка на участие в </w:t>
      </w:r>
      <w:proofErr w:type="spellStart"/>
      <w:r w:rsidRPr="00784329">
        <w:rPr>
          <w:rFonts w:ascii="Times New Roman" w:hAnsi="Times New Roman" w:cs="Times New Roman"/>
          <w:sz w:val="24"/>
          <w:szCs w:val="24"/>
        </w:rPr>
        <w:t>редукционе</w:t>
      </w:r>
      <w:proofErr w:type="spellEnd"/>
      <w:r w:rsidRPr="00784329">
        <w:rPr>
          <w:rFonts w:ascii="Times New Roman" w:hAnsi="Times New Roman" w:cs="Times New Roman"/>
          <w:sz w:val="24"/>
          <w:szCs w:val="24"/>
        </w:rPr>
        <w:t xml:space="preserve"> в электронной форме признается не соответствующей требованиям, установленным документацией, в случае:</w:t>
      </w:r>
    </w:p>
    <w:p w14:paraId="18E89986" w14:textId="77777777" w:rsidR="00372E26" w:rsidRPr="00784329" w:rsidRDefault="00372E26" w:rsidP="00372E2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1) участник закупки, подавший ее, не соответствует требованиям к участнику закупки, указанным в извещении и (или) документации;</w:t>
      </w:r>
    </w:p>
    <w:p w14:paraId="2E5674FC" w14:textId="77777777" w:rsidR="00372E26" w:rsidRPr="00784329" w:rsidRDefault="00372E26" w:rsidP="00372E2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 заявка признана не соответствующей форме и требованиям, установленным в извещении и (или) документации;</w:t>
      </w:r>
    </w:p>
    <w:p w14:paraId="45D2B014" w14:textId="77777777" w:rsidR="00372E26" w:rsidRPr="00784329" w:rsidRDefault="00372E26" w:rsidP="00372E26">
      <w:pPr>
        <w:widowControl w:val="0"/>
        <w:autoSpaceDE w:val="0"/>
        <w:autoSpaceDN w:val="0"/>
        <w:spacing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3)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3EB9C283" w14:textId="77777777" w:rsidR="005F4AF8" w:rsidRPr="00784329" w:rsidRDefault="005F4AF8" w:rsidP="005F4AF8">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20Б.</w:t>
      </w:r>
      <w:r w:rsidR="00433505" w:rsidRPr="00784329">
        <w:rPr>
          <w:rFonts w:ascii="Times New Roman" w:hAnsi="Times New Roman" w:cs="Times New Roman"/>
          <w:sz w:val="24"/>
          <w:szCs w:val="24"/>
        </w:rPr>
        <w:t>1</w:t>
      </w:r>
      <w:r w:rsidR="00917E17" w:rsidRPr="00784329">
        <w:rPr>
          <w:rFonts w:ascii="Times New Roman" w:hAnsi="Times New Roman" w:cs="Times New Roman"/>
          <w:sz w:val="24"/>
          <w:szCs w:val="24"/>
        </w:rPr>
        <w:t>1</w:t>
      </w:r>
      <w:r w:rsidRPr="00784329">
        <w:rPr>
          <w:rFonts w:ascii="Times New Roman" w:hAnsi="Times New Roman" w:cs="Times New Roman"/>
          <w:sz w:val="24"/>
          <w:szCs w:val="24"/>
        </w:rPr>
        <w:t xml:space="preserve">. День проведения </w:t>
      </w:r>
      <w:proofErr w:type="spellStart"/>
      <w:r w:rsidRPr="00784329">
        <w:rPr>
          <w:rFonts w:ascii="Times New Roman" w:hAnsi="Times New Roman" w:cs="Times New Roman"/>
          <w:sz w:val="24"/>
          <w:szCs w:val="24"/>
        </w:rPr>
        <w:t>редукциона</w:t>
      </w:r>
      <w:proofErr w:type="spellEnd"/>
      <w:r w:rsidRPr="00784329">
        <w:rPr>
          <w:rFonts w:ascii="Times New Roman" w:hAnsi="Times New Roman" w:cs="Times New Roman"/>
          <w:sz w:val="24"/>
          <w:szCs w:val="24"/>
        </w:rPr>
        <w:t xml:space="preserve"> в электронной форме устанавливается в срок, не позднее 7 (семи) календарных дней со дня опубликования протокола рассмотрения заявок.</w:t>
      </w:r>
    </w:p>
    <w:p w14:paraId="7767EDDC" w14:textId="77777777" w:rsidR="00F9688E" w:rsidRPr="00784329" w:rsidRDefault="00F9688E" w:rsidP="00F9688E">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20Б.1</w:t>
      </w:r>
      <w:r w:rsidR="00917E17" w:rsidRPr="00784329">
        <w:rPr>
          <w:rFonts w:ascii="Times New Roman" w:hAnsi="Times New Roman" w:cs="Times New Roman"/>
          <w:sz w:val="24"/>
          <w:szCs w:val="24"/>
        </w:rPr>
        <w:t>2</w:t>
      </w:r>
      <w:r w:rsidRPr="00784329">
        <w:rPr>
          <w:rFonts w:ascii="Times New Roman" w:hAnsi="Times New Roman" w:cs="Times New Roman"/>
          <w:sz w:val="24"/>
          <w:szCs w:val="24"/>
        </w:rPr>
        <w:t xml:space="preserve">. Участник </w:t>
      </w:r>
      <w:proofErr w:type="spellStart"/>
      <w:r w:rsidRPr="00784329">
        <w:rPr>
          <w:rFonts w:ascii="Times New Roman" w:hAnsi="Times New Roman" w:cs="Times New Roman"/>
          <w:sz w:val="24"/>
          <w:szCs w:val="24"/>
        </w:rPr>
        <w:t>редукциона</w:t>
      </w:r>
      <w:proofErr w:type="spellEnd"/>
      <w:r w:rsidRPr="00784329">
        <w:rPr>
          <w:rFonts w:ascii="Times New Roman" w:hAnsi="Times New Roman" w:cs="Times New Roman"/>
          <w:sz w:val="24"/>
          <w:szCs w:val="24"/>
        </w:rPr>
        <w:t xml:space="preserve"> в электронной форме, который предложил </w:t>
      </w:r>
      <w:proofErr w:type="gramStart"/>
      <w:r w:rsidRPr="00784329">
        <w:rPr>
          <w:rFonts w:ascii="Times New Roman" w:hAnsi="Times New Roman" w:cs="Times New Roman"/>
          <w:sz w:val="24"/>
          <w:szCs w:val="24"/>
        </w:rPr>
        <w:t>наиболее низкую цену договора</w:t>
      </w:r>
      <w:proofErr w:type="gramEnd"/>
      <w:r w:rsidRPr="00784329">
        <w:rPr>
          <w:rFonts w:ascii="Times New Roman" w:hAnsi="Times New Roman" w:cs="Times New Roman"/>
          <w:sz w:val="24"/>
          <w:szCs w:val="24"/>
        </w:rPr>
        <w:t xml:space="preserve"> и заявка на участие в таком </w:t>
      </w:r>
      <w:proofErr w:type="spellStart"/>
      <w:r w:rsidRPr="00784329">
        <w:rPr>
          <w:rFonts w:ascii="Times New Roman" w:hAnsi="Times New Roman" w:cs="Times New Roman"/>
          <w:sz w:val="24"/>
          <w:szCs w:val="24"/>
        </w:rPr>
        <w:t>редукционе</w:t>
      </w:r>
      <w:proofErr w:type="spellEnd"/>
      <w:r w:rsidRPr="00784329">
        <w:rPr>
          <w:rFonts w:ascii="Times New Roman" w:hAnsi="Times New Roman" w:cs="Times New Roman"/>
          <w:sz w:val="24"/>
          <w:szCs w:val="24"/>
        </w:rPr>
        <w:t xml:space="preserve"> которого соответствует требованиям, установленным документацией, признается победителем такого </w:t>
      </w:r>
      <w:proofErr w:type="spellStart"/>
      <w:r w:rsidRPr="00784329">
        <w:rPr>
          <w:rFonts w:ascii="Times New Roman" w:hAnsi="Times New Roman" w:cs="Times New Roman"/>
          <w:sz w:val="24"/>
          <w:szCs w:val="24"/>
        </w:rPr>
        <w:t>редукциона</w:t>
      </w:r>
      <w:proofErr w:type="spellEnd"/>
      <w:r w:rsidRPr="00784329">
        <w:rPr>
          <w:rFonts w:ascii="Times New Roman" w:hAnsi="Times New Roman" w:cs="Times New Roman"/>
          <w:sz w:val="24"/>
          <w:szCs w:val="24"/>
        </w:rPr>
        <w:t>.</w:t>
      </w:r>
    </w:p>
    <w:p w14:paraId="691CFBB1" w14:textId="77777777" w:rsidR="00052E03" w:rsidRPr="00784329" w:rsidRDefault="00F934A5" w:rsidP="00F9688E">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20Б.1</w:t>
      </w:r>
      <w:r w:rsidR="00917E17" w:rsidRPr="00784329">
        <w:rPr>
          <w:rFonts w:ascii="Times New Roman" w:hAnsi="Times New Roman" w:cs="Times New Roman"/>
          <w:sz w:val="24"/>
          <w:szCs w:val="24"/>
        </w:rPr>
        <w:t>3</w:t>
      </w:r>
      <w:r w:rsidR="00F1156D" w:rsidRPr="00784329">
        <w:rPr>
          <w:rFonts w:ascii="Times New Roman" w:hAnsi="Times New Roman" w:cs="Times New Roman"/>
          <w:sz w:val="24"/>
          <w:szCs w:val="24"/>
        </w:rPr>
        <w:t xml:space="preserve">. </w:t>
      </w:r>
      <w:r w:rsidR="00052E03" w:rsidRPr="00784329">
        <w:rPr>
          <w:rFonts w:ascii="Times New Roman" w:hAnsi="Times New Roman" w:cs="Times New Roman"/>
          <w:sz w:val="24"/>
          <w:szCs w:val="24"/>
        </w:rPr>
        <w:t xml:space="preserve">В случае если участником </w:t>
      </w:r>
      <w:proofErr w:type="spellStart"/>
      <w:r w:rsidR="00052E03" w:rsidRPr="00784329">
        <w:rPr>
          <w:rFonts w:ascii="Times New Roman" w:hAnsi="Times New Roman" w:cs="Times New Roman"/>
          <w:sz w:val="24"/>
          <w:szCs w:val="24"/>
        </w:rPr>
        <w:t>редукциона</w:t>
      </w:r>
      <w:proofErr w:type="spellEnd"/>
      <w:r w:rsidR="00052E03" w:rsidRPr="00784329">
        <w:rPr>
          <w:rFonts w:ascii="Times New Roman" w:hAnsi="Times New Roman" w:cs="Times New Roman"/>
          <w:sz w:val="24"/>
          <w:szCs w:val="24"/>
        </w:rPr>
        <w:t xml:space="preserve"> в электронной форме предложена цена договора, равная цене, предложенной другим участником такого </w:t>
      </w:r>
      <w:proofErr w:type="spellStart"/>
      <w:r w:rsidR="00052E03" w:rsidRPr="00784329">
        <w:rPr>
          <w:rFonts w:ascii="Times New Roman" w:hAnsi="Times New Roman" w:cs="Times New Roman"/>
          <w:sz w:val="24"/>
          <w:szCs w:val="24"/>
        </w:rPr>
        <w:t>редукциона</w:t>
      </w:r>
      <w:proofErr w:type="spellEnd"/>
      <w:r w:rsidR="00052E03" w:rsidRPr="00784329">
        <w:rPr>
          <w:rFonts w:ascii="Times New Roman" w:hAnsi="Times New Roman" w:cs="Times New Roman"/>
          <w:sz w:val="24"/>
          <w:szCs w:val="24"/>
        </w:rPr>
        <w:t xml:space="preserve">, лучшим </w:t>
      </w:r>
      <w:r w:rsidR="00052E03" w:rsidRPr="00784329">
        <w:rPr>
          <w:rFonts w:ascii="Times New Roman" w:hAnsi="Times New Roman" w:cs="Times New Roman"/>
          <w:sz w:val="24"/>
          <w:szCs w:val="24"/>
        </w:rPr>
        <w:lastRenderedPageBreak/>
        <w:t>признается предложение о цене договора, поступившее раньше.</w:t>
      </w:r>
    </w:p>
    <w:p w14:paraId="17F0AF5D" w14:textId="77777777" w:rsidR="00C17C23" w:rsidRPr="00784329" w:rsidRDefault="005F4AF8" w:rsidP="00C17C23">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20Б.</w:t>
      </w:r>
      <w:r w:rsidR="000901F9" w:rsidRPr="00784329">
        <w:rPr>
          <w:rFonts w:ascii="Times New Roman" w:hAnsi="Times New Roman" w:cs="Times New Roman"/>
          <w:sz w:val="24"/>
          <w:szCs w:val="24"/>
        </w:rPr>
        <w:t>1</w:t>
      </w:r>
      <w:r w:rsidR="00917E17" w:rsidRPr="00784329">
        <w:rPr>
          <w:rFonts w:ascii="Times New Roman" w:hAnsi="Times New Roman" w:cs="Times New Roman"/>
          <w:sz w:val="24"/>
          <w:szCs w:val="24"/>
        </w:rPr>
        <w:t>4</w:t>
      </w:r>
      <w:r w:rsidR="002F2FAB" w:rsidRPr="00784329">
        <w:rPr>
          <w:rFonts w:ascii="Times New Roman" w:hAnsi="Times New Roman" w:cs="Times New Roman"/>
          <w:sz w:val="24"/>
          <w:szCs w:val="24"/>
        </w:rPr>
        <w:t xml:space="preserve">. </w:t>
      </w:r>
      <w:r w:rsidR="00C17C23" w:rsidRPr="00784329">
        <w:rPr>
          <w:rFonts w:ascii="Times New Roman" w:hAnsi="Times New Roman" w:cs="Times New Roman"/>
          <w:sz w:val="24"/>
          <w:szCs w:val="24"/>
        </w:rPr>
        <w:t xml:space="preserve">Если </w:t>
      </w:r>
      <w:proofErr w:type="spellStart"/>
      <w:r w:rsidR="002F2FAB" w:rsidRPr="00784329">
        <w:rPr>
          <w:rFonts w:ascii="Times New Roman" w:hAnsi="Times New Roman" w:cs="Times New Roman"/>
          <w:sz w:val="24"/>
          <w:szCs w:val="24"/>
        </w:rPr>
        <w:t>редукцион</w:t>
      </w:r>
      <w:proofErr w:type="spellEnd"/>
      <w:r w:rsidR="00353D4E" w:rsidRPr="00784329">
        <w:rPr>
          <w:rFonts w:ascii="Times New Roman" w:hAnsi="Times New Roman" w:cs="Times New Roman"/>
          <w:sz w:val="24"/>
          <w:szCs w:val="24"/>
        </w:rPr>
        <w:t xml:space="preserve"> </w:t>
      </w:r>
      <w:r w:rsidR="00C17C23" w:rsidRPr="00784329">
        <w:rPr>
          <w:rFonts w:ascii="Times New Roman" w:hAnsi="Times New Roman" w:cs="Times New Roman"/>
          <w:sz w:val="24"/>
          <w:szCs w:val="24"/>
        </w:rPr>
        <w:t xml:space="preserve">в электронной форме признан несостоявшимся в соответствии с пунктом 6.11 Положения, Заказчик вправе объявить о проведении повторного </w:t>
      </w:r>
      <w:proofErr w:type="spellStart"/>
      <w:r w:rsidR="002F2FAB" w:rsidRPr="00784329">
        <w:rPr>
          <w:rFonts w:ascii="Times New Roman" w:hAnsi="Times New Roman" w:cs="Times New Roman"/>
          <w:sz w:val="24"/>
          <w:szCs w:val="24"/>
        </w:rPr>
        <w:t>редукциона</w:t>
      </w:r>
      <w:proofErr w:type="spellEnd"/>
      <w:r w:rsidR="00E1778D" w:rsidRPr="00784329">
        <w:rPr>
          <w:rFonts w:ascii="Times New Roman" w:hAnsi="Times New Roman" w:cs="Times New Roman"/>
          <w:sz w:val="24"/>
          <w:szCs w:val="24"/>
        </w:rPr>
        <w:t xml:space="preserve"> </w:t>
      </w:r>
      <w:r w:rsidR="00C17C23" w:rsidRPr="00784329">
        <w:rPr>
          <w:rFonts w:ascii="Times New Roman" w:hAnsi="Times New Roman" w:cs="Times New Roman"/>
          <w:sz w:val="24"/>
          <w:szCs w:val="24"/>
        </w:rPr>
        <w:t>в электронной форме, принять решение о проведении закупки иным способом, заключить договор с ЕП</w:t>
      </w:r>
      <w:r w:rsidR="002F2FAB" w:rsidRPr="00784329">
        <w:rPr>
          <w:rFonts w:ascii="Times New Roman" w:hAnsi="Times New Roman" w:cs="Times New Roman"/>
          <w:sz w:val="24"/>
          <w:szCs w:val="24"/>
        </w:rPr>
        <w:t xml:space="preserve">, </w:t>
      </w:r>
      <w:r w:rsidR="00C17C23" w:rsidRPr="00784329">
        <w:rPr>
          <w:rFonts w:ascii="Times New Roman" w:hAnsi="Times New Roman" w:cs="Times New Roman"/>
          <w:sz w:val="24"/>
          <w:szCs w:val="24"/>
        </w:rPr>
        <w:t xml:space="preserve"> либо отказаться от проведения повторной закупки.</w:t>
      </w:r>
    </w:p>
    <w:p w14:paraId="07843225" w14:textId="77777777" w:rsidR="00C17C23" w:rsidRPr="00784329" w:rsidRDefault="00E64853" w:rsidP="000901F9">
      <w:pPr>
        <w:suppressAutoHyphens/>
        <w:spacing w:before="240" w:line="276" w:lineRule="auto"/>
        <w:ind w:firstLine="709"/>
        <w:jc w:val="both"/>
        <w:rPr>
          <w:rFonts w:ascii="Times New Roman" w:eastAsia="Times New Roman" w:hAnsi="Times New Roman" w:cs="Times New Roman"/>
          <w:sz w:val="24"/>
          <w:szCs w:val="24"/>
          <w:lang w:eastAsia="ar-SA"/>
        </w:rPr>
      </w:pPr>
      <w:r w:rsidRPr="00784329">
        <w:rPr>
          <w:rFonts w:ascii="Times New Roman" w:eastAsia="Times New Roman" w:hAnsi="Times New Roman" w:cs="Times New Roman"/>
          <w:sz w:val="24"/>
          <w:szCs w:val="24"/>
          <w:lang w:eastAsia="ar-SA"/>
        </w:rPr>
        <w:t>20Б.</w:t>
      </w:r>
      <w:r w:rsidR="00433505" w:rsidRPr="00784329">
        <w:rPr>
          <w:rFonts w:ascii="Times New Roman" w:eastAsia="Times New Roman" w:hAnsi="Times New Roman" w:cs="Times New Roman"/>
          <w:sz w:val="24"/>
          <w:szCs w:val="24"/>
          <w:lang w:eastAsia="ar-SA"/>
        </w:rPr>
        <w:t>1</w:t>
      </w:r>
      <w:r w:rsidR="00917E17" w:rsidRPr="00784329">
        <w:rPr>
          <w:rFonts w:ascii="Times New Roman" w:eastAsia="Times New Roman" w:hAnsi="Times New Roman" w:cs="Times New Roman"/>
          <w:sz w:val="24"/>
          <w:szCs w:val="24"/>
          <w:lang w:eastAsia="ar-SA"/>
        </w:rPr>
        <w:t>5</w:t>
      </w:r>
      <w:r w:rsidRPr="00784329">
        <w:rPr>
          <w:rFonts w:ascii="Times New Roman" w:eastAsia="Times New Roman" w:hAnsi="Times New Roman" w:cs="Times New Roman"/>
          <w:sz w:val="24"/>
          <w:szCs w:val="24"/>
          <w:lang w:eastAsia="ar-SA"/>
        </w:rPr>
        <w:t xml:space="preserve">. </w:t>
      </w:r>
      <w:r w:rsidR="0002164B" w:rsidRPr="00784329">
        <w:rPr>
          <w:rFonts w:ascii="Times New Roman" w:eastAsia="Times New Roman" w:hAnsi="Times New Roman" w:cs="Times New Roman"/>
          <w:sz w:val="24"/>
          <w:szCs w:val="24"/>
          <w:lang w:eastAsia="ar-SA"/>
        </w:rPr>
        <w:t xml:space="preserve">По итогам рассмотрения заявок закупочной комиссией составляется протокол рассмотрения, в котором указываются все участники </w:t>
      </w:r>
      <w:proofErr w:type="spellStart"/>
      <w:r w:rsidR="0002164B" w:rsidRPr="00784329">
        <w:rPr>
          <w:rFonts w:ascii="Times New Roman" w:eastAsia="Times New Roman" w:hAnsi="Times New Roman" w:cs="Times New Roman"/>
          <w:sz w:val="24"/>
          <w:szCs w:val="24"/>
          <w:lang w:eastAsia="ar-SA"/>
        </w:rPr>
        <w:t>редукциона</w:t>
      </w:r>
      <w:proofErr w:type="spellEnd"/>
      <w:r w:rsidR="0002164B" w:rsidRPr="00784329">
        <w:rPr>
          <w:rFonts w:ascii="Times New Roman" w:eastAsia="Times New Roman" w:hAnsi="Times New Roman" w:cs="Times New Roman"/>
          <w:sz w:val="24"/>
          <w:szCs w:val="24"/>
          <w:lang w:eastAsia="ar-SA"/>
        </w:rPr>
        <w:t xml:space="preserve">, заявки, отклоненные по причине несоответствия требованиям извещения о проведении </w:t>
      </w:r>
      <w:proofErr w:type="spellStart"/>
      <w:r w:rsidR="0002164B" w:rsidRPr="00784329">
        <w:rPr>
          <w:rFonts w:ascii="Times New Roman" w:eastAsia="Times New Roman" w:hAnsi="Times New Roman" w:cs="Times New Roman"/>
          <w:sz w:val="24"/>
          <w:szCs w:val="24"/>
          <w:lang w:eastAsia="ar-SA"/>
        </w:rPr>
        <w:t>редукциона</w:t>
      </w:r>
      <w:proofErr w:type="spellEnd"/>
      <w:r w:rsidR="0002164B" w:rsidRPr="00784329">
        <w:rPr>
          <w:rFonts w:ascii="Times New Roman" w:eastAsia="Times New Roman" w:hAnsi="Times New Roman" w:cs="Times New Roman"/>
          <w:sz w:val="24"/>
          <w:szCs w:val="24"/>
          <w:lang w:eastAsia="ar-SA"/>
        </w:rPr>
        <w:t xml:space="preserve">, с указанием несоответствия, участник, признанный победителем и которому присвоено первое место в данном </w:t>
      </w:r>
      <w:proofErr w:type="spellStart"/>
      <w:r w:rsidR="0002164B" w:rsidRPr="00784329">
        <w:rPr>
          <w:rFonts w:ascii="Times New Roman" w:eastAsia="Times New Roman" w:hAnsi="Times New Roman" w:cs="Times New Roman"/>
          <w:sz w:val="24"/>
          <w:szCs w:val="24"/>
          <w:lang w:eastAsia="ar-SA"/>
        </w:rPr>
        <w:t>редукционе</w:t>
      </w:r>
      <w:proofErr w:type="spellEnd"/>
      <w:r w:rsidR="0002164B" w:rsidRPr="00784329">
        <w:rPr>
          <w:rFonts w:ascii="Times New Roman" w:eastAsia="Times New Roman" w:hAnsi="Times New Roman" w:cs="Times New Roman"/>
          <w:sz w:val="24"/>
          <w:szCs w:val="24"/>
          <w:lang w:eastAsia="ar-SA"/>
        </w:rPr>
        <w:t xml:space="preserve">, а также участник, которому присвоено второе место после победителя. </w:t>
      </w:r>
      <w:r w:rsidRPr="00784329">
        <w:rPr>
          <w:rFonts w:ascii="Times New Roman" w:hAnsi="Times New Roman" w:cs="Times New Roman"/>
          <w:sz w:val="24"/>
          <w:szCs w:val="24"/>
          <w:lang w:eastAsia="ru-RU" w:bidi="ru-RU"/>
        </w:rPr>
        <w:t xml:space="preserve">После публичного размещения информации об итогах </w:t>
      </w:r>
      <w:proofErr w:type="spellStart"/>
      <w:r w:rsidRPr="00784329">
        <w:rPr>
          <w:rFonts w:ascii="Times New Roman" w:hAnsi="Times New Roman" w:cs="Times New Roman"/>
          <w:sz w:val="24"/>
          <w:szCs w:val="24"/>
          <w:lang w:eastAsia="ru-RU" w:bidi="ru-RU"/>
        </w:rPr>
        <w:t>редукциона</w:t>
      </w:r>
      <w:proofErr w:type="spellEnd"/>
      <w:r w:rsidRPr="00784329">
        <w:rPr>
          <w:rFonts w:ascii="Times New Roman" w:hAnsi="Times New Roman" w:cs="Times New Roman"/>
          <w:sz w:val="24"/>
          <w:szCs w:val="24"/>
          <w:lang w:eastAsia="ru-RU" w:bidi="ru-RU"/>
        </w:rPr>
        <w:t xml:space="preserve">  Заказчик осуществляет подготовку договора и направляет его Победителю для подписания в соответствии с главой 24 Положения.</w:t>
      </w:r>
    </w:p>
    <w:p w14:paraId="7584611F" w14:textId="77777777" w:rsidR="009B0AD2" w:rsidRPr="00784329" w:rsidRDefault="006A1D6B" w:rsidP="000E0841">
      <w:pPr>
        <w:pStyle w:val="1"/>
        <w:jc w:val="center"/>
        <w:rPr>
          <w:rFonts w:ascii="Times New Roman" w:hAnsi="Times New Roman" w:cs="Times New Roman"/>
          <w:color w:val="auto"/>
          <w:sz w:val="24"/>
          <w:szCs w:val="24"/>
        </w:rPr>
      </w:pPr>
      <w:bookmarkStart w:id="195" w:name="_Toc181870953"/>
      <w:r w:rsidRPr="00784329">
        <w:rPr>
          <w:rFonts w:ascii="Times New Roman" w:hAnsi="Times New Roman" w:cs="Times New Roman"/>
          <w:color w:val="auto"/>
          <w:sz w:val="24"/>
          <w:szCs w:val="24"/>
        </w:rPr>
        <w:t>ГЛАВА 21.</w:t>
      </w:r>
      <w:bookmarkEnd w:id="168"/>
      <w:r w:rsidR="00F3268B" w:rsidRPr="00784329">
        <w:rPr>
          <w:rFonts w:ascii="Times New Roman" w:hAnsi="Times New Roman" w:cs="Times New Roman"/>
          <w:b w:val="0"/>
          <w:color w:val="auto"/>
          <w:sz w:val="24"/>
          <w:szCs w:val="24"/>
        </w:rPr>
        <w:t xml:space="preserve"> </w:t>
      </w:r>
      <w:r w:rsidR="0018042D" w:rsidRPr="00784329">
        <w:rPr>
          <w:rFonts w:ascii="Times New Roman" w:hAnsi="Times New Roman" w:cs="Times New Roman"/>
          <w:b w:val="0"/>
          <w:color w:val="auto"/>
          <w:sz w:val="24"/>
          <w:szCs w:val="24"/>
        </w:rPr>
        <w:br/>
      </w:r>
      <w:r w:rsidR="00F3268B" w:rsidRPr="00784329">
        <w:rPr>
          <w:rFonts w:ascii="Times New Roman" w:hAnsi="Times New Roman" w:cs="Times New Roman"/>
          <w:color w:val="auto"/>
          <w:sz w:val="24"/>
          <w:szCs w:val="24"/>
        </w:rPr>
        <w:t>Утратила силу.</w:t>
      </w:r>
      <w:bookmarkEnd w:id="195"/>
    </w:p>
    <w:p w14:paraId="728EDE7D" w14:textId="77777777" w:rsidR="009B302A" w:rsidRPr="00784329" w:rsidRDefault="00AE4F7E" w:rsidP="00932869">
      <w:pPr>
        <w:spacing w:before="240" w:after="240"/>
        <w:jc w:val="center"/>
        <w:outlineLvl w:val="0"/>
        <w:rPr>
          <w:rFonts w:ascii="Times New Roman" w:hAnsi="Times New Roman" w:cs="Times New Roman"/>
          <w:b/>
          <w:sz w:val="24"/>
          <w:szCs w:val="24"/>
        </w:rPr>
      </w:pPr>
      <w:bookmarkStart w:id="196" w:name="bookmark87"/>
      <w:bookmarkStart w:id="197" w:name="_Toc181870954"/>
      <w:r w:rsidRPr="00784329">
        <w:rPr>
          <w:rFonts w:ascii="Times New Roman" w:hAnsi="Times New Roman" w:cs="Times New Roman"/>
          <w:b/>
          <w:sz w:val="24"/>
          <w:szCs w:val="24"/>
        </w:rPr>
        <w:t>Г</w:t>
      </w:r>
      <w:r w:rsidR="009B302A" w:rsidRPr="00784329">
        <w:rPr>
          <w:rFonts w:ascii="Times New Roman" w:hAnsi="Times New Roman" w:cs="Times New Roman"/>
          <w:b/>
          <w:sz w:val="24"/>
          <w:szCs w:val="24"/>
        </w:rPr>
        <w:t>лава 22.</w:t>
      </w:r>
      <w:r w:rsidR="00932869" w:rsidRPr="00784329">
        <w:rPr>
          <w:rFonts w:ascii="Times New Roman" w:hAnsi="Times New Roman" w:cs="Times New Roman"/>
          <w:b/>
          <w:sz w:val="24"/>
          <w:szCs w:val="24"/>
        </w:rPr>
        <w:br/>
      </w:r>
      <w:r w:rsidR="009B302A" w:rsidRPr="00784329">
        <w:rPr>
          <w:rFonts w:ascii="Times New Roman" w:hAnsi="Times New Roman" w:cs="Times New Roman"/>
          <w:b/>
          <w:sz w:val="24"/>
          <w:szCs w:val="24"/>
        </w:rPr>
        <w:t>ПЕРЕТОРЖКА</w:t>
      </w:r>
      <w:bookmarkEnd w:id="196"/>
      <w:bookmarkEnd w:id="197"/>
    </w:p>
    <w:p w14:paraId="6DFA67E7" w14:textId="77777777" w:rsidR="00D347AA" w:rsidRPr="00784329" w:rsidRDefault="009B302A" w:rsidP="00A51DD1">
      <w:pPr>
        <w:pStyle w:val="2"/>
        <w:rPr>
          <w:rFonts w:ascii="Times New Roman" w:hAnsi="Times New Roman"/>
          <w:color w:val="auto"/>
          <w:sz w:val="24"/>
          <w:szCs w:val="24"/>
        </w:rPr>
      </w:pPr>
      <w:bookmarkStart w:id="198" w:name="_Toc181870955"/>
      <w:r w:rsidRPr="00784329">
        <w:rPr>
          <w:rFonts w:ascii="Times New Roman" w:hAnsi="Times New Roman"/>
          <w:color w:val="auto"/>
          <w:sz w:val="24"/>
          <w:szCs w:val="24"/>
        </w:rPr>
        <w:t xml:space="preserve">22.1. </w:t>
      </w:r>
      <w:r w:rsidR="00D347AA" w:rsidRPr="00784329">
        <w:rPr>
          <w:rFonts w:ascii="Times New Roman" w:hAnsi="Times New Roman"/>
          <w:color w:val="auto"/>
          <w:sz w:val="24"/>
          <w:szCs w:val="24"/>
        </w:rPr>
        <w:t>Общие сведения</w:t>
      </w:r>
      <w:bookmarkEnd w:id="198"/>
    </w:p>
    <w:p w14:paraId="3A710AEB" w14:textId="77777777" w:rsidR="00570DF7" w:rsidRPr="00784329" w:rsidRDefault="00D347AA" w:rsidP="004B1462">
      <w:pPr>
        <w:pStyle w:val="24"/>
        <w:shd w:val="clear" w:color="auto" w:fill="auto"/>
        <w:tabs>
          <w:tab w:val="left" w:pos="567"/>
        </w:tabs>
        <w:spacing w:before="240" w:line="240" w:lineRule="auto"/>
        <w:ind w:firstLine="539"/>
        <w:jc w:val="both"/>
        <w:rPr>
          <w:sz w:val="24"/>
          <w:szCs w:val="24"/>
        </w:rPr>
      </w:pPr>
      <w:r w:rsidRPr="00784329">
        <w:rPr>
          <w:sz w:val="24"/>
          <w:szCs w:val="24"/>
        </w:rPr>
        <w:t xml:space="preserve">22.1.1. </w:t>
      </w:r>
      <w:r w:rsidR="009B302A" w:rsidRPr="00784329">
        <w:rPr>
          <w:sz w:val="24"/>
          <w:szCs w:val="24"/>
        </w:rPr>
        <w:t xml:space="preserve">При проведении </w:t>
      </w:r>
      <w:r w:rsidR="00875101" w:rsidRPr="00784329">
        <w:rPr>
          <w:sz w:val="24"/>
          <w:szCs w:val="24"/>
        </w:rPr>
        <w:t>конкуре</w:t>
      </w:r>
      <w:r w:rsidR="00022D33" w:rsidRPr="00784329">
        <w:rPr>
          <w:sz w:val="24"/>
          <w:szCs w:val="24"/>
        </w:rPr>
        <w:t>н</w:t>
      </w:r>
      <w:r w:rsidR="00875101" w:rsidRPr="00784329">
        <w:rPr>
          <w:sz w:val="24"/>
          <w:szCs w:val="24"/>
        </w:rPr>
        <w:t xml:space="preserve">тной </w:t>
      </w:r>
      <w:r w:rsidR="009B302A" w:rsidRPr="00784329">
        <w:rPr>
          <w:sz w:val="24"/>
          <w:szCs w:val="24"/>
        </w:rPr>
        <w:t xml:space="preserve">закупки </w:t>
      </w:r>
      <w:r w:rsidR="00526661" w:rsidRPr="00784329">
        <w:rPr>
          <w:sz w:val="24"/>
          <w:szCs w:val="24"/>
        </w:rPr>
        <w:t>Заказчик может предусмотреть</w:t>
      </w:r>
      <w:r w:rsidR="00526661" w:rsidRPr="00784329">
        <w:rPr>
          <w:sz w:val="24"/>
          <w:szCs w:val="24"/>
        </w:rPr>
        <w:br/>
      </w:r>
      <w:r w:rsidR="00022D33" w:rsidRPr="00784329">
        <w:rPr>
          <w:sz w:val="24"/>
          <w:szCs w:val="24"/>
        </w:rPr>
        <w:t>в извещении и</w:t>
      </w:r>
      <w:r w:rsidR="00526661" w:rsidRPr="00784329">
        <w:rPr>
          <w:sz w:val="24"/>
          <w:szCs w:val="24"/>
        </w:rPr>
        <w:t> </w:t>
      </w:r>
      <w:r w:rsidR="00022D33" w:rsidRPr="00784329">
        <w:rPr>
          <w:sz w:val="24"/>
          <w:szCs w:val="24"/>
        </w:rPr>
        <w:t xml:space="preserve">(или) </w:t>
      </w:r>
      <w:r w:rsidR="009B302A" w:rsidRPr="00784329">
        <w:rPr>
          <w:sz w:val="24"/>
          <w:szCs w:val="24"/>
        </w:rPr>
        <w:t>документаци</w:t>
      </w:r>
      <w:r w:rsidR="00022D33" w:rsidRPr="00784329">
        <w:rPr>
          <w:sz w:val="24"/>
          <w:szCs w:val="24"/>
        </w:rPr>
        <w:t>и</w:t>
      </w:r>
      <w:r w:rsidR="00E1778D" w:rsidRPr="00784329">
        <w:rPr>
          <w:sz w:val="24"/>
          <w:szCs w:val="24"/>
        </w:rPr>
        <w:t xml:space="preserve"> </w:t>
      </w:r>
      <w:r w:rsidR="00570DF7" w:rsidRPr="00784329">
        <w:rPr>
          <w:sz w:val="24"/>
          <w:szCs w:val="24"/>
        </w:rPr>
        <w:t>о</w:t>
      </w:r>
      <w:r w:rsidR="00E1778D" w:rsidRPr="00784329">
        <w:rPr>
          <w:sz w:val="24"/>
          <w:szCs w:val="24"/>
        </w:rPr>
        <w:t xml:space="preserve"> </w:t>
      </w:r>
      <w:r w:rsidR="009B302A" w:rsidRPr="00784329">
        <w:rPr>
          <w:sz w:val="24"/>
          <w:szCs w:val="24"/>
        </w:rPr>
        <w:t>закупке</w:t>
      </w:r>
      <w:r w:rsidR="00E1778D" w:rsidRPr="00784329">
        <w:rPr>
          <w:sz w:val="24"/>
          <w:szCs w:val="24"/>
        </w:rPr>
        <w:t xml:space="preserve"> </w:t>
      </w:r>
      <w:r w:rsidR="00570DF7" w:rsidRPr="00784329">
        <w:rPr>
          <w:sz w:val="24"/>
          <w:szCs w:val="24"/>
        </w:rPr>
        <w:t>возможность проведения дополнительного этапа конкур</w:t>
      </w:r>
      <w:r w:rsidR="00526661" w:rsidRPr="00784329">
        <w:rPr>
          <w:sz w:val="24"/>
          <w:szCs w:val="24"/>
        </w:rPr>
        <w:t>ентной процедуры – переторжки.</w:t>
      </w:r>
    </w:p>
    <w:p w14:paraId="1DBCB8E8" w14:textId="77777777" w:rsidR="000B6E15" w:rsidRPr="00784329" w:rsidRDefault="00570DF7" w:rsidP="004B1462">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Pr="00784329">
        <w:rPr>
          <w:sz w:val="24"/>
          <w:szCs w:val="24"/>
        </w:rPr>
        <w:t>2.</w:t>
      </w:r>
      <w:r w:rsidR="006A42DE" w:rsidRPr="00784329">
        <w:rPr>
          <w:sz w:val="24"/>
          <w:szCs w:val="24"/>
        </w:rPr>
        <w:t xml:space="preserve">Под </w:t>
      </w:r>
      <w:r w:rsidR="006A42DE" w:rsidRPr="00784329">
        <w:rPr>
          <w:b/>
          <w:sz w:val="24"/>
          <w:szCs w:val="24"/>
        </w:rPr>
        <w:t>переторжкой</w:t>
      </w:r>
      <w:r w:rsidR="006A42DE" w:rsidRPr="00784329">
        <w:rPr>
          <w:sz w:val="24"/>
          <w:szCs w:val="24"/>
        </w:rPr>
        <w:t xml:space="preserve"> Заказчик понимает </w:t>
      </w:r>
      <w:r w:rsidR="006B518D" w:rsidRPr="00784329">
        <w:rPr>
          <w:sz w:val="24"/>
          <w:szCs w:val="24"/>
        </w:rPr>
        <w:t xml:space="preserve">особенность проведения </w:t>
      </w:r>
      <w:r w:rsidR="007979FE" w:rsidRPr="00784329">
        <w:rPr>
          <w:sz w:val="24"/>
          <w:szCs w:val="24"/>
        </w:rPr>
        <w:t>конкурентных закупок (</w:t>
      </w:r>
      <w:r w:rsidR="006B518D" w:rsidRPr="00784329">
        <w:rPr>
          <w:sz w:val="24"/>
          <w:szCs w:val="24"/>
        </w:rPr>
        <w:t>конкурса, запроса предложений и запроса котировок</w:t>
      </w:r>
      <w:r w:rsidR="007979FE" w:rsidRPr="00784329">
        <w:rPr>
          <w:sz w:val="24"/>
          <w:szCs w:val="24"/>
        </w:rPr>
        <w:t>)</w:t>
      </w:r>
      <w:r w:rsidR="006B518D" w:rsidRPr="00784329">
        <w:rPr>
          <w:sz w:val="24"/>
          <w:szCs w:val="24"/>
        </w:rPr>
        <w:t xml:space="preserve">, при которой участникам закупки </w:t>
      </w:r>
      <w:r w:rsidR="00D73F09" w:rsidRPr="00784329">
        <w:rPr>
          <w:sz w:val="24"/>
          <w:szCs w:val="24"/>
        </w:rPr>
        <w:t xml:space="preserve"> закупочной комиссией </w:t>
      </w:r>
      <w:r w:rsidR="006B518D" w:rsidRPr="00784329">
        <w:rPr>
          <w:sz w:val="24"/>
          <w:szCs w:val="24"/>
        </w:rPr>
        <w:t>предлагается добровольно представить отличающиеся от содержащихся в их заявках на участие в закупке предложения по</w:t>
      </w:r>
      <w:r w:rsidR="008F1425" w:rsidRPr="00784329">
        <w:rPr>
          <w:sz w:val="24"/>
          <w:szCs w:val="24"/>
        </w:rPr>
        <w:t xml:space="preserve"> параметрам, указанным в подпункте 22.1.8 Положения</w:t>
      </w:r>
      <w:r w:rsidR="006B518D" w:rsidRPr="00784329">
        <w:rPr>
          <w:sz w:val="24"/>
          <w:szCs w:val="24"/>
        </w:rPr>
        <w:t>, на основании которых производилась оценка и сопоставление заявок участников соответствующей зак</w:t>
      </w:r>
      <w:r w:rsidR="000B6E15" w:rsidRPr="00784329">
        <w:rPr>
          <w:sz w:val="24"/>
          <w:szCs w:val="24"/>
        </w:rPr>
        <w:t>упки</w:t>
      </w:r>
      <w:r w:rsidR="006B518D" w:rsidRPr="00784329">
        <w:rPr>
          <w:sz w:val="24"/>
          <w:szCs w:val="24"/>
        </w:rPr>
        <w:t xml:space="preserve">. </w:t>
      </w:r>
    </w:p>
    <w:p w14:paraId="6C0E6675" w14:textId="77777777" w:rsidR="000636DF" w:rsidRPr="00784329" w:rsidRDefault="006B518D" w:rsidP="00397E10">
      <w:pPr>
        <w:pStyle w:val="24"/>
        <w:shd w:val="clear" w:color="auto" w:fill="auto"/>
        <w:tabs>
          <w:tab w:val="left" w:pos="567"/>
        </w:tabs>
        <w:spacing w:before="240" w:line="240" w:lineRule="auto"/>
        <w:ind w:firstLine="539"/>
        <w:jc w:val="both"/>
        <w:rPr>
          <w:sz w:val="24"/>
          <w:szCs w:val="24"/>
        </w:rPr>
      </w:pPr>
      <w:r w:rsidRPr="00784329">
        <w:rPr>
          <w:sz w:val="24"/>
          <w:szCs w:val="24"/>
        </w:rPr>
        <w:t xml:space="preserve">Таким образом, </w:t>
      </w:r>
      <w:r w:rsidR="00D469AC" w:rsidRPr="00784329">
        <w:rPr>
          <w:sz w:val="24"/>
          <w:szCs w:val="24"/>
        </w:rPr>
        <w:t>п</w:t>
      </w:r>
      <w:r w:rsidR="00DD7E3C" w:rsidRPr="00784329">
        <w:rPr>
          <w:sz w:val="24"/>
          <w:szCs w:val="24"/>
        </w:rPr>
        <w:t>осредством переторжки Заказчик предоставляет участникам закупки возможность добровольно повысить рейтинг своих заявок путем снижения первоначальной (указанной в заявке либо в предложении) цены договора</w:t>
      </w:r>
      <w:r w:rsidR="00905EDC" w:rsidRPr="00784329">
        <w:rPr>
          <w:sz w:val="24"/>
          <w:szCs w:val="24"/>
        </w:rPr>
        <w:t xml:space="preserve">, </w:t>
      </w:r>
      <w:r w:rsidR="00DD7E3C" w:rsidRPr="00784329">
        <w:rPr>
          <w:sz w:val="24"/>
          <w:szCs w:val="24"/>
        </w:rPr>
        <w:t>при условии сохранения остальных положений заявки без изменений.</w:t>
      </w:r>
    </w:p>
    <w:p w14:paraId="7F7D8FF6" w14:textId="77777777" w:rsidR="009B302A" w:rsidRPr="00784329" w:rsidRDefault="00570DF7"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Pr="00784329">
        <w:rPr>
          <w:sz w:val="24"/>
          <w:szCs w:val="24"/>
        </w:rPr>
        <w:t xml:space="preserve">3. </w:t>
      </w:r>
      <w:r w:rsidR="00DD7E3C" w:rsidRPr="00784329">
        <w:rPr>
          <w:sz w:val="24"/>
          <w:szCs w:val="24"/>
        </w:rPr>
        <w:t>Инициатива проведения переторжки принадлежит исключительно Заказчику</w:t>
      </w:r>
      <w:r w:rsidR="00EC6966" w:rsidRPr="00784329">
        <w:rPr>
          <w:sz w:val="24"/>
          <w:szCs w:val="24"/>
        </w:rPr>
        <w:t xml:space="preserve"> и только в том случае, если </w:t>
      </w:r>
      <w:r w:rsidR="0010466C" w:rsidRPr="00784329">
        <w:rPr>
          <w:sz w:val="24"/>
          <w:szCs w:val="24"/>
        </w:rPr>
        <w:t>указание на возможность проведения такой процедуры была предусмотрена извещением и</w:t>
      </w:r>
      <w:r w:rsidR="00526661" w:rsidRPr="00784329">
        <w:rPr>
          <w:sz w:val="24"/>
          <w:szCs w:val="24"/>
        </w:rPr>
        <w:t> </w:t>
      </w:r>
      <w:r w:rsidR="0010466C" w:rsidRPr="00784329">
        <w:rPr>
          <w:sz w:val="24"/>
          <w:szCs w:val="24"/>
        </w:rPr>
        <w:t>(или) документацией о закупке.</w:t>
      </w:r>
    </w:p>
    <w:p w14:paraId="0F08BB25" w14:textId="77777777" w:rsidR="007046C2" w:rsidRPr="00784329" w:rsidRDefault="000636DF"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Pr="00784329">
        <w:rPr>
          <w:sz w:val="24"/>
          <w:szCs w:val="24"/>
        </w:rPr>
        <w:t xml:space="preserve">4. </w:t>
      </w:r>
      <w:r w:rsidR="003030B7" w:rsidRPr="00784329">
        <w:rPr>
          <w:sz w:val="24"/>
          <w:szCs w:val="24"/>
        </w:rPr>
        <w:t>Р</w:t>
      </w:r>
      <w:r w:rsidRPr="00784329">
        <w:rPr>
          <w:sz w:val="24"/>
          <w:szCs w:val="24"/>
        </w:rPr>
        <w:t xml:space="preserve">ешение о проведении переторжки </w:t>
      </w:r>
      <w:r w:rsidR="003B026A" w:rsidRPr="00784329">
        <w:rPr>
          <w:sz w:val="24"/>
          <w:szCs w:val="24"/>
        </w:rPr>
        <w:t>выбор формы данной процедуры, параметров</w:t>
      </w:r>
      <w:r w:rsidR="007046C2" w:rsidRPr="00784329">
        <w:rPr>
          <w:sz w:val="24"/>
          <w:szCs w:val="24"/>
        </w:rPr>
        <w:t xml:space="preserve"> (для переторжки в заочной форме)</w:t>
      </w:r>
      <w:r w:rsidR="003B026A" w:rsidRPr="00784329">
        <w:rPr>
          <w:sz w:val="24"/>
          <w:szCs w:val="24"/>
        </w:rPr>
        <w:t>, по которым она проводится</w:t>
      </w:r>
      <w:r w:rsidR="007046C2" w:rsidRPr="00784329">
        <w:rPr>
          <w:sz w:val="24"/>
          <w:szCs w:val="24"/>
        </w:rPr>
        <w:t xml:space="preserve">, </w:t>
      </w:r>
      <w:r w:rsidRPr="00784329">
        <w:rPr>
          <w:sz w:val="24"/>
          <w:szCs w:val="24"/>
        </w:rPr>
        <w:t>принимает</w:t>
      </w:r>
      <w:r w:rsidR="007046C2" w:rsidRPr="00784329">
        <w:rPr>
          <w:sz w:val="24"/>
          <w:szCs w:val="24"/>
        </w:rPr>
        <w:t>ся</w:t>
      </w:r>
      <w:r w:rsidRPr="00784329">
        <w:rPr>
          <w:sz w:val="24"/>
          <w:szCs w:val="24"/>
        </w:rPr>
        <w:t xml:space="preserve"> закупочн</w:t>
      </w:r>
      <w:r w:rsidR="007046C2" w:rsidRPr="00784329">
        <w:rPr>
          <w:sz w:val="24"/>
          <w:szCs w:val="24"/>
        </w:rPr>
        <w:t>ой</w:t>
      </w:r>
      <w:r w:rsidR="00A531B6" w:rsidRPr="00784329">
        <w:rPr>
          <w:sz w:val="24"/>
          <w:szCs w:val="24"/>
        </w:rPr>
        <w:t xml:space="preserve"> </w:t>
      </w:r>
      <w:r w:rsidRPr="00784329">
        <w:rPr>
          <w:sz w:val="24"/>
          <w:szCs w:val="24"/>
        </w:rPr>
        <w:t>комисси</w:t>
      </w:r>
      <w:r w:rsidR="007046C2" w:rsidRPr="00784329">
        <w:rPr>
          <w:sz w:val="24"/>
          <w:szCs w:val="24"/>
        </w:rPr>
        <w:t>ей.</w:t>
      </w:r>
    </w:p>
    <w:p w14:paraId="5D0027C6" w14:textId="77777777" w:rsidR="003469C5" w:rsidRPr="00784329" w:rsidRDefault="007046C2"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Pr="00784329">
        <w:rPr>
          <w:sz w:val="24"/>
          <w:szCs w:val="24"/>
        </w:rPr>
        <w:t xml:space="preserve">5. </w:t>
      </w:r>
      <w:r w:rsidR="00162908" w:rsidRPr="00784329">
        <w:rPr>
          <w:sz w:val="24"/>
          <w:szCs w:val="24"/>
        </w:rPr>
        <w:t>Если переторжка предусмотрена, она должна проводиться только после процедуры оценки и сопоставления заявок</w:t>
      </w:r>
      <w:r w:rsidR="003469C5" w:rsidRPr="00784329">
        <w:rPr>
          <w:sz w:val="24"/>
          <w:szCs w:val="24"/>
        </w:rPr>
        <w:t>.</w:t>
      </w:r>
    </w:p>
    <w:p w14:paraId="6A02ACA5" w14:textId="77777777" w:rsidR="00EA201A" w:rsidRPr="00784329" w:rsidRDefault="000B7188"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00973291" w:rsidRPr="00784329">
        <w:rPr>
          <w:sz w:val="24"/>
          <w:szCs w:val="24"/>
        </w:rPr>
        <w:t>6</w:t>
      </w:r>
      <w:r w:rsidRPr="00784329">
        <w:rPr>
          <w:sz w:val="24"/>
          <w:szCs w:val="24"/>
        </w:rPr>
        <w:t xml:space="preserve">. </w:t>
      </w:r>
      <w:r w:rsidR="003030B7" w:rsidRPr="00784329">
        <w:rPr>
          <w:sz w:val="24"/>
          <w:szCs w:val="24"/>
        </w:rPr>
        <w:t xml:space="preserve">Количество переторжек не ограничено. При этом срок проведения всех </w:t>
      </w:r>
      <w:r w:rsidR="003030B7" w:rsidRPr="00784329">
        <w:rPr>
          <w:sz w:val="24"/>
          <w:szCs w:val="24"/>
        </w:rPr>
        <w:lastRenderedPageBreak/>
        <w:t xml:space="preserve">переторжек </w:t>
      </w:r>
      <w:r w:rsidR="003030B7" w:rsidRPr="00784329">
        <w:rPr>
          <w:b/>
          <w:sz w:val="24"/>
          <w:szCs w:val="24"/>
        </w:rPr>
        <w:t xml:space="preserve">не должен превышать 10 </w:t>
      </w:r>
      <w:r w:rsidR="00E64B61" w:rsidRPr="00784329">
        <w:rPr>
          <w:b/>
          <w:sz w:val="24"/>
          <w:szCs w:val="24"/>
        </w:rPr>
        <w:t xml:space="preserve">(десять) </w:t>
      </w:r>
      <w:r w:rsidR="003030B7" w:rsidRPr="00784329">
        <w:rPr>
          <w:b/>
          <w:sz w:val="24"/>
          <w:szCs w:val="24"/>
        </w:rPr>
        <w:t>рабочих дней</w:t>
      </w:r>
      <w:r w:rsidR="00A531B6" w:rsidRPr="00784329">
        <w:rPr>
          <w:b/>
          <w:sz w:val="24"/>
          <w:szCs w:val="24"/>
        </w:rPr>
        <w:t xml:space="preserve"> </w:t>
      </w:r>
      <w:r w:rsidR="00526661" w:rsidRPr="00784329">
        <w:rPr>
          <w:sz w:val="24"/>
          <w:szCs w:val="24"/>
        </w:rPr>
        <w:t>с даты размещения</w:t>
      </w:r>
      <w:r w:rsidR="00526661" w:rsidRPr="00784329">
        <w:rPr>
          <w:sz w:val="24"/>
          <w:szCs w:val="24"/>
        </w:rPr>
        <w:br/>
      </w:r>
      <w:r w:rsidR="003030B7" w:rsidRPr="00784329">
        <w:rPr>
          <w:sz w:val="24"/>
          <w:szCs w:val="24"/>
        </w:rPr>
        <w:t xml:space="preserve">на официальном сайте протокола по рассмотрению заявок на отборочной стадии. </w:t>
      </w:r>
    </w:p>
    <w:p w14:paraId="03A62E5B" w14:textId="77777777" w:rsidR="00EA201A" w:rsidRPr="00784329" w:rsidRDefault="00EA201A"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00973291" w:rsidRPr="00784329">
        <w:rPr>
          <w:sz w:val="24"/>
          <w:szCs w:val="24"/>
        </w:rPr>
        <w:t>7</w:t>
      </w:r>
      <w:r w:rsidRPr="00784329">
        <w:rPr>
          <w:sz w:val="24"/>
          <w:szCs w:val="24"/>
        </w:rPr>
        <w:t>. Переторжка проводится в следующих фор</w:t>
      </w:r>
      <w:r w:rsidR="006E2EEA" w:rsidRPr="00784329">
        <w:rPr>
          <w:sz w:val="24"/>
          <w:szCs w:val="24"/>
        </w:rPr>
        <w:t>м</w:t>
      </w:r>
      <w:r w:rsidRPr="00784329">
        <w:rPr>
          <w:sz w:val="24"/>
          <w:szCs w:val="24"/>
        </w:rPr>
        <w:t>ах:</w:t>
      </w:r>
    </w:p>
    <w:p w14:paraId="194D0891" w14:textId="77777777" w:rsidR="00EA201A" w:rsidRPr="00784329" w:rsidRDefault="00EA201A" w:rsidP="00526661">
      <w:pPr>
        <w:pStyle w:val="24"/>
        <w:shd w:val="clear" w:color="auto" w:fill="auto"/>
        <w:tabs>
          <w:tab w:val="left" w:pos="567"/>
        </w:tabs>
        <w:spacing w:before="0" w:line="240" w:lineRule="auto"/>
        <w:ind w:firstLine="539"/>
        <w:jc w:val="both"/>
        <w:rPr>
          <w:sz w:val="24"/>
          <w:szCs w:val="24"/>
        </w:rPr>
      </w:pPr>
      <w:r w:rsidRPr="00784329">
        <w:rPr>
          <w:sz w:val="24"/>
          <w:szCs w:val="24"/>
        </w:rPr>
        <w:t xml:space="preserve">- </w:t>
      </w:r>
      <w:r w:rsidR="006E2EEA" w:rsidRPr="00784329">
        <w:rPr>
          <w:sz w:val="24"/>
          <w:szCs w:val="24"/>
        </w:rPr>
        <w:t>очной (в режиме реального времени на ЭП);</w:t>
      </w:r>
    </w:p>
    <w:p w14:paraId="3B4E5C4C" w14:textId="77777777" w:rsidR="006E2EEA" w:rsidRPr="00784329" w:rsidRDefault="006E2EEA" w:rsidP="00526661">
      <w:pPr>
        <w:pStyle w:val="24"/>
        <w:shd w:val="clear" w:color="auto" w:fill="auto"/>
        <w:tabs>
          <w:tab w:val="left" w:pos="567"/>
        </w:tabs>
        <w:spacing w:before="0" w:line="240" w:lineRule="auto"/>
        <w:ind w:firstLine="539"/>
        <w:jc w:val="both"/>
        <w:rPr>
          <w:sz w:val="24"/>
          <w:szCs w:val="24"/>
        </w:rPr>
      </w:pPr>
      <w:r w:rsidRPr="00784329">
        <w:rPr>
          <w:sz w:val="24"/>
          <w:szCs w:val="24"/>
        </w:rPr>
        <w:t>- заочной (</w:t>
      </w:r>
      <w:r w:rsidR="00307F4B" w:rsidRPr="00784329">
        <w:rPr>
          <w:sz w:val="24"/>
          <w:szCs w:val="24"/>
        </w:rPr>
        <w:t>подача конвертов в бумажном виде)</w:t>
      </w:r>
      <w:r w:rsidR="00C0791F" w:rsidRPr="00784329">
        <w:rPr>
          <w:sz w:val="24"/>
          <w:szCs w:val="24"/>
        </w:rPr>
        <w:t>.</w:t>
      </w:r>
    </w:p>
    <w:p w14:paraId="48379D3C" w14:textId="77777777" w:rsidR="00B12009" w:rsidRPr="00784329" w:rsidRDefault="00B12009" w:rsidP="00397E10">
      <w:pPr>
        <w:pStyle w:val="24"/>
        <w:shd w:val="clear" w:color="auto" w:fill="auto"/>
        <w:tabs>
          <w:tab w:val="left" w:pos="567"/>
        </w:tabs>
        <w:spacing w:before="240" w:line="240" w:lineRule="auto"/>
        <w:ind w:firstLine="539"/>
        <w:jc w:val="both"/>
        <w:rPr>
          <w:sz w:val="24"/>
          <w:szCs w:val="24"/>
        </w:rPr>
      </w:pPr>
      <w:r w:rsidRPr="00784329">
        <w:rPr>
          <w:sz w:val="24"/>
          <w:szCs w:val="24"/>
        </w:rPr>
        <w:t xml:space="preserve">При проведении закупки в электронной форме на ЭП переторжка проводится преимущественно в заочной форме или в режиме реального времени, а при проведении закупки не в электронной форме переторжка проводится только в заочной форме. </w:t>
      </w:r>
    </w:p>
    <w:p w14:paraId="1897E788" w14:textId="77777777" w:rsidR="00EC2348" w:rsidRPr="00784329" w:rsidRDefault="00EC2348"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00B12009" w:rsidRPr="00784329">
        <w:rPr>
          <w:sz w:val="24"/>
          <w:szCs w:val="24"/>
        </w:rPr>
        <w:t>8</w:t>
      </w:r>
      <w:r w:rsidRPr="00784329">
        <w:rPr>
          <w:sz w:val="24"/>
          <w:szCs w:val="24"/>
        </w:rPr>
        <w:t>. Параметрами, в отношении которых может быть проведена переторжка, являются:</w:t>
      </w:r>
    </w:p>
    <w:p w14:paraId="169A12FE" w14:textId="77777777" w:rsidR="00EC2348" w:rsidRPr="00784329" w:rsidRDefault="00EC2348" w:rsidP="00526661">
      <w:pPr>
        <w:pStyle w:val="24"/>
        <w:shd w:val="clear" w:color="auto" w:fill="auto"/>
        <w:tabs>
          <w:tab w:val="left" w:pos="567"/>
        </w:tabs>
        <w:spacing w:before="0" w:line="240" w:lineRule="auto"/>
        <w:ind w:firstLine="539"/>
        <w:jc w:val="both"/>
        <w:rPr>
          <w:sz w:val="24"/>
          <w:szCs w:val="24"/>
        </w:rPr>
      </w:pPr>
      <w:r w:rsidRPr="00784329">
        <w:rPr>
          <w:sz w:val="24"/>
          <w:szCs w:val="24"/>
        </w:rPr>
        <w:t>- цена договора (цен</w:t>
      </w:r>
      <w:r w:rsidR="00FE0DB9" w:rsidRPr="00784329">
        <w:rPr>
          <w:sz w:val="24"/>
          <w:szCs w:val="24"/>
        </w:rPr>
        <w:t>а</w:t>
      </w:r>
      <w:r w:rsidRPr="00784329">
        <w:rPr>
          <w:sz w:val="24"/>
          <w:szCs w:val="24"/>
        </w:rPr>
        <w:t xml:space="preserve"> единицы ТРУ);</w:t>
      </w:r>
    </w:p>
    <w:p w14:paraId="2FD751CC" w14:textId="77777777" w:rsidR="00EC2348" w:rsidRPr="00784329" w:rsidRDefault="00EC2348" w:rsidP="00526661">
      <w:pPr>
        <w:pStyle w:val="24"/>
        <w:shd w:val="clear" w:color="auto" w:fill="auto"/>
        <w:tabs>
          <w:tab w:val="left" w:pos="567"/>
        </w:tabs>
        <w:spacing w:before="0" w:line="240" w:lineRule="auto"/>
        <w:ind w:firstLine="539"/>
        <w:jc w:val="both"/>
        <w:rPr>
          <w:sz w:val="24"/>
          <w:szCs w:val="24"/>
        </w:rPr>
      </w:pPr>
      <w:r w:rsidRPr="00784329">
        <w:rPr>
          <w:sz w:val="24"/>
          <w:szCs w:val="24"/>
        </w:rPr>
        <w:t>- срок поставки товара (выполнения работы, оказания услуг);</w:t>
      </w:r>
    </w:p>
    <w:p w14:paraId="7269C96F" w14:textId="77777777" w:rsidR="00EC2348" w:rsidRPr="00784329" w:rsidRDefault="00EC2348" w:rsidP="00526661">
      <w:pPr>
        <w:pStyle w:val="24"/>
        <w:shd w:val="clear" w:color="auto" w:fill="auto"/>
        <w:tabs>
          <w:tab w:val="left" w:pos="567"/>
        </w:tabs>
        <w:spacing w:before="0" w:line="240" w:lineRule="auto"/>
        <w:ind w:firstLine="539"/>
        <w:jc w:val="both"/>
        <w:rPr>
          <w:sz w:val="24"/>
          <w:szCs w:val="24"/>
        </w:rPr>
      </w:pPr>
      <w:r w:rsidRPr="00784329">
        <w:rPr>
          <w:sz w:val="24"/>
          <w:szCs w:val="24"/>
        </w:rPr>
        <w:t>- отсрочка платежа</w:t>
      </w:r>
      <w:r w:rsidR="00FE0DB9" w:rsidRPr="00784329">
        <w:rPr>
          <w:sz w:val="24"/>
          <w:szCs w:val="24"/>
        </w:rPr>
        <w:t xml:space="preserve"> по договору</w:t>
      </w:r>
      <w:r w:rsidR="008F1425" w:rsidRPr="00784329">
        <w:rPr>
          <w:sz w:val="24"/>
          <w:szCs w:val="24"/>
        </w:rPr>
        <w:t xml:space="preserve">, кроме субъектов </w:t>
      </w:r>
      <w:r w:rsidR="00407B48" w:rsidRPr="00784329">
        <w:rPr>
          <w:rFonts w:eastAsia="Calibri"/>
          <w:sz w:val="24"/>
          <w:szCs w:val="24"/>
        </w:rPr>
        <w:t>МСП</w:t>
      </w:r>
      <w:r w:rsidR="00FE0DB9" w:rsidRPr="00784329">
        <w:rPr>
          <w:sz w:val="24"/>
          <w:szCs w:val="24"/>
        </w:rPr>
        <w:t>;</w:t>
      </w:r>
    </w:p>
    <w:p w14:paraId="5F61AEB8" w14:textId="77777777" w:rsidR="00FE0DB9" w:rsidRPr="00784329" w:rsidRDefault="00FE0DB9" w:rsidP="00526661">
      <w:pPr>
        <w:pStyle w:val="24"/>
        <w:shd w:val="clear" w:color="auto" w:fill="auto"/>
        <w:tabs>
          <w:tab w:val="left" w:pos="567"/>
        </w:tabs>
        <w:spacing w:before="0" w:line="240" w:lineRule="auto"/>
        <w:ind w:firstLine="539"/>
        <w:jc w:val="both"/>
        <w:rPr>
          <w:sz w:val="24"/>
          <w:szCs w:val="24"/>
        </w:rPr>
      </w:pPr>
      <w:r w:rsidRPr="00784329">
        <w:rPr>
          <w:sz w:val="24"/>
          <w:szCs w:val="24"/>
        </w:rPr>
        <w:t xml:space="preserve">- </w:t>
      </w:r>
      <w:r w:rsidR="00921125" w:rsidRPr="00784329">
        <w:rPr>
          <w:sz w:val="24"/>
          <w:szCs w:val="24"/>
        </w:rPr>
        <w:t>снижение размера аванса.</w:t>
      </w:r>
    </w:p>
    <w:p w14:paraId="4178AB60" w14:textId="77777777" w:rsidR="004808F2" w:rsidRPr="00784329" w:rsidRDefault="004808F2" w:rsidP="00397E10">
      <w:pPr>
        <w:pStyle w:val="24"/>
        <w:shd w:val="clear" w:color="auto" w:fill="auto"/>
        <w:tabs>
          <w:tab w:val="left" w:pos="567"/>
        </w:tabs>
        <w:spacing w:before="240" w:line="240" w:lineRule="auto"/>
        <w:ind w:firstLine="539"/>
        <w:jc w:val="both"/>
        <w:rPr>
          <w:sz w:val="24"/>
          <w:szCs w:val="24"/>
        </w:rPr>
      </w:pPr>
      <w:r w:rsidRPr="00784329">
        <w:rPr>
          <w:sz w:val="24"/>
          <w:szCs w:val="24"/>
        </w:rPr>
        <w:t>При этом переторжка может проводиться по все указанным параметрам, либо одному из ни</w:t>
      </w:r>
      <w:r w:rsidR="00CB59FA" w:rsidRPr="00784329">
        <w:rPr>
          <w:sz w:val="24"/>
          <w:szCs w:val="24"/>
        </w:rPr>
        <w:t>х</w:t>
      </w:r>
      <w:r w:rsidRPr="00784329">
        <w:rPr>
          <w:sz w:val="24"/>
          <w:szCs w:val="24"/>
        </w:rPr>
        <w:t>, либо по нескольким (в любом сочетании).</w:t>
      </w:r>
    </w:p>
    <w:p w14:paraId="4D53563E" w14:textId="77777777" w:rsidR="007046C2" w:rsidRPr="00784329" w:rsidRDefault="00C0791F"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00B12009" w:rsidRPr="00784329">
        <w:rPr>
          <w:sz w:val="24"/>
          <w:szCs w:val="24"/>
        </w:rPr>
        <w:t>9</w:t>
      </w:r>
      <w:r w:rsidRPr="00784329">
        <w:rPr>
          <w:sz w:val="24"/>
          <w:szCs w:val="24"/>
        </w:rPr>
        <w:t>.</w:t>
      </w:r>
      <w:r w:rsidR="00EC2348" w:rsidRPr="00784329">
        <w:rPr>
          <w:sz w:val="24"/>
          <w:szCs w:val="24"/>
        </w:rPr>
        <w:t xml:space="preserve"> К переторжке приглашаются только те участники закупки, </w:t>
      </w:r>
      <w:r w:rsidR="00470422" w:rsidRPr="00784329">
        <w:rPr>
          <w:sz w:val="24"/>
          <w:szCs w:val="24"/>
        </w:rPr>
        <w:t xml:space="preserve">чьи заявки на участие в закупке не были отклонены. </w:t>
      </w:r>
      <w:r w:rsidR="000460EA" w:rsidRPr="00784329">
        <w:rPr>
          <w:sz w:val="24"/>
          <w:szCs w:val="24"/>
        </w:rPr>
        <w:t xml:space="preserve">Участник вправе не участвовать в переторжке, тогда его заявка остается действующей с </w:t>
      </w:r>
      <w:r w:rsidR="002A3EDB" w:rsidRPr="00784329">
        <w:rPr>
          <w:sz w:val="24"/>
          <w:szCs w:val="24"/>
        </w:rPr>
        <w:t>условиями</w:t>
      </w:r>
      <w:r w:rsidR="000460EA" w:rsidRPr="00784329">
        <w:rPr>
          <w:sz w:val="24"/>
          <w:szCs w:val="24"/>
        </w:rPr>
        <w:t>, указанн</w:t>
      </w:r>
      <w:r w:rsidR="002A3EDB" w:rsidRPr="00784329">
        <w:rPr>
          <w:sz w:val="24"/>
          <w:szCs w:val="24"/>
        </w:rPr>
        <w:t>ыми</w:t>
      </w:r>
      <w:r w:rsidR="000460EA" w:rsidRPr="00784329">
        <w:rPr>
          <w:sz w:val="24"/>
          <w:szCs w:val="24"/>
        </w:rPr>
        <w:t xml:space="preserve"> в заявке. Предложения участника по ухудшению первоначальных условий (в том числе, увеличению единичных цен)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11207699" w14:textId="77777777" w:rsidR="00493163" w:rsidRPr="00784329" w:rsidRDefault="008E18A8" w:rsidP="00397E10">
      <w:pPr>
        <w:pStyle w:val="24"/>
        <w:shd w:val="clear" w:color="auto" w:fill="auto"/>
        <w:tabs>
          <w:tab w:val="left" w:pos="567"/>
        </w:tabs>
        <w:spacing w:before="240" w:line="240" w:lineRule="auto"/>
        <w:ind w:firstLine="539"/>
        <w:jc w:val="both"/>
        <w:rPr>
          <w:sz w:val="24"/>
          <w:szCs w:val="24"/>
        </w:rPr>
      </w:pPr>
      <w:r w:rsidRPr="00784329">
        <w:rPr>
          <w:sz w:val="24"/>
          <w:szCs w:val="24"/>
        </w:rPr>
        <w:t>22.</w:t>
      </w:r>
      <w:r w:rsidR="002A62E9" w:rsidRPr="00784329">
        <w:rPr>
          <w:sz w:val="24"/>
          <w:szCs w:val="24"/>
        </w:rPr>
        <w:t>1.</w:t>
      </w:r>
      <w:r w:rsidR="00B12009" w:rsidRPr="00784329">
        <w:rPr>
          <w:sz w:val="24"/>
          <w:szCs w:val="24"/>
        </w:rPr>
        <w:t>10</w:t>
      </w:r>
      <w:r w:rsidRPr="00784329">
        <w:rPr>
          <w:sz w:val="24"/>
          <w:szCs w:val="24"/>
        </w:rPr>
        <w:t xml:space="preserve">. </w:t>
      </w:r>
      <w:bookmarkStart w:id="199" w:name="__refheading__2074_609915062"/>
      <w:bookmarkEnd w:id="199"/>
      <w:r w:rsidR="000460EA" w:rsidRPr="00784329">
        <w:rPr>
          <w:sz w:val="24"/>
          <w:szCs w:val="24"/>
        </w:rPr>
        <w:t>Заказчик</w:t>
      </w:r>
      <w:r w:rsidR="00477B58" w:rsidRPr="00784329">
        <w:rPr>
          <w:sz w:val="24"/>
          <w:szCs w:val="24"/>
        </w:rPr>
        <w:t xml:space="preserve"> приглашает всех допущенных участников </w:t>
      </w:r>
      <w:r w:rsidR="000460EA" w:rsidRPr="00784329">
        <w:rPr>
          <w:sz w:val="24"/>
          <w:szCs w:val="24"/>
        </w:rPr>
        <w:t>закупки</w:t>
      </w:r>
      <w:r w:rsidR="00477B58" w:rsidRPr="00784329">
        <w:rPr>
          <w:sz w:val="24"/>
          <w:szCs w:val="24"/>
        </w:rPr>
        <w:t xml:space="preserve"> путем одновременного направления им приглашений к переторжке, которые должны быть направлены допущенным участникам в день размещения на официальном сайте протокола, содержащего решение о проведении переторжки. </w:t>
      </w:r>
    </w:p>
    <w:p w14:paraId="2572788A" w14:textId="77777777" w:rsidR="003F5186" w:rsidRPr="00784329" w:rsidRDefault="00477B58" w:rsidP="00397E10">
      <w:pPr>
        <w:pStyle w:val="24"/>
        <w:shd w:val="clear" w:color="auto" w:fill="auto"/>
        <w:tabs>
          <w:tab w:val="left" w:pos="567"/>
        </w:tabs>
        <w:spacing w:before="240" w:line="240" w:lineRule="auto"/>
        <w:ind w:firstLine="539"/>
        <w:jc w:val="both"/>
        <w:rPr>
          <w:sz w:val="24"/>
          <w:szCs w:val="24"/>
        </w:rPr>
      </w:pPr>
      <w:r w:rsidRPr="00784329">
        <w:rPr>
          <w:sz w:val="24"/>
          <w:szCs w:val="24"/>
        </w:rPr>
        <w:t>В приглашени</w:t>
      </w:r>
      <w:r w:rsidR="004B3DE2" w:rsidRPr="00784329">
        <w:rPr>
          <w:sz w:val="24"/>
          <w:szCs w:val="24"/>
        </w:rPr>
        <w:t>и</w:t>
      </w:r>
      <w:r w:rsidRPr="00784329">
        <w:rPr>
          <w:sz w:val="24"/>
          <w:szCs w:val="24"/>
        </w:rPr>
        <w:t xml:space="preserve"> к переторжке должны быть указаны </w:t>
      </w:r>
      <w:r w:rsidR="003F5186" w:rsidRPr="00784329">
        <w:rPr>
          <w:sz w:val="24"/>
          <w:szCs w:val="24"/>
        </w:rPr>
        <w:t xml:space="preserve">следующие сведения: </w:t>
      </w:r>
    </w:p>
    <w:p w14:paraId="33871F60" w14:textId="77777777" w:rsidR="003F5186" w:rsidRPr="00784329" w:rsidRDefault="003F5186" w:rsidP="00526661">
      <w:pPr>
        <w:pStyle w:val="24"/>
        <w:shd w:val="clear" w:color="auto" w:fill="auto"/>
        <w:tabs>
          <w:tab w:val="left" w:pos="567"/>
        </w:tabs>
        <w:spacing w:before="0" w:line="240" w:lineRule="auto"/>
        <w:ind w:firstLine="539"/>
        <w:jc w:val="both"/>
        <w:rPr>
          <w:sz w:val="24"/>
          <w:szCs w:val="24"/>
        </w:rPr>
      </w:pPr>
      <w:r w:rsidRPr="00784329">
        <w:rPr>
          <w:sz w:val="24"/>
          <w:szCs w:val="24"/>
        </w:rPr>
        <w:t>- предмет закупки;</w:t>
      </w:r>
    </w:p>
    <w:p w14:paraId="61CB6629" w14:textId="77777777" w:rsidR="003F5186" w:rsidRPr="00784329" w:rsidRDefault="003F5186" w:rsidP="00526661">
      <w:pPr>
        <w:pStyle w:val="24"/>
        <w:shd w:val="clear" w:color="auto" w:fill="auto"/>
        <w:tabs>
          <w:tab w:val="left" w:pos="567"/>
        </w:tabs>
        <w:spacing w:before="0" w:line="240" w:lineRule="auto"/>
        <w:ind w:firstLine="539"/>
        <w:jc w:val="both"/>
        <w:rPr>
          <w:sz w:val="24"/>
          <w:szCs w:val="24"/>
        </w:rPr>
      </w:pPr>
      <w:r w:rsidRPr="00784329">
        <w:rPr>
          <w:sz w:val="24"/>
          <w:szCs w:val="24"/>
        </w:rPr>
        <w:t>- параметры</w:t>
      </w:r>
      <w:r w:rsidR="00DE1E29" w:rsidRPr="00784329">
        <w:rPr>
          <w:sz w:val="24"/>
          <w:szCs w:val="24"/>
        </w:rPr>
        <w:t>,</w:t>
      </w:r>
      <w:r w:rsidRPr="00784329">
        <w:rPr>
          <w:sz w:val="24"/>
          <w:szCs w:val="24"/>
        </w:rPr>
        <w:t xml:space="preserve"> в отношении которых проводится переторжка; </w:t>
      </w:r>
    </w:p>
    <w:p w14:paraId="531B2D40" w14:textId="77777777" w:rsidR="003F5186" w:rsidRPr="00784329" w:rsidRDefault="003F5186" w:rsidP="00526661">
      <w:pPr>
        <w:pStyle w:val="24"/>
        <w:shd w:val="clear" w:color="auto" w:fill="auto"/>
        <w:tabs>
          <w:tab w:val="left" w:pos="567"/>
        </w:tabs>
        <w:spacing w:before="0" w:line="240" w:lineRule="auto"/>
        <w:ind w:firstLine="539"/>
        <w:jc w:val="both"/>
        <w:rPr>
          <w:sz w:val="24"/>
          <w:szCs w:val="24"/>
        </w:rPr>
      </w:pPr>
      <w:r w:rsidRPr="00784329">
        <w:rPr>
          <w:sz w:val="24"/>
          <w:szCs w:val="24"/>
        </w:rPr>
        <w:t xml:space="preserve">- </w:t>
      </w:r>
      <w:r w:rsidR="00477B58" w:rsidRPr="00784329">
        <w:rPr>
          <w:sz w:val="24"/>
          <w:szCs w:val="24"/>
        </w:rPr>
        <w:t>форма</w:t>
      </w:r>
      <w:r w:rsidRPr="00784329">
        <w:rPr>
          <w:sz w:val="24"/>
          <w:szCs w:val="24"/>
        </w:rPr>
        <w:t xml:space="preserve"> (очная или заочная);</w:t>
      </w:r>
    </w:p>
    <w:p w14:paraId="54A3E1D7" w14:textId="77777777" w:rsidR="007573C0" w:rsidRPr="00784329" w:rsidRDefault="003F5186" w:rsidP="00526661">
      <w:pPr>
        <w:pStyle w:val="24"/>
        <w:shd w:val="clear" w:color="auto" w:fill="auto"/>
        <w:tabs>
          <w:tab w:val="left" w:pos="567"/>
        </w:tabs>
        <w:spacing w:before="0" w:line="240" w:lineRule="auto"/>
        <w:ind w:firstLine="539"/>
        <w:jc w:val="both"/>
        <w:rPr>
          <w:sz w:val="24"/>
          <w:szCs w:val="24"/>
        </w:rPr>
      </w:pPr>
      <w:r w:rsidRPr="00784329">
        <w:rPr>
          <w:sz w:val="24"/>
          <w:szCs w:val="24"/>
        </w:rPr>
        <w:t xml:space="preserve">- </w:t>
      </w:r>
      <w:r w:rsidR="00477B58" w:rsidRPr="00784329">
        <w:rPr>
          <w:sz w:val="24"/>
          <w:szCs w:val="24"/>
        </w:rPr>
        <w:t>порядок проведен</w:t>
      </w:r>
      <w:r w:rsidR="007573C0" w:rsidRPr="00784329">
        <w:rPr>
          <w:sz w:val="24"/>
          <w:szCs w:val="24"/>
        </w:rPr>
        <w:t>ия переторжки;</w:t>
      </w:r>
    </w:p>
    <w:p w14:paraId="2E1BDD08" w14:textId="77777777" w:rsidR="007573C0" w:rsidRPr="00784329" w:rsidRDefault="007573C0" w:rsidP="00526661">
      <w:pPr>
        <w:pStyle w:val="24"/>
        <w:shd w:val="clear" w:color="auto" w:fill="auto"/>
        <w:tabs>
          <w:tab w:val="left" w:pos="567"/>
        </w:tabs>
        <w:spacing w:before="0" w:line="240" w:lineRule="auto"/>
        <w:ind w:firstLine="539"/>
        <w:jc w:val="both"/>
        <w:rPr>
          <w:sz w:val="24"/>
          <w:szCs w:val="24"/>
        </w:rPr>
      </w:pPr>
      <w:r w:rsidRPr="00784329">
        <w:rPr>
          <w:sz w:val="24"/>
          <w:szCs w:val="24"/>
        </w:rPr>
        <w:t>-</w:t>
      </w:r>
      <w:r w:rsidR="00477B58" w:rsidRPr="00784329">
        <w:rPr>
          <w:sz w:val="24"/>
          <w:szCs w:val="24"/>
        </w:rPr>
        <w:t xml:space="preserve"> сроки и порядок подачи предложений с новыми условиями </w:t>
      </w:r>
      <w:r w:rsidRPr="00784329">
        <w:rPr>
          <w:sz w:val="24"/>
          <w:szCs w:val="24"/>
        </w:rPr>
        <w:t>по указанным параметрам переторжки</w:t>
      </w:r>
      <w:r w:rsidR="003A762C" w:rsidRPr="00784329">
        <w:rPr>
          <w:sz w:val="24"/>
          <w:szCs w:val="24"/>
        </w:rPr>
        <w:t>.</w:t>
      </w:r>
    </w:p>
    <w:p w14:paraId="7DFB5345" w14:textId="77777777" w:rsidR="00AA08C6" w:rsidRPr="00784329" w:rsidRDefault="00477B58" w:rsidP="00397E10">
      <w:pPr>
        <w:pStyle w:val="24"/>
        <w:shd w:val="clear" w:color="auto" w:fill="auto"/>
        <w:tabs>
          <w:tab w:val="left" w:pos="567"/>
        </w:tabs>
        <w:spacing w:before="240" w:line="240" w:lineRule="auto"/>
        <w:ind w:firstLine="539"/>
        <w:jc w:val="both"/>
        <w:rPr>
          <w:sz w:val="24"/>
          <w:szCs w:val="24"/>
        </w:rPr>
      </w:pPr>
      <w:r w:rsidRPr="00784329">
        <w:rPr>
          <w:sz w:val="24"/>
          <w:szCs w:val="24"/>
        </w:rPr>
        <w:t xml:space="preserve">При этом дата проведения переторжки устанавливается не ранее </w:t>
      </w:r>
      <w:r w:rsidR="00D97040" w:rsidRPr="00784329">
        <w:rPr>
          <w:sz w:val="24"/>
          <w:szCs w:val="24"/>
        </w:rPr>
        <w:t>2 (</w:t>
      </w:r>
      <w:r w:rsidRPr="00784329">
        <w:rPr>
          <w:sz w:val="24"/>
          <w:szCs w:val="24"/>
        </w:rPr>
        <w:t>второго</w:t>
      </w:r>
      <w:r w:rsidR="00D97040" w:rsidRPr="00784329">
        <w:rPr>
          <w:sz w:val="24"/>
          <w:szCs w:val="24"/>
        </w:rPr>
        <w:t>)</w:t>
      </w:r>
      <w:r w:rsidRPr="00784329">
        <w:rPr>
          <w:sz w:val="24"/>
          <w:szCs w:val="24"/>
        </w:rPr>
        <w:t xml:space="preserve"> рабочего дня после размещения на официальном сайте протокола, содержащего решение о проведении переторжки, а начало проведения переторжки устанавливается в рабочее</w:t>
      </w:r>
      <w:r w:rsidR="00351B1A" w:rsidRPr="00784329">
        <w:rPr>
          <w:sz w:val="24"/>
          <w:szCs w:val="24"/>
        </w:rPr>
        <w:t xml:space="preserve"> </w:t>
      </w:r>
      <w:r w:rsidR="00763F65" w:rsidRPr="00784329">
        <w:rPr>
          <w:sz w:val="24"/>
          <w:szCs w:val="24"/>
        </w:rPr>
        <w:t>в</w:t>
      </w:r>
      <w:r w:rsidR="00C713C4" w:rsidRPr="00784329">
        <w:rPr>
          <w:sz w:val="24"/>
          <w:szCs w:val="24"/>
        </w:rPr>
        <w:t>ремя</w:t>
      </w:r>
      <w:r w:rsidR="00351B1A" w:rsidRPr="00784329">
        <w:rPr>
          <w:sz w:val="24"/>
          <w:szCs w:val="24"/>
        </w:rPr>
        <w:t xml:space="preserve"> </w:t>
      </w:r>
      <w:r w:rsidR="00C713C4" w:rsidRPr="00784329">
        <w:rPr>
          <w:sz w:val="24"/>
          <w:szCs w:val="24"/>
        </w:rPr>
        <w:t>Заказчик</w:t>
      </w:r>
      <w:r w:rsidR="00763F65" w:rsidRPr="00784329">
        <w:rPr>
          <w:sz w:val="24"/>
          <w:szCs w:val="24"/>
        </w:rPr>
        <w:t xml:space="preserve">а. </w:t>
      </w:r>
    </w:p>
    <w:p w14:paraId="2DB67654" w14:textId="77777777" w:rsidR="00E61A11" w:rsidRPr="00784329" w:rsidRDefault="00C53DE5" w:rsidP="00A51DD1">
      <w:pPr>
        <w:pStyle w:val="2"/>
        <w:rPr>
          <w:rFonts w:ascii="Times New Roman" w:hAnsi="Times New Roman"/>
          <w:color w:val="auto"/>
          <w:sz w:val="24"/>
          <w:szCs w:val="24"/>
        </w:rPr>
      </w:pPr>
      <w:bookmarkStart w:id="200" w:name="__refheading__2076_609915062"/>
      <w:bookmarkStart w:id="201" w:name="_Toc181870956"/>
      <w:bookmarkEnd w:id="200"/>
      <w:r w:rsidRPr="00784329">
        <w:rPr>
          <w:rFonts w:ascii="Times New Roman" w:hAnsi="Times New Roman"/>
          <w:color w:val="auto"/>
          <w:sz w:val="24"/>
          <w:szCs w:val="24"/>
        </w:rPr>
        <w:t>22.2</w:t>
      </w:r>
      <w:r w:rsidR="00E61A11" w:rsidRPr="00784329">
        <w:rPr>
          <w:rFonts w:ascii="Times New Roman" w:hAnsi="Times New Roman"/>
          <w:color w:val="auto"/>
          <w:sz w:val="24"/>
          <w:szCs w:val="24"/>
        </w:rPr>
        <w:t xml:space="preserve">. Переторжка в очной форме (в </w:t>
      </w:r>
      <w:r w:rsidR="00526661" w:rsidRPr="00784329">
        <w:rPr>
          <w:rFonts w:ascii="Times New Roman" w:hAnsi="Times New Roman"/>
          <w:color w:val="auto"/>
          <w:sz w:val="24"/>
          <w:szCs w:val="24"/>
        </w:rPr>
        <w:t>режиме реального времени на ЭП)</w:t>
      </w:r>
      <w:bookmarkEnd w:id="201"/>
    </w:p>
    <w:p w14:paraId="4BE63C85" w14:textId="77777777" w:rsidR="00526661" w:rsidRPr="00784329" w:rsidRDefault="00E61A11" w:rsidP="004B1462">
      <w:pPr>
        <w:pStyle w:val="24"/>
        <w:shd w:val="clear" w:color="auto" w:fill="auto"/>
        <w:tabs>
          <w:tab w:val="left" w:pos="0"/>
        </w:tabs>
        <w:spacing w:before="240" w:line="240" w:lineRule="auto"/>
        <w:ind w:firstLine="539"/>
        <w:jc w:val="both"/>
        <w:rPr>
          <w:sz w:val="24"/>
          <w:szCs w:val="24"/>
        </w:rPr>
      </w:pPr>
      <w:r w:rsidRPr="00784329">
        <w:rPr>
          <w:sz w:val="24"/>
          <w:szCs w:val="24"/>
        </w:rPr>
        <w:t>22.</w:t>
      </w:r>
      <w:r w:rsidR="00C53DE5" w:rsidRPr="00784329">
        <w:rPr>
          <w:sz w:val="24"/>
          <w:szCs w:val="24"/>
        </w:rPr>
        <w:t>2.1.</w:t>
      </w:r>
      <w:bookmarkStart w:id="202" w:name="_ref308079787"/>
      <w:bookmarkStart w:id="203" w:name="_ref300607844"/>
      <w:bookmarkStart w:id="204" w:name="__refheading__2078_609915062"/>
      <w:bookmarkEnd w:id="202"/>
      <w:bookmarkEnd w:id="203"/>
      <w:bookmarkEnd w:id="204"/>
      <w:r w:rsidR="00477B58" w:rsidRPr="00784329">
        <w:rPr>
          <w:sz w:val="24"/>
          <w:szCs w:val="24"/>
        </w:rPr>
        <w:t xml:space="preserve">При проведении </w:t>
      </w:r>
      <w:r w:rsidR="004E1207" w:rsidRPr="00784329">
        <w:rPr>
          <w:sz w:val="24"/>
          <w:szCs w:val="24"/>
        </w:rPr>
        <w:t xml:space="preserve">очной </w:t>
      </w:r>
      <w:r w:rsidR="00477B58" w:rsidRPr="00784329">
        <w:rPr>
          <w:sz w:val="24"/>
          <w:szCs w:val="24"/>
        </w:rPr>
        <w:t xml:space="preserve">переторжки на ЭП изменению подлежит только цена предложения. </w:t>
      </w:r>
    </w:p>
    <w:p w14:paraId="5AACA982" w14:textId="77777777" w:rsidR="003312D1" w:rsidRPr="00784329" w:rsidRDefault="00526661" w:rsidP="004B1462">
      <w:pPr>
        <w:pStyle w:val="24"/>
        <w:shd w:val="clear" w:color="auto" w:fill="auto"/>
        <w:tabs>
          <w:tab w:val="left" w:pos="0"/>
        </w:tabs>
        <w:spacing w:before="240" w:line="240" w:lineRule="auto"/>
        <w:ind w:firstLine="539"/>
        <w:jc w:val="both"/>
        <w:rPr>
          <w:sz w:val="24"/>
          <w:szCs w:val="24"/>
        </w:rPr>
      </w:pPr>
      <w:r w:rsidRPr="00784329">
        <w:rPr>
          <w:sz w:val="24"/>
          <w:szCs w:val="24"/>
        </w:rPr>
        <w:t>2</w:t>
      </w:r>
      <w:r w:rsidR="00175932" w:rsidRPr="00784329">
        <w:rPr>
          <w:sz w:val="24"/>
          <w:szCs w:val="24"/>
        </w:rPr>
        <w:t>2.2</w:t>
      </w:r>
      <w:r w:rsidR="00C53DE5" w:rsidRPr="00784329">
        <w:rPr>
          <w:sz w:val="24"/>
          <w:szCs w:val="24"/>
        </w:rPr>
        <w:t>.2</w:t>
      </w:r>
      <w:r w:rsidR="00175932" w:rsidRPr="00784329">
        <w:rPr>
          <w:sz w:val="24"/>
          <w:szCs w:val="24"/>
        </w:rPr>
        <w:t xml:space="preserve">. </w:t>
      </w:r>
      <w:bookmarkStart w:id="205" w:name="__refheading__2080_609915062"/>
      <w:bookmarkEnd w:id="205"/>
      <w:r w:rsidR="00477B58" w:rsidRPr="00784329">
        <w:rPr>
          <w:sz w:val="24"/>
          <w:szCs w:val="24"/>
        </w:rPr>
        <w:t xml:space="preserve">Сведения о ходе </w:t>
      </w:r>
      <w:r w:rsidR="00175932" w:rsidRPr="00784329">
        <w:rPr>
          <w:sz w:val="24"/>
          <w:szCs w:val="24"/>
        </w:rPr>
        <w:t xml:space="preserve">очной </w:t>
      </w:r>
      <w:r w:rsidR="00477B58" w:rsidRPr="00784329">
        <w:rPr>
          <w:sz w:val="24"/>
          <w:szCs w:val="24"/>
        </w:rPr>
        <w:t xml:space="preserve">переторжки на ЭП должны быть доступны всем </w:t>
      </w:r>
      <w:r w:rsidR="00826A7B" w:rsidRPr="00784329">
        <w:rPr>
          <w:sz w:val="24"/>
          <w:szCs w:val="24"/>
        </w:rPr>
        <w:t xml:space="preserve">допущенным к данной процедуре </w:t>
      </w:r>
      <w:r w:rsidR="00477B58" w:rsidRPr="00784329">
        <w:rPr>
          <w:sz w:val="24"/>
          <w:szCs w:val="24"/>
        </w:rPr>
        <w:t>участникам</w:t>
      </w:r>
      <w:r w:rsidR="00826A7B" w:rsidRPr="00784329">
        <w:rPr>
          <w:sz w:val="24"/>
          <w:szCs w:val="24"/>
        </w:rPr>
        <w:t>.</w:t>
      </w:r>
      <w:bookmarkStart w:id="206" w:name="_ref373427044"/>
      <w:bookmarkStart w:id="207" w:name="__refheading__2082_609915062"/>
      <w:bookmarkEnd w:id="206"/>
      <w:bookmarkEnd w:id="207"/>
    </w:p>
    <w:p w14:paraId="2CEFCF59" w14:textId="77777777" w:rsidR="003312D1" w:rsidRPr="00784329" w:rsidRDefault="00C53DE5" w:rsidP="004B1462">
      <w:pPr>
        <w:pStyle w:val="24"/>
        <w:shd w:val="clear" w:color="auto" w:fill="auto"/>
        <w:tabs>
          <w:tab w:val="left" w:pos="0"/>
        </w:tabs>
        <w:spacing w:before="240" w:line="240" w:lineRule="auto"/>
        <w:ind w:firstLine="539"/>
        <w:jc w:val="both"/>
        <w:rPr>
          <w:sz w:val="24"/>
          <w:szCs w:val="24"/>
        </w:rPr>
      </w:pPr>
      <w:r w:rsidRPr="00784329">
        <w:rPr>
          <w:sz w:val="24"/>
          <w:szCs w:val="24"/>
        </w:rPr>
        <w:t>22.2.3.</w:t>
      </w:r>
      <w:r w:rsidR="00477B58" w:rsidRPr="00784329">
        <w:rPr>
          <w:sz w:val="24"/>
          <w:szCs w:val="24"/>
        </w:rPr>
        <w:t>В период с</w:t>
      </w:r>
      <w:r w:rsidR="00B00E7D" w:rsidRPr="00784329">
        <w:rPr>
          <w:sz w:val="24"/>
          <w:szCs w:val="24"/>
        </w:rPr>
        <w:t xml:space="preserve"> момента начала переторжки на Э</w:t>
      </w:r>
      <w:r w:rsidR="00477B58" w:rsidRPr="00784329">
        <w:rPr>
          <w:sz w:val="24"/>
          <w:szCs w:val="24"/>
        </w:rPr>
        <w:t xml:space="preserve">П участник </w:t>
      </w:r>
      <w:r w:rsidR="00B00E7D" w:rsidRPr="00784329">
        <w:rPr>
          <w:sz w:val="24"/>
          <w:szCs w:val="24"/>
        </w:rPr>
        <w:t>закупки</w:t>
      </w:r>
      <w:r w:rsidR="00477B58" w:rsidRPr="00784329">
        <w:rPr>
          <w:sz w:val="24"/>
          <w:szCs w:val="24"/>
        </w:rPr>
        <w:t xml:space="preserve">, желающий </w:t>
      </w:r>
      <w:r w:rsidR="00477B58" w:rsidRPr="00784329">
        <w:rPr>
          <w:sz w:val="24"/>
          <w:szCs w:val="24"/>
        </w:rPr>
        <w:lastRenderedPageBreak/>
        <w:t>повысить предпочтительность своей заявки, до</w:t>
      </w:r>
      <w:r w:rsidR="00B00E7D" w:rsidRPr="00784329">
        <w:rPr>
          <w:sz w:val="24"/>
          <w:szCs w:val="24"/>
        </w:rPr>
        <w:t>лжен заявить на Э</w:t>
      </w:r>
      <w:r w:rsidR="00477B58" w:rsidRPr="00784329">
        <w:rPr>
          <w:sz w:val="24"/>
          <w:szCs w:val="24"/>
        </w:rPr>
        <w:t xml:space="preserve">П в режиме реального времени новую цену договора. Снижение цены договора может производиться участником закупки поэтапно до момента окончания переторжки неограниченное количество раз. </w:t>
      </w:r>
      <w:r w:rsidR="00457661" w:rsidRPr="00784329">
        <w:rPr>
          <w:sz w:val="24"/>
          <w:szCs w:val="24"/>
        </w:rPr>
        <w:t>У</w:t>
      </w:r>
      <w:r w:rsidR="00477B58" w:rsidRPr="00784329">
        <w:rPr>
          <w:sz w:val="24"/>
          <w:szCs w:val="24"/>
        </w:rPr>
        <w:t>частник</w:t>
      </w:r>
      <w:r w:rsidR="00457661" w:rsidRPr="00784329">
        <w:rPr>
          <w:sz w:val="24"/>
          <w:szCs w:val="24"/>
        </w:rPr>
        <w:t>и</w:t>
      </w:r>
      <w:r w:rsidR="00477B58" w:rsidRPr="00784329">
        <w:rPr>
          <w:sz w:val="24"/>
          <w:szCs w:val="24"/>
        </w:rPr>
        <w:t xml:space="preserve">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w:t>
      </w:r>
      <w:r w:rsidR="00457661" w:rsidRPr="00784329">
        <w:rPr>
          <w:sz w:val="24"/>
          <w:szCs w:val="24"/>
        </w:rPr>
        <w:t>ательно ниже других участников.</w:t>
      </w:r>
      <w:bookmarkStart w:id="208" w:name="__refheading__2084_609915062"/>
      <w:bookmarkEnd w:id="208"/>
    </w:p>
    <w:p w14:paraId="06F24B1F" w14:textId="77777777" w:rsidR="003312D1" w:rsidRPr="00784329" w:rsidRDefault="00C53DE5" w:rsidP="00714C51">
      <w:pPr>
        <w:pStyle w:val="24"/>
        <w:shd w:val="clear" w:color="auto" w:fill="auto"/>
        <w:tabs>
          <w:tab w:val="left" w:pos="0"/>
        </w:tabs>
        <w:spacing w:before="240" w:line="240" w:lineRule="auto"/>
        <w:ind w:firstLine="539"/>
        <w:jc w:val="both"/>
        <w:rPr>
          <w:b/>
          <w:sz w:val="24"/>
          <w:szCs w:val="24"/>
        </w:rPr>
      </w:pPr>
      <w:r w:rsidRPr="00784329">
        <w:rPr>
          <w:sz w:val="24"/>
          <w:szCs w:val="24"/>
        </w:rPr>
        <w:t>22.2.4.</w:t>
      </w:r>
      <w:r w:rsidR="00477B58" w:rsidRPr="00784329">
        <w:rPr>
          <w:sz w:val="24"/>
          <w:szCs w:val="24"/>
        </w:rPr>
        <w:t xml:space="preserve">При проведении </w:t>
      </w:r>
      <w:r w:rsidR="00793A9A" w:rsidRPr="00784329">
        <w:rPr>
          <w:sz w:val="24"/>
          <w:szCs w:val="24"/>
        </w:rPr>
        <w:t xml:space="preserve">очной </w:t>
      </w:r>
      <w:r w:rsidR="00477B58" w:rsidRPr="00784329">
        <w:rPr>
          <w:sz w:val="24"/>
          <w:szCs w:val="24"/>
        </w:rPr>
        <w:t xml:space="preserve">переторжки на ЭП устанавливается </w:t>
      </w:r>
      <w:r w:rsidR="00477B58" w:rsidRPr="00784329">
        <w:rPr>
          <w:b/>
          <w:sz w:val="24"/>
          <w:szCs w:val="24"/>
        </w:rPr>
        <w:t>минимальное время приема предложений</w:t>
      </w:r>
      <w:r w:rsidR="00477B58" w:rsidRPr="00784329">
        <w:rPr>
          <w:sz w:val="24"/>
          <w:szCs w:val="24"/>
        </w:rPr>
        <w:t xml:space="preserve"> участников о цене договора, составляющее </w:t>
      </w:r>
      <w:r w:rsidR="009656AE" w:rsidRPr="00784329">
        <w:rPr>
          <w:b/>
          <w:sz w:val="24"/>
          <w:szCs w:val="24"/>
        </w:rPr>
        <w:t>1 (</w:t>
      </w:r>
      <w:r w:rsidR="00477B58" w:rsidRPr="00784329">
        <w:rPr>
          <w:b/>
          <w:sz w:val="24"/>
          <w:szCs w:val="24"/>
        </w:rPr>
        <w:t>один</w:t>
      </w:r>
      <w:r w:rsidR="009656AE" w:rsidRPr="00784329">
        <w:rPr>
          <w:b/>
          <w:sz w:val="24"/>
          <w:szCs w:val="24"/>
        </w:rPr>
        <w:t>)</w:t>
      </w:r>
      <w:r w:rsidR="00477B58" w:rsidRPr="00784329">
        <w:rPr>
          <w:b/>
          <w:sz w:val="24"/>
          <w:szCs w:val="24"/>
        </w:rPr>
        <w:t xml:space="preserve"> час. </w:t>
      </w:r>
      <w:bookmarkStart w:id="209" w:name="__refheading__2086_609915062"/>
      <w:bookmarkEnd w:id="209"/>
    </w:p>
    <w:p w14:paraId="1838AA2C" w14:textId="77777777" w:rsidR="003312D1" w:rsidRPr="00784329" w:rsidRDefault="00C53DE5" w:rsidP="00714C51">
      <w:pPr>
        <w:pStyle w:val="24"/>
        <w:shd w:val="clear" w:color="auto" w:fill="auto"/>
        <w:tabs>
          <w:tab w:val="left" w:pos="0"/>
        </w:tabs>
        <w:spacing w:before="240" w:line="240" w:lineRule="auto"/>
        <w:ind w:firstLine="539"/>
        <w:jc w:val="both"/>
        <w:rPr>
          <w:sz w:val="24"/>
          <w:szCs w:val="24"/>
        </w:rPr>
      </w:pPr>
      <w:r w:rsidRPr="00784329">
        <w:rPr>
          <w:sz w:val="24"/>
          <w:szCs w:val="24"/>
        </w:rPr>
        <w:t>22.2.5.</w:t>
      </w:r>
      <w:r w:rsidR="00477B58" w:rsidRPr="00784329">
        <w:rPr>
          <w:sz w:val="24"/>
          <w:szCs w:val="24"/>
        </w:rPr>
        <w:t xml:space="preserve">Если до окончания переторжки остается менее 10 </w:t>
      </w:r>
      <w:r w:rsidR="00B62369" w:rsidRPr="00784329">
        <w:rPr>
          <w:sz w:val="24"/>
          <w:szCs w:val="24"/>
        </w:rPr>
        <w:t xml:space="preserve">(десяти) </w:t>
      </w:r>
      <w:r w:rsidR="00477B58" w:rsidRPr="00784329">
        <w:rPr>
          <w:sz w:val="24"/>
          <w:szCs w:val="24"/>
        </w:rPr>
        <w:t xml:space="preserve">минут и в этот период поступает ценовое предложение, то переторжка продлевается на 10 </w:t>
      </w:r>
      <w:r w:rsidR="00B62369" w:rsidRPr="00784329">
        <w:rPr>
          <w:sz w:val="24"/>
          <w:szCs w:val="24"/>
        </w:rPr>
        <w:t xml:space="preserve">(десяти) </w:t>
      </w:r>
      <w:r w:rsidR="00477B58" w:rsidRPr="00784329">
        <w:rPr>
          <w:sz w:val="24"/>
          <w:szCs w:val="24"/>
        </w:rPr>
        <w:t>минут</w:t>
      </w:r>
      <w:r w:rsidR="00351B1A" w:rsidRPr="00784329">
        <w:rPr>
          <w:sz w:val="24"/>
          <w:szCs w:val="24"/>
        </w:rPr>
        <w:t xml:space="preserve"> </w:t>
      </w:r>
      <w:r w:rsidR="00477B58" w:rsidRPr="00784329">
        <w:rPr>
          <w:sz w:val="24"/>
          <w:szCs w:val="24"/>
        </w:rPr>
        <w:t xml:space="preserve">с момента подачи такого предложения. По окончании рабочего дня </w:t>
      </w:r>
      <w:r w:rsidR="00D749EA" w:rsidRPr="00784329">
        <w:rPr>
          <w:sz w:val="24"/>
          <w:szCs w:val="24"/>
        </w:rPr>
        <w:t xml:space="preserve">Заказчика </w:t>
      </w:r>
      <w:r w:rsidR="00477B58" w:rsidRPr="00784329">
        <w:rPr>
          <w:sz w:val="24"/>
          <w:szCs w:val="24"/>
        </w:rPr>
        <w:t xml:space="preserve">переторжка в режиме реального времени при помощи программных и технических средств ЭП приостанавливается до следующего рабочего дня </w:t>
      </w:r>
      <w:r w:rsidR="005B431B" w:rsidRPr="00784329">
        <w:rPr>
          <w:sz w:val="24"/>
          <w:szCs w:val="24"/>
        </w:rPr>
        <w:t>Заказчика</w:t>
      </w:r>
      <w:r w:rsidR="00477B58" w:rsidRPr="00784329">
        <w:rPr>
          <w:sz w:val="24"/>
          <w:szCs w:val="24"/>
        </w:rPr>
        <w:t>.</w:t>
      </w:r>
      <w:bookmarkStart w:id="210" w:name="__refheading__2088_609915062"/>
      <w:bookmarkEnd w:id="210"/>
    </w:p>
    <w:p w14:paraId="50E51F84" w14:textId="77777777" w:rsidR="003312D1" w:rsidRPr="00784329" w:rsidRDefault="00C53DE5" w:rsidP="00714C51">
      <w:pPr>
        <w:pStyle w:val="24"/>
        <w:shd w:val="clear" w:color="auto" w:fill="auto"/>
        <w:tabs>
          <w:tab w:val="left" w:pos="0"/>
        </w:tabs>
        <w:spacing w:before="240" w:line="240" w:lineRule="auto"/>
        <w:ind w:firstLine="539"/>
        <w:jc w:val="both"/>
        <w:rPr>
          <w:sz w:val="24"/>
          <w:szCs w:val="24"/>
        </w:rPr>
      </w:pPr>
      <w:r w:rsidRPr="00784329">
        <w:rPr>
          <w:sz w:val="24"/>
          <w:szCs w:val="24"/>
        </w:rPr>
        <w:t>22.2.6.</w:t>
      </w:r>
      <w:r w:rsidR="00477B58" w:rsidRPr="00784329">
        <w:rPr>
          <w:sz w:val="24"/>
          <w:szCs w:val="24"/>
        </w:rPr>
        <w:t xml:space="preserve">Если в течение 10 </w:t>
      </w:r>
      <w:r w:rsidR="00B62369" w:rsidRPr="00784329">
        <w:rPr>
          <w:sz w:val="24"/>
          <w:szCs w:val="24"/>
        </w:rPr>
        <w:t xml:space="preserve">(десяти) </w:t>
      </w:r>
      <w:r w:rsidR="00477B58" w:rsidRPr="00784329">
        <w:rPr>
          <w:sz w:val="24"/>
          <w:szCs w:val="24"/>
        </w:rPr>
        <w:t>минут с момента продления процедуры переторжки ни одного предложения о более низкой цене договора не поступило, процедура переторжки автоматически, при помощи программных и технических средств ЭП, обеспечивающих его проведение, завершается.</w:t>
      </w:r>
      <w:bookmarkStart w:id="211" w:name="_ref373427115"/>
      <w:bookmarkStart w:id="212" w:name="__refheading__2090_609915062"/>
      <w:bookmarkEnd w:id="211"/>
      <w:bookmarkEnd w:id="212"/>
    </w:p>
    <w:p w14:paraId="00F6FA60" w14:textId="77777777" w:rsidR="003312D1" w:rsidRPr="00784329" w:rsidRDefault="00C53DE5" w:rsidP="00714C51">
      <w:pPr>
        <w:pStyle w:val="24"/>
        <w:shd w:val="clear" w:color="auto" w:fill="auto"/>
        <w:tabs>
          <w:tab w:val="left" w:pos="0"/>
        </w:tabs>
        <w:spacing w:before="240" w:line="240" w:lineRule="auto"/>
        <w:ind w:firstLine="539"/>
        <w:jc w:val="both"/>
        <w:rPr>
          <w:sz w:val="24"/>
          <w:szCs w:val="24"/>
        </w:rPr>
      </w:pPr>
      <w:r w:rsidRPr="00784329">
        <w:rPr>
          <w:sz w:val="24"/>
          <w:szCs w:val="24"/>
        </w:rPr>
        <w:t>22.2.7.</w:t>
      </w:r>
      <w:r w:rsidR="00477B58" w:rsidRPr="00784329">
        <w:rPr>
          <w:sz w:val="24"/>
          <w:szCs w:val="24"/>
        </w:rPr>
        <w:t>Результаты проведения переторжки на ЭП оформляются протоколом, в котором содержатся следующие сведения:</w:t>
      </w:r>
    </w:p>
    <w:p w14:paraId="1DEFEC2D" w14:textId="77777777" w:rsidR="004C74BC" w:rsidRPr="00784329" w:rsidRDefault="004C74BC" w:rsidP="00714C51">
      <w:pPr>
        <w:autoSpaceDE w:val="0"/>
        <w:autoSpaceDN w:val="0"/>
        <w:adjustRightInd w:val="0"/>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1) дата подписания протокола;</w:t>
      </w:r>
    </w:p>
    <w:p w14:paraId="18442FC7" w14:textId="77777777" w:rsidR="004C74BC" w:rsidRPr="00784329" w:rsidRDefault="004C74BC" w:rsidP="004C74B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AE99177" w14:textId="77777777" w:rsidR="004C74BC" w:rsidRPr="00784329" w:rsidRDefault="004C74BC" w:rsidP="004C74B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3) результаты рассмотрения заявок: первоначальные и окончательные предложения о</w:t>
      </w:r>
      <w:r w:rsidR="00FB30D3" w:rsidRPr="00784329">
        <w:rPr>
          <w:rFonts w:ascii="Times New Roman" w:hAnsi="Times New Roman" w:cs="Times New Roman"/>
          <w:sz w:val="24"/>
          <w:szCs w:val="24"/>
        </w:rPr>
        <w:t xml:space="preserve"> параметре</w:t>
      </w:r>
      <w:r w:rsidRPr="00784329">
        <w:rPr>
          <w:rFonts w:ascii="Times New Roman" w:hAnsi="Times New Roman" w:cs="Times New Roman"/>
          <w:sz w:val="24"/>
          <w:szCs w:val="24"/>
        </w:rPr>
        <w:t xml:space="preserve"> (параметрах), в отношении которого проведена переторжка</w:t>
      </w:r>
    </w:p>
    <w:p w14:paraId="3D7E4BD9" w14:textId="77777777" w:rsidR="004C74BC" w:rsidRPr="00784329" w:rsidRDefault="004C74BC" w:rsidP="004C74B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4) причины, по которым переторжка признана несостоявшейся, в случае ее признания таковой;</w:t>
      </w:r>
    </w:p>
    <w:p w14:paraId="31309C36" w14:textId="77777777" w:rsidR="004C74BC" w:rsidRPr="00784329" w:rsidRDefault="004C74BC" w:rsidP="004C74BC">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5) иные необходимые сведения.</w:t>
      </w:r>
    </w:p>
    <w:p w14:paraId="30E593A4" w14:textId="77777777" w:rsidR="003312D1" w:rsidRPr="00784329" w:rsidRDefault="00C53DE5" w:rsidP="00714C51">
      <w:pPr>
        <w:pStyle w:val="24"/>
        <w:shd w:val="clear" w:color="auto" w:fill="auto"/>
        <w:tabs>
          <w:tab w:val="left" w:pos="0"/>
        </w:tabs>
        <w:spacing w:before="240" w:line="240" w:lineRule="auto"/>
        <w:ind w:firstLine="539"/>
        <w:jc w:val="both"/>
        <w:rPr>
          <w:sz w:val="24"/>
          <w:szCs w:val="24"/>
        </w:rPr>
      </w:pPr>
      <w:r w:rsidRPr="00784329">
        <w:rPr>
          <w:sz w:val="24"/>
          <w:szCs w:val="24"/>
        </w:rPr>
        <w:t>22.2.8.</w:t>
      </w:r>
      <w:r w:rsidR="00477B58" w:rsidRPr="00784329">
        <w:rPr>
          <w:sz w:val="24"/>
          <w:szCs w:val="24"/>
        </w:rPr>
        <w:t>Сведения о ходе проведения переторжки с помощью программных и техни</w:t>
      </w:r>
      <w:r w:rsidR="00F14268" w:rsidRPr="00784329">
        <w:rPr>
          <w:sz w:val="24"/>
          <w:szCs w:val="24"/>
        </w:rPr>
        <w:t>ческих средств Э</w:t>
      </w:r>
      <w:r w:rsidR="00477B58" w:rsidRPr="00784329">
        <w:rPr>
          <w:sz w:val="24"/>
          <w:szCs w:val="24"/>
        </w:rPr>
        <w:t xml:space="preserve">П размещаются на такой площадке в течение 30 минут после окончания переторжки. Протокол переторжки </w:t>
      </w:r>
      <w:r w:rsidR="00F14268" w:rsidRPr="00784329">
        <w:rPr>
          <w:sz w:val="24"/>
          <w:szCs w:val="24"/>
        </w:rPr>
        <w:t xml:space="preserve">в срок не позднее следующего рабочего дня после проведения переторжки </w:t>
      </w:r>
      <w:r w:rsidR="00477B58" w:rsidRPr="00784329">
        <w:rPr>
          <w:sz w:val="24"/>
          <w:szCs w:val="24"/>
        </w:rPr>
        <w:t xml:space="preserve">оформляется и размещается </w:t>
      </w:r>
      <w:r w:rsidR="00F14268" w:rsidRPr="00784329">
        <w:rPr>
          <w:sz w:val="24"/>
          <w:szCs w:val="24"/>
        </w:rPr>
        <w:t xml:space="preserve">Заказчиком </w:t>
      </w:r>
      <w:r w:rsidR="00477B58" w:rsidRPr="00784329">
        <w:rPr>
          <w:sz w:val="24"/>
          <w:szCs w:val="24"/>
        </w:rPr>
        <w:t>на официальном сайте</w:t>
      </w:r>
      <w:r w:rsidR="0068507A" w:rsidRPr="00784329">
        <w:rPr>
          <w:sz w:val="24"/>
          <w:szCs w:val="24"/>
        </w:rPr>
        <w:t>.</w:t>
      </w:r>
      <w:bookmarkStart w:id="213" w:name="__refheading__2094_609915062"/>
      <w:bookmarkStart w:id="214" w:name="_ref308083408"/>
      <w:bookmarkStart w:id="215" w:name="_ref373427155"/>
      <w:bookmarkStart w:id="216" w:name="__refheading__2096_609915062"/>
      <w:bookmarkEnd w:id="213"/>
      <w:bookmarkEnd w:id="214"/>
      <w:bookmarkEnd w:id="215"/>
      <w:bookmarkEnd w:id="216"/>
    </w:p>
    <w:p w14:paraId="725DD41D" w14:textId="77777777" w:rsidR="007F3821" w:rsidRPr="00784329" w:rsidRDefault="001E4974" w:rsidP="00714C51">
      <w:pPr>
        <w:pStyle w:val="24"/>
        <w:shd w:val="clear" w:color="auto" w:fill="auto"/>
        <w:tabs>
          <w:tab w:val="left" w:pos="0"/>
        </w:tabs>
        <w:spacing w:before="240" w:line="240" w:lineRule="auto"/>
        <w:ind w:firstLine="539"/>
        <w:jc w:val="both"/>
        <w:rPr>
          <w:sz w:val="24"/>
          <w:szCs w:val="24"/>
        </w:rPr>
      </w:pPr>
      <w:r w:rsidRPr="00784329">
        <w:rPr>
          <w:sz w:val="24"/>
          <w:szCs w:val="24"/>
        </w:rPr>
        <w:t>22.</w:t>
      </w:r>
      <w:r w:rsidR="00C53DE5" w:rsidRPr="00784329">
        <w:rPr>
          <w:sz w:val="24"/>
          <w:szCs w:val="24"/>
        </w:rPr>
        <w:t>2</w:t>
      </w:r>
      <w:r w:rsidRPr="00784329">
        <w:rPr>
          <w:sz w:val="24"/>
          <w:szCs w:val="24"/>
        </w:rPr>
        <w:t xml:space="preserve">.9. </w:t>
      </w:r>
      <w:r w:rsidR="00477B58" w:rsidRPr="00784329">
        <w:rPr>
          <w:sz w:val="24"/>
          <w:szCs w:val="24"/>
        </w:rPr>
        <w:t xml:space="preserve">Участники, участвовавшие в </w:t>
      </w:r>
      <w:r w:rsidRPr="00784329">
        <w:rPr>
          <w:sz w:val="24"/>
          <w:szCs w:val="24"/>
        </w:rPr>
        <w:t xml:space="preserve">очной </w:t>
      </w:r>
      <w:r w:rsidR="00477B58" w:rsidRPr="00784329">
        <w:rPr>
          <w:sz w:val="24"/>
          <w:szCs w:val="24"/>
        </w:rPr>
        <w:t xml:space="preserve">переторжке </w:t>
      </w:r>
      <w:r w:rsidRPr="00784329">
        <w:rPr>
          <w:sz w:val="24"/>
          <w:szCs w:val="24"/>
        </w:rPr>
        <w:t>на ЭП</w:t>
      </w:r>
      <w:r w:rsidR="00477B58" w:rsidRPr="00784329">
        <w:rPr>
          <w:sz w:val="24"/>
          <w:szCs w:val="24"/>
        </w:rPr>
        <w:t xml:space="preserve"> и снизившие первоначальную цену, обязаны дополнительно представить откорректированные с учетом новой полученной после переторжки цены документы, содержащие информацию о цене договора, без изменения иных первоначальных условий, оформленные в порядке, предусмотренном для подачи заявки на участие в </w:t>
      </w:r>
      <w:r w:rsidR="007F3821" w:rsidRPr="00784329">
        <w:rPr>
          <w:sz w:val="24"/>
          <w:szCs w:val="24"/>
        </w:rPr>
        <w:t>закупке</w:t>
      </w:r>
      <w:r w:rsidR="00477B58" w:rsidRPr="00784329">
        <w:rPr>
          <w:sz w:val="24"/>
          <w:szCs w:val="24"/>
        </w:rPr>
        <w:t xml:space="preserve">. </w:t>
      </w:r>
    </w:p>
    <w:p w14:paraId="149F5F10" w14:textId="77777777" w:rsidR="003B696E" w:rsidRPr="00784329" w:rsidRDefault="00477B58" w:rsidP="00397E10">
      <w:pPr>
        <w:pStyle w:val="24"/>
        <w:shd w:val="clear" w:color="auto" w:fill="auto"/>
        <w:tabs>
          <w:tab w:val="left" w:pos="0"/>
        </w:tabs>
        <w:spacing w:before="240" w:line="240" w:lineRule="auto"/>
        <w:ind w:firstLine="539"/>
        <w:jc w:val="both"/>
        <w:rPr>
          <w:sz w:val="24"/>
          <w:szCs w:val="24"/>
        </w:rPr>
      </w:pPr>
      <w:r w:rsidRPr="00784329">
        <w:rPr>
          <w:sz w:val="24"/>
          <w:szCs w:val="24"/>
        </w:rPr>
        <w:t xml:space="preserve">Срок предоставления </w:t>
      </w:r>
      <w:r w:rsidR="007F3821" w:rsidRPr="00784329">
        <w:rPr>
          <w:sz w:val="24"/>
          <w:szCs w:val="24"/>
        </w:rPr>
        <w:t xml:space="preserve">таких </w:t>
      </w:r>
      <w:r w:rsidRPr="00784329">
        <w:rPr>
          <w:sz w:val="24"/>
          <w:szCs w:val="24"/>
        </w:rPr>
        <w:t xml:space="preserve">документов устанавливается </w:t>
      </w:r>
      <w:r w:rsidR="007F3821" w:rsidRPr="00784329">
        <w:rPr>
          <w:sz w:val="24"/>
          <w:szCs w:val="24"/>
        </w:rPr>
        <w:t xml:space="preserve">Заказчиком </w:t>
      </w:r>
      <w:r w:rsidRPr="00784329">
        <w:rPr>
          <w:sz w:val="24"/>
          <w:szCs w:val="24"/>
        </w:rPr>
        <w:t xml:space="preserve">и </w:t>
      </w:r>
      <w:r w:rsidR="007F3821" w:rsidRPr="00784329">
        <w:rPr>
          <w:sz w:val="24"/>
          <w:szCs w:val="24"/>
        </w:rPr>
        <w:t xml:space="preserve">составляет </w:t>
      </w:r>
      <w:r w:rsidR="007F3821" w:rsidRPr="00784329">
        <w:rPr>
          <w:b/>
          <w:sz w:val="24"/>
          <w:szCs w:val="24"/>
        </w:rPr>
        <w:t>от 2 (</w:t>
      </w:r>
      <w:r w:rsidRPr="00784329">
        <w:rPr>
          <w:b/>
          <w:sz w:val="24"/>
          <w:szCs w:val="24"/>
        </w:rPr>
        <w:t>двух</w:t>
      </w:r>
      <w:r w:rsidR="007F3821" w:rsidRPr="00784329">
        <w:rPr>
          <w:b/>
          <w:sz w:val="24"/>
          <w:szCs w:val="24"/>
        </w:rPr>
        <w:t>) до 7 (семи)</w:t>
      </w:r>
      <w:r w:rsidRPr="00784329">
        <w:rPr>
          <w:b/>
          <w:sz w:val="24"/>
          <w:szCs w:val="24"/>
        </w:rPr>
        <w:t xml:space="preserve"> рабочих дней</w:t>
      </w:r>
      <w:r w:rsidRPr="00784329">
        <w:rPr>
          <w:sz w:val="24"/>
          <w:szCs w:val="24"/>
        </w:rPr>
        <w:t xml:space="preserve"> после окончания переторжки. </w:t>
      </w:r>
    </w:p>
    <w:p w14:paraId="410EAC79" w14:textId="77777777" w:rsidR="003312D1" w:rsidRPr="00784329" w:rsidRDefault="00477B58" w:rsidP="00397E10">
      <w:pPr>
        <w:pStyle w:val="24"/>
        <w:shd w:val="clear" w:color="auto" w:fill="auto"/>
        <w:tabs>
          <w:tab w:val="left" w:pos="0"/>
        </w:tabs>
        <w:spacing w:before="240" w:line="240" w:lineRule="auto"/>
        <w:ind w:firstLine="539"/>
        <w:jc w:val="both"/>
        <w:rPr>
          <w:sz w:val="24"/>
          <w:szCs w:val="24"/>
        </w:rPr>
      </w:pPr>
      <w:r w:rsidRPr="00784329">
        <w:rPr>
          <w:sz w:val="24"/>
          <w:szCs w:val="24"/>
        </w:rPr>
        <w:t xml:space="preserve">В случае непредставления откорректированных документов или представления откорректированных в части </w:t>
      </w:r>
      <w:r w:rsidR="00B9768B" w:rsidRPr="00784329">
        <w:rPr>
          <w:sz w:val="24"/>
          <w:szCs w:val="24"/>
        </w:rPr>
        <w:t>параметров</w:t>
      </w:r>
      <w:r w:rsidRPr="00784329">
        <w:rPr>
          <w:sz w:val="24"/>
          <w:szCs w:val="24"/>
        </w:rPr>
        <w:t>, не соответствующ</w:t>
      </w:r>
      <w:r w:rsidR="00B9768B" w:rsidRPr="00784329">
        <w:rPr>
          <w:sz w:val="24"/>
          <w:szCs w:val="24"/>
        </w:rPr>
        <w:t>их</w:t>
      </w:r>
      <w:r w:rsidRPr="00784329">
        <w:rPr>
          <w:sz w:val="24"/>
          <w:szCs w:val="24"/>
        </w:rPr>
        <w:t xml:space="preserve"> предложенн</w:t>
      </w:r>
      <w:r w:rsidR="00B9768B" w:rsidRPr="00784329">
        <w:rPr>
          <w:sz w:val="24"/>
          <w:szCs w:val="24"/>
        </w:rPr>
        <w:t>ым</w:t>
      </w:r>
      <w:r w:rsidRPr="00784329">
        <w:rPr>
          <w:sz w:val="24"/>
          <w:szCs w:val="24"/>
        </w:rPr>
        <w:t xml:space="preserve"> на переторжке, </w:t>
      </w:r>
      <w:r w:rsidR="00B9768B" w:rsidRPr="00784329">
        <w:rPr>
          <w:sz w:val="24"/>
          <w:szCs w:val="24"/>
        </w:rPr>
        <w:t>З</w:t>
      </w:r>
      <w:r w:rsidRPr="00784329">
        <w:rPr>
          <w:sz w:val="24"/>
          <w:szCs w:val="24"/>
        </w:rPr>
        <w:t xml:space="preserve">аказчик при подготовке договора к подписанию </w:t>
      </w:r>
      <w:r w:rsidR="00B9768B" w:rsidRPr="00784329">
        <w:rPr>
          <w:sz w:val="24"/>
          <w:szCs w:val="24"/>
        </w:rPr>
        <w:t xml:space="preserve">указывает в нем </w:t>
      </w:r>
      <w:proofErr w:type="gramStart"/>
      <w:r w:rsidR="00B9768B" w:rsidRPr="00784329">
        <w:rPr>
          <w:sz w:val="24"/>
          <w:szCs w:val="24"/>
        </w:rPr>
        <w:t>параметры</w:t>
      </w:r>
      <w:proofErr w:type="gramEnd"/>
      <w:r w:rsidR="00B9768B" w:rsidRPr="00784329">
        <w:rPr>
          <w:sz w:val="24"/>
          <w:szCs w:val="24"/>
        </w:rPr>
        <w:t xml:space="preserve"> </w:t>
      </w:r>
      <w:r w:rsidRPr="00784329">
        <w:rPr>
          <w:sz w:val="24"/>
          <w:szCs w:val="24"/>
        </w:rPr>
        <w:lastRenderedPageBreak/>
        <w:t xml:space="preserve">указанные </w:t>
      </w:r>
      <w:r w:rsidR="00B9768B" w:rsidRPr="00784329">
        <w:rPr>
          <w:sz w:val="24"/>
          <w:szCs w:val="24"/>
        </w:rPr>
        <w:t xml:space="preserve">победителем в предложении, поданном на переторжке. </w:t>
      </w:r>
      <w:bookmarkStart w:id="217" w:name="_ref310367580"/>
      <w:bookmarkStart w:id="218" w:name="_ref299577527"/>
      <w:bookmarkStart w:id="219" w:name="__refheading__2098_609915062"/>
      <w:bookmarkEnd w:id="217"/>
      <w:bookmarkEnd w:id="218"/>
      <w:bookmarkEnd w:id="219"/>
    </w:p>
    <w:p w14:paraId="6AFB789E" w14:textId="77777777" w:rsidR="00E426CD" w:rsidRPr="00784329" w:rsidRDefault="00C53DE5" w:rsidP="00A51DD1">
      <w:pPr>
        <w:pStyle w:val="2"/>
        <w:rPr>
          <w:rFonts w:ascii="Times New Roman" w:hAnsi="Times New Roman"/>
          <w:color w:val="auto"/>
          <w:sz w:val="24"/>
          <w:szCs w:val="24"/>
        </w:rPr>
      </w:pPr>
      <w:bookmarkStart w:id="220" w:name="_Toc181870957"/>
      <w:r w:rsidRPr="00784329">
        <w:rPr>
          <w:rFonts w:ascii="Times New Roman" w:hAnsi="Times New Roman"/>
          <w:color w:val="auto"/>
          <w:sz w:val="24"/>
          <w:szCs w:val="24"/>
        </w:rPr>
        <w:t>22.3</w:t>
      </w:r>
      <w:r w:rsidR="00526661" w:rsidRPr="00784329">
        <w:rPr>
          <w:rFonts w:ascii="Times New Roman" w:hAnsi="Times New Roman"/>
          <w:color w:val="auto"/>
          <w:sz w:val="24"/>
          <w:szCs w:val="24"/>
        </w:rPr>
        <w:t>. Переторжка в заочной форме</w:t>
      </w:r>
      <w:bookmarkEnd w:id="220"/>
    </w:p>
    <w:p w14:paraId="4C4F3D5C" w14:textId="77777777" w:rsidR="00180807" w:rsidRPr="00784329" w:rsidRDefault="00331D5E" w:rsidP="00714C51">
      <w:pPr>
        <w:pStyle w:val="24"/>
        <w:shd w:val="clear" w:color="auto" w:fill="auto"/>
        <w:tabs>
          <w:tab w:val="left" w:pos="0"/>
        </w:tabs>
        <w:spacing w:before="240" w:line="240" w:lineRule="auto"/>
        <w:ind w:firstLine="539"/>
        <w:jc w:val="both"/>
        <w:rPr>
          <w:sz w:val="24"/>
          <w:szCs w:val="24"/>
        </w:rPr>
      </w:pPr>
      <w:r w:rsidRPr="00784329">
        <w:rPr>
          <w:sz w:val="24"/>
          <w:szCs w:val="24"/>
        </w:rPr>
        <w:t>22.</w:t>
      </w:r>
      <w:r w:rsidR="00C53DE5" w:rsidRPr="00784329">
        <w:rPr>
          <w:sz w:val="24"/>
          <w:szCs w:val="24"/>
        </w:rPr>
        <w:t>3</w:t>
      </w:r>
      <w:r w:rsidRPr="00784329">
        <w:rPr>
          <w:sz w:val="24"/>
          <w:szCs w:val="24"/>
        </w:rPr>
        <w:t xml:space="preserve">.1. </w:t>
      </w:r>
      <w:r w:rsidR="00477B58" w:rsidRPr="00784329">
        <w:rPr>
          <w:sz w:val="24"/>
          <w:szCs w:val="24"/>
        </w:rPr>
        <w:t xml:space="preserve">При заочной форме переторжки участникам </w:t>
      </w:r>
      <w:r w:rsidRPr="00784329">
        <w:rPr>
          <w:sz w:val="24"/>
          <w:szCs w:val="24"/>
        </w:rPr>
        <w:t>закупки</w:t>
      </w:r>
      <w:r w:rsidR="00477B58" w:rsidRPr="00784329">
        <w:rPr>
          <w:sz w:val="24"/>
          <w:szCs w:val="24"/>
        </w:rPr>
        <w:t xml:space="preserve"> предоставляется возможность добровольно повысить предпочтительность их заявок путем изменения </w:t>
      </w:r>
      <w:r w:rsidRPr="00784329">
        <w:rPr>
          <w:sz w:val="24"/>
          <w:szCs w:val="24"/>
        </w:rPr>
        <w:t xml:space="preserve">тех параметров, указанных в </w:t>
      </w:r>
      <w:r w:rsidR="004C74BC" w:rsidRPr="00784329">
        <w:rPr>
          <w:sz w:val="24"/>
          <w:szCs w:val="24"/>
        </w:rPr>
        <w:t xml:space="preserve">пункте </w:t>
      </w:r>
      <w:r w:rsidRPr="00784329">
        <w:rPr>
          <w:sz w:val="24"/>
          <w:szCs w:val="24"/>
        </w:rPr>
        <w:t xml:space="preserve">22.8 Положения </w:t>
      </w:r>
      <w:r w:rsidR="00477B58" w:rsidRPr="00784329">
        <w:rPr>
          <w:sz w:val="24"/>
          <w:szCs w:val="24"/>
        </w:rPr>
        <w:t>(без измен</w:t>
      </w:r>
      <w:r w:rsidRPr="00784329">
        <w:rPr>
          <w:sz w:val="24"/>
          <w:szCs w:val="24"/>
        </w:rPr>
        <w:t xml:space="preserve">ения остальных условий заявки). </w:t>
      </w:r>
      <w:bookmarkStart w:id="221" w:name="__refheading__2100_609915062"/>
      <w:bookmarkEnd w:id="221"/>
    </w:p>
    <w:p w14:paraId="16F1C4EC" w14:textId="77777777" w:rsidR="000E5BA2" w:rsidRPr="00784329" w:rsidRDefault="00180807" w:rsidP="00714C51">
      <w:pPr>
        <w:pStyle w:val="24"/>
        <w:shd w:val="clear" w:color="auto" w:fill="auto"/>
        <w:tabs>
          <w:tab w:val="left" w:pos="0"/>
        </w:tabs>
        <w:spacing w:before="240" w:line="240" w:lineRule="auto"/>
        <w:ind w:firstLine="539"/>
        <w:jc w:val="both"/>
        <w:rPr>
          <w:sz w:val="24"/>
          <w:szCs w:val="24"/>
        </w:rPr>
      </w:pPr>
      <w:r w:rsidRPr="00784329">
        <w:rPr>
          <w:sz w:val="24"/>
          <w:szCs w:val="24"/>
        </w:rPr>
        <w:t xml:space="preserve">22.3.2. </w:t>
      </w:r>
      <w:r w:rsidR="00477B58" w:rsidRPr="00784329">
        <w:rPr>
          <w:sz w:val="24"/>
          <w:szCs w:val="24"/>
        </w:rPr>
        <w:t xml:space="preserve">При проведении переторжки в заочной форме участники </w:t>
      </w:r>
      <w:r w:rsidR="009931ED" w:rsidRPr="00784329">
        <w:rPr>
          <w:sz w:val="24"/>
          <w:szCs w:val="24"/>
        </w:rPr>
        <w:t>закупки</w:t>
      </w:r>
      <w:r w:rsidR="00477B58" w:rsidRPr="00784329">
        <w:rPr>
          <w:sz w:val="24"/>
          <w:szCs w:val="24"/>
        </w:rPr>
        <w:t xml:space="preserve"> к установленному </w:t>
      </w:r>
      <w:r w:rsidR="009931ED" w:rsidRPr="00784329">
        <w:rPr>
          <w:sz w:val="24"/>
          <w:szCs w:val="24"/>
        </w:rPr>
        <w:t>Заказчиком</w:t>
      </w:r>
      <w:r w:rsidR="00477B58" w:rsidRPr="00784329">
        <w:rPr>
          <w:sz w:val="24"/>
          <w:szCs w:val="24"/>
        </w:rPr>
        <w:t xml:space="preserve"> сроку представляют в письменной форме </w:t>
      </w:r>
      <w:r w:rsidR="000E5BA2" w:rsidRPr="00784329">
        <w:rPr>
          <w:sz w:val="24"/>
          <w:szCs w:val="24"/>
        </w:rPr>
        <w:t xml:space="preserve">в запечатанном конверте по адресу, указанному в извещении о проведении переторжки, </w:t>
      </w:r>
      <w:r w:rsidR="00477B58" w:rsidRPr="00784329">
        <w:rPr>
          <w:sz w:val="24"/>
          <w:szCs w:val="24"/>
        </w:rPr>
        <w:t xml:space="preserve">в порядке, установленном </w:t>
      </w:r>
      <w:r w:rsidR="009931ED" w:rsidRPr="00784329">
        <w:rPr>
          <w:sz w:val="24"/>
          <w:szCs w:val="24"/>
        </w:rPr>
        <w:t xml:space="preserve">извещением о переторжке, </w:t>
      </w:r>
      <w:r w:rsidR="00477B58" w:rsidRPr="00784329">
        <w:rPr>
          <w:sz w:val="24"/>
          <w:szCs w:val="24"/>
        </w:rPr>
        <w:t>документы, определяющие измененные условия заявки на участие в процедуре закупки.</w:t>
      </w:r>
      <w:r w:rsidR="000E5BA2" w:rsidRPr="00784329">
        <w:rPr>
          <w:sz w:val="24"/>
          <w:szCs w:val="24"/>
        </w:rPr>
        <w:t xml:space="preserve"> На конверте в обязательном порядке должна содержаться следующая информация:</w:t>
      </w:r>
    </w:p>
    <w:p w14:paraId="541C44AF" w14:textId="77777777" w:rsidR="000E5BA2" w:rsidRPr="00784329" w:rsidRDefault="000E5BA2" w:rsidP="003E5A27">
      <w:pPr>
        <w:pStyle w:val="24"/>
        <w:shd w:val="clear" w:color="auto" w:fill="auto"/>
        <w:tabs>
          <w:tab w:val="left" w:pos="0"/>
        </w:tabs>
        <w:spacing w:before="0" w:line="240" w:lineRule="auto"/>
        <w:ind w:firstLine="539"/>
        <w:jc w:val="both"/>
        <w:rPr>
          <w:sz w:val="24"/>
          <w:szCs w:val="24"/>
        </w:rPr>
      </w:pPr>
      <w:r w:rsidRPr="00784329">
        <w:rPr>
          <w:sz w:val="24"/>
          <w:szCs w:val="24"/>
        </w:rPr>
        <w:t>-наименование Заказчика;</w:t>
      </w:r>
    </w:p>
    <w:p w14:paraId="5B83DB31" w14:textId="77777777" w:rsidR="000E5BA2" w:rsidRPr="00784329" w:rsidRDefault="000E5BA2" w:rsidP="003E5A27">
      <w:pPr>
        <w:pStyle w:val="24"/>
        <w:shd w:val="clear" w:color="auto" w:fill="auto"/>
        <w:tabs>
          <w:tab w:val="left" w:pos="0"/>
        </w:tabs>
        <w:spacing w:before="0" w:line="240" w:lineRule="auto"/>
        <w:ind w:firstLine="539"/>
        <w:jc w:val="both"/>
        <w:rPr>
          <w:sz w:val="24"/>
          <w:szCs w:val="24"/>
        </w:rPr>
      </w:pPr>
      <w:r w:rsidRPr="00784329">
        <w:rPr>
          <w:sz w:val="24"/>
          <w:szCs w:val="24"/>
        </w:rPr>
        <w:t>- наименования закупки и номер извещения о закупке;</w:t>
      </w:r>
    </w:p>
    <w:p w14:paraId="6C7CDD09" w14:textId="77777777" w:rsidR="000E5BA2" w:rsidRPr="00784329" w:rsidRDefault="000E5BA2" w:rsidP="003E5A27">
      <w:pPr>
        <w:pStyle w:val="24"/>
        <w:shd w:val="clear" w:color="auto" w:fill="auto"/>
        <w:tabs>
          <w:tab w:val="left" w:pos="0"/>
        </w:tabs>
        <w:spacing w:before="0" w:line="240" w:lineRule="auto"/>
        <w:ind w:firstLine="539"/>
        <w:jc w:val="both"/>
        <w:rPr>
          <w:sz w:val="24"/>
          <w:szCs w:val="24"/>
        </w:rPr>
      </w:pPr>
      <w:r w:rsidRPr="00784329">
        <w:rPr>
          <w:sz w:val="24"/>
          <w:szCs w:val="24"/>
        </w:rPr>
        <w:t>- наименование участника закупки;</w:t>
      </w:r>
    </w:p>
    <w:p w14:paraId="0D38943D" w14:textId="77777777" w:rsidR="000E5BA2" w:rsidRPr="00784329" w:rsidRDefault="000E5BA2" w:rsidP="003E5A27">
      <w:pPr>
        <w:pStyle w:val="24"/>
        <w:shd w:val="clear" w:color="auto" w:fill="auto"/>
        <w:tabs>
          <w:tab w:val="left" w:pos="0"/>
        </w:tabs>
        <w:spacing w:before="0" w:line="240" w:lineRule="auto"/>
        <w:ind w:firstLine="539"/>
        <w:jc w:val="both"/>
        <w:rPr>
          <w:sz w:val="24"/>
          <w:szCs w:val="24"/>
        </w:rPr>
      </w:pPr>
      <w:r w:rsidRPr="00784329">
        <w:rPr>
          <w:sz w:val="24"/>
          <w:szCs w:val="24"/>
        </w:rPr>
        <w:t>- предложение на процедуру переторжки;</w:t>
      </w:r>
    </w:p>
    <w:p w14:paraId="4E9BA646" w14:textId="77777777" w:rsidR="000E5BA2" w:rsidRPr="00784329" w:rsidRDefault="000E5BA2" w:rsidP="003E5A27">
      <w:pPr>
        <w:pStyle w:val="24"/>
        <w:shd w:val="clear" w:color="auto" w:fill="auto"/>
        <w:tabs>
          <w:tab w:val="left" w:pos="0"/>
        </w:tabs>
        <w:spacing w:before="0" w:line="240" w:lineRule="auto"/>
        <w:ind w:firstLine="539"/>
        <w:jc w:val="both"/>
        <w:rPr>
          <w:sz w:val="24"/>
          <w:szCs w:val="24"/>
        </w:rPr>
      </w:pPr>
      <w:r w:rsidRPr="00784329">
        <w:rPr>
          <w:sz w:val="24"/>
          <w:szCs w:val="24"/>
        </w:rPr>
        <w:t>- надпись «не вскрывать до … (указывается время и дата вскрытия конвертов)</w:t>
      </w:r>
      <w:r w:rsidR="003E5A27" w:rsidRPr="00784329">
        <w:rPr>
          <w:sz w:val="24"/>
          <w:szCs w:val="24"/>
        </w:rPr>
        <w:t>»</w:t>
      </w:r>
      <w:r w:rsidRPr="00784329">
        <w:rPr>
          <w:sz w:val="24"/>
          <w:szCs w:val="24"/>
        </w:rPr>
        <w:t>.</w:t>
      </w:r>
    </w:p>
    <w:p w14:paraId="4446BB86" w14:textId="77777777" w:rsidR="000E5BA2" w:rsidRPr="00784329" w:rsidRDefault="00C53DE5" w:rsidP="00714C51">
      <w:pPr>
        <w:pStyle w:val="24"/>
        <w:shd w:val="clear" w:color="auto" w:fill="auto"/>
        <w:tabs>
          <w:tab w:val="left" w:pos="0"/>
        </w:tabs>
        <w:spacing w:before="240" w:line="240" w:lineRule="auto"/>
        <w:ind w:firstLine="539"/>
        <w:jc w:val="both"/>
        <w:rPr>
          <w:sz w:val="24"/>
          <w:szCs w:val="24"/>
        </w:rPr>
      </w:pPr>
      <w:r w:rsidRPr="00784329">
        <w:rPr>
          <w:sz w:val="24"/>
          <w:szCs w:val="24"/>
        </w:rPr>
        <w:t>22.3.</w:t>
      </w:r>
      <w:r w:rsidR="00180807" w:rsidRPr="00784329">
        <w:rPr>
          <w:sz w:val="24"/>
          <w:szCs w:val="24"/>
        </w:rPr>
        <w:t>3</w:t>
      </w:r>
      <w:r w:rsidRPr="00784329">
        <w:rPr>
          <w:sz w:val="24"/>
          <w:szCs w:val="24"/>
        </w:rPr>
        <w:t xml:space="preserve">. </w:t>
      </w:r>
      <w:r w:rsidR="000E5BA2" w:rsidRPr="00784329">
        <w:rPr>
          <w:sz w:val="24"/>
          <w:szCs w:val="24"/>
        </w:rPr>
        <w:t xml:space="preserve"> Заявки на участие в переторжке, поступившие по истечении срока их приема, указанного в извещении о проведении переторжки, не принимаются и не регистрируются. В случае указания на конверте почтового адреса возвращаются участнику закупки.</w:t>
      </w:r>
    </w:p>
    <w:p w14:paraId="6894D354" w14:textId="77777777" w:rsidR="00714C51" w:rsidRPr="00784329" w:rsidRDefault="00C53DE5" w:rsidP="00714C51">
      <w:pPr>
        <w:pStyle w:val="24"/>
        <w:shd w:val="clear" w:color="auto" w:fill="auto"/>
        <w:spacing w:before="360" w:line="240" w:lineRule="auto"/>
        <w:ind w:firstLine="539"/>
        <w:jc w:val="both"/>
        <w:rPr>
          <w:sz w:val="24"/>
          <w:szCs w:val="24"/>
        </w:rPr>
      </w:pPr>
      <w:r w:rsidRPr="00784329">
        <w:rPr>
          <w:sz w:val="24"/>
          <w:szCs w:val="24"/>
        </w:rPr>
        <w:t>22.3.</w:t>
      </w:r>
      <w:r w:rsidR="00180807" w:rsidRPr="00784329">
        <w:rPr>
          <w:sz w:val="24"/>
          <w:szCs w:val="24"/>
        </w:rPr>
        <w:t>4</w:t>
      </w:r>
      <w:r w:rsidRPr="00784329">
        <w:rPr>
          <w:sz w:val="24"/>
          <w:szCs w:val="24"/>
        </w:rPr>
        <w:t xml:space="preserve">. </w:t>
      </w:r>
      <w:r w:rsidR="00477B58" w:rsidRPr="00784329">
        <w:rPr>
          <w:sz w:val="24"/>
          <w:szCs w:val="24"/>
        </w:rPr>
        <w:t>Участник вправе отозвать поданное предложение с новыми условиями в любое время до момента начала вскрытия конвертов с предложениями новых условий.</w:t>
      </w:r>
      <w:bookmarkStart w:id="222" w:name="_ref308808337"/>
      <w:bookmarkStart w:id="223" w:name="__refheading__2104_609915062"/>
      <w:bookmarkEnd w:id="222"/>
      <w:bookmarkEnd w:id="223"/>
    </w:p>
    <w:p w14:paraId="307C1A94" w14:textId="77777777" w:rsidR="00506FA6" w:rsidRPr="00784329" w:rsidRDefault="00C53DE5" w:rsidP="00714C51">
      <w:pPr>
        <w:pStyle w:val="24"/>
        <w:shd w:val="clear" w:color="auto" w:fill="auto"/>
        <w:spacing w:before="240" w:line="240" w:lineRule="auto"/>
        <w:ind w:firstLine="539"/>
        <w:jc w:val="both"/>
        <w:rPr>
          <w:sz w:val="24"/>
          <w:szCs w:val="24"/>
        </w:rPr>
      </w:pPr>
      <w:r w:rsidRPr="00784329">
        <w:rPr>
          <w:sz w:val="24"/>
          <w:szCs w:val="24"/>
        </w:rPr>
        <w:t>22.3.</w:t>
      </w:r>
      <w:r w:rsidR="00180807" w:rsidRPr="00784329">
        <w:rPr>
          <w:sz w:val="24"/>
          <w:szCs w:val="24"/>
        </w:rPr>
        <w:t>5</w:t>
      </w:r>
      <w:r w:rsidRPr="00784329">
        <w:rPr>
          <w:sz w:val="24"/>
          <w:szCs w:val="24"/>
        </w:rPr>
        <w:t xml:space="preserve">. </w:t>
      </w:r>
      <w:r w:rsidR="00477B58" w:rsidRPr="00784329">
        <w:rPr>
          <w:sz w:val="24"/>
          <w:szCs w:val="24"/>
        </w:rPr>
        <w:t xml:space="preserve">Заседание </w:t>
      </w:r>
      <w:r w:rsidR="006908EB" w:rsidRPr="00784329">
        <w:rPr>
          <w:sz w:val="24"/>
          <w:szCs w:val="24"/>
        </w:rPr>
        <w:t xml:space="preserve">закупочной </w:t>
      </w:r>
      <w:r w:rsidR="00477B58" w:rsidRPr="00784329">
        <w:rPr>
          <w:sz w:val="24"/>
          <w:szCs w:val="24"/>
        </w:rPr>
        <w:t xml:space="preserve">комиссии по вскрытию конвертов с измененными условиями заявки на участие в процедуре </w:t>
      </w:r>
      <w:r w:rsidR="006908EB" w:rsidRPr="00784329">
        <w:rPr>
          <w:sz w:val="24"/>
          <w:szCs w:val="24"/>
        </w:rPr>
        <w:t>переторжки</w:t>
      </w:r>
      <w:r w:rsidR="00477B58" w:rsidRPr="00784329">
        <w:rPr>
          <w:sz w:val="24"/>
          <w:szCs w:val="24"/>
        </w:rPr>
        <w:t xml:space="preserve"> проводится в порядке, предусмотренном для процедуры вскрытия конвертов, поступивших на процедуру закупки, с оформлением аналогичного протокола и его размещением на официальном сайте </w:t>
      </w:r>
      <w:r w:rsidR="001863DE" w:rsidRPr="00784329">
        <w:rPr>
          <w:sz w:val="24"/>
          <w:szCs w:val="24"/>
        </w:rPr>
        <w:t xml:space="preserve">не позднее чем через 3 (три) дня </w:t>
      </w:r>
      <w:r w:rsidR="0075734F" w:rsidRPr="00784329">
        <w:rPr>
          <w:sz w:val="24"/>
          <w:szCs w:val="24"/>
        </w:rPr>
        <w:t>со дня его подписания.</w:t>
      </w:r>
    </w:p>
    <w:p w14:paraId="24146A2C" w14:textId="77777777" w:rsidR="00A666A5" w:rsidRPr="00784329" w:rsidRDefault="00C53DE5" w:rsidP="00714C51">
      <w:pPr>
        <w:pStyle w:val="24"/>
        <w:shd w:val="clear" w:color="auto" w:fill="auto"/>
        <w:tabs>
          <w:tab w:val="left" w:pos="0"/>
        </w:tabs>
        <w:spacing w:before="240" w:line="240" w:lineRule="auto"/>
        <w:ind w:firstLine="539"/>
        <w:jc w:val="both"/>
        <w:rPr>
          <w:sz w:val="24"/>
          <w:szCs w:val="24"/>
        </w:rPr>
      </w:pPr>
      <w:r w:rsidRPr="00784329">
        <w:rPr>
          <w:sz w:val="24"/>
          <w:szCs w:val="24"/>
        </w:rPr>
        <w:t>22.3.</w:t>
      </w:r>
      <w:r w:rsidR="00180807" w:rsidRPr="00784329">
        <w:rPr>
          <w:sz w:val="24"/>
          <w:szCs w:val="24"/>
        </w:rPr>
        <w:t>6</w:t>
      </w:r>
      <w:r w:rsidRPr="00784329">
        <w:rPr>
          <w:sz w:val="24"/>
          <w:szCs w:val="24"/>
        </w:rPr>
        <w:t xml:space="preserve">. </w:t>
      </w:r>
      <w:r w:rsidR="00506FA6" w:rsidRPr="00784329">
        <w:rPr>
          <w:sz w:val="24"/>
          <w:szCs w:val="24"/>
        </w:rPr>
        <w:t>З</w:t>
      </w:r>
      <w:r w:rsidR="00477B58" w:rsidRPr="00784329">
        <w:rPr>
          <w:sz w:val="24"/>
          <w:szCs w:val="24"/>
        </w:rPr>
        <w:t>аседани</w:t>
      </w:r>
      <w:r w:rsidR="00506FA6" w:rsidRPr="00784329">
        <w:rPr>
          <w:sz w:val="24"/>
          <w:szCs w:val="24"/>
        </w:rPr>
        <w:t>е</w:t>
      </w:r>
      <w:r w:rsidR="00351B1A" w:rsidRPr="00784329">
        <w:rPr>
          <w:sz w:val="24"/>
          <w:szCs w:val="24"/>
        </w:rPr>
        <w:t xml:space="preserve"> </w:t>
      </w:r>
      <w:r w:rsidR="00506FA6" w:rsidRPr="00784329">
        <w:rPr>
          <w:sz w:val="24"/>
          <w:szCs w:val="24"/>
        </w:rPr>
        <w:t xml:space="preserve">закупочной комиссии по вскрытию конвертов проводится без присутствия участников закупки (их представителей). </w:t>
      </w:r>
    </w:p>
    <w:p w14:paraId="3E39DB9F" w14:textId="77777777" w:rsidR="00477B58" w:rsidRPr="00784329" w:rsidRDefault="006B4641" w:rsidP="00714C51">
      <w:pPr>
        <w:pStyle w:val="24"/>
        <w:shd w:val="clear" w:color="auto" w:fill="auto"/>
        <w:tabs>
          <w:tab w:val="left" w:pos="0"/>
        </w:tabs>
        <w:spacing w:before="240" w:line="240" w:lineRule="auto"/>
        <w:ind w:firstLine="539"/>
        <w:jc w:val="both"/>
        <w:rPr>
          <w:sz w:val="24"/>
          <w:szCs w:val="24"/>
        </w:rPr>
      </w:pPr>
      <w:bookmarkStart w:id="224" w:name="_ref308080192"/>
      <w:bookmarkStart w:id="225" w:name="__refheading__2106_609915062"/>
      <w:bookmarkEnd w:id="224"/>
      <w:bookmarkEnd w:id="225"/>
      <w:r w:rsidRPr="00784329">
        <w:rPr>
          <w:sz w:val="24"/>
          <w:szCs w:val="24"/>
        </w:rPr>
        <w:t>22.4</w:t>
      </w:r>
      <w:r w:rsidR="00F77F52" w:rsidRPr="00784329">
        <w:rPr>
          <w:sz w:val="24"/>
          <w:szCs w:val="24"/>
        </w:rPr>
        <w:t xml:space="preserve">. </w:t>
      </w:r>
      <w:r w:rsidR="00477B58" w:rsidRPr="00784329">
        <w:rPr>
          <w:sz w:val="24"/>
          <w:szCs w:val="24"/>
        </w:rPr>
        <w:t xml:space="preserve">После проведения переторжки победитель определяется в порядке, установленном для данного </w:t>
      </w:r>
      <w:r w:rsidR="00F77F52" w:rsidRPr="00784329">
        <w:rPr>
          <w:sz w:val="24"/>
          <w:szCs w:val="24"/>
        </w:rPr>
        <w:t>способа закупки</w:t>
      </w:r>
      <w:r w:rsidR="00477B58" w:rsidRPr="00784329">
        <w:rPr>
          <w:sz w:val="24"/>
          <w:szCs w:val="24"/>
        </w:rPr>
        <w:t xml:space="preserve"> в соответствии с критериями оценки, указанными в документации</w:t>
      </w:r>
      <w:r w:rsidR="00F77F52" w:rsidRPr="00784329">
        <w:rPr>
          <w:sz w:val="24"/>
          <w:szCs w:val="24"/>
        </w:rPr>
        <w:t xml:space="preserve"> о закупке</w:t>
      </w:r>
      <w:r w:rsidR="00477B58" w:rsidRPr="00784329">
        <w:rPr>
          <w:sz w:val="24"/>
          <w:szCs w:val="24"/>
        </w:rPr>
        <w:t>.</w:t>
      </w:r>
    </w:p>
    <w:p w14:paraId="4CAB4119" w14:textId="77777777" w:rsidR="00BD7BB8" w:rsidRPr="00784329" w:rsidRDefault="00BD7BB8" w:rsidP="00932869">
      <w:pPr>
        <w:spacing w:before="240" w:after="240"/>
        <w:jc w:val="center"/>
        <w:outlineLvl w:val="0"/>
        <w:rPr>
          <w:rFonts w:ascii="Times New Roman" w:hAnsi="Times New Roman" w:cs="Times New Roman"/>
          <w:b/>
          <w:sz w:val="24"/>
          <w:szCs w:val="24"/>
        </w:rPr>
      </w:pPr>
      <w:bookmarkStart w:id="226" w:name="_Toc181870958"/>
      <w:r w:rsidRPr="00784329">
        <w:rPr>
          <w:rFonts w:ascii="Times New Roman" w:hAnsi="Times New Roman" w:cs="Times New Roman"/>
          <w:b/>
          <w:sz w:val="24"/>
          <w:szCs w:val="24"/>
        </w:rPr>
        <w:t>Глава 2</w:t>
      </w:r>
      <w:r w:rsidR="007D71BC" w:rsidRPr="00784329">
        <w:rPr>
          <w:rFonts w:ascii="Times New Roman" w:hAnsi="Times New Roman" w:cs="Times New Roman"/>
          <w:b/>
          <w:sz w:val="24"/>
          <w:szCs w:val="24"/>
        </w:rPr>
        <w:t>3</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ПРОВЕДЕНИЕ ЗАКРЫТЫХ ПРОЦЕДУР ЗАКУПОК</w:t>
      </w:r>
      <w:bookmarkEnd w:id="226"/>
    </w:p>
    <w:p w14:paraId="60ED29DB" w14:textId="77777777" w:rsidR="00BD7BB8" w:rsidRPr="00784329" w:rsidRDefault="00BD7BB8" w:rsidP="00A51DD1">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 xml:space="preserve">.1. Закрытые процедуры закупки проводятся в случае закупки </w:t>
      </w:r>
      <w:r w:rsidR="00826214" w:rsidRPr="00784329">
        <w:rPr>
          <w:rFonts w:ascii="Times New Roman" w:hAnsi="Times New Roman" w:cs="Times New Roman"/>
          <w:sz w:val="24"/>
          <w:szCs w:val="24"/>
        </w:rPr>
        <w:t>ТРУ</w:t>
      </w:r>
      <w:r w:rsidRPr="00784329">
        <w:rPr>
          <w:rFonts w:ascii="Times New Roman" w:hAnsi="Times New Roman" w:cs="Times New Roman"/>
          <w:sz w:val="24"/>
          <w:szCs w:val="24"/>
        </w:rPr>
        <w:t>, сведения</w:t>
      </w:r>
      <w:r w:rsidR="00AA035C" w:rsidRPr="00784329">
        <w:rPr>
          <w:rFonts w:ascii="Times New Roman" w:hAnsi="Times New Roman" w:cs="Times New Roman"/>
          <w:sz w:val="24"/>
          <w:szCs w:val="24"/>
        </w:rPr>
        <w:br/>
      </w:r>
      <w:r w:rsidRPr="00784329">
        <w:rPr>
          <w:rFonts w:ascii="Times New Roman" w:hAnsi="Times New Roman" w:cs="Times New Roman"/>
          <w:sz w:val="24"/>
          <w:szCs w:val="24"/>
        </w:rPr>
        <w:t xml:space="preserve">о которых составляют государственную тайну, а также сведения о закупке, по которой принято решение Правительства Российской Федерации в соответствии с </w:t>
      </w:r>
      <w:hyperlink r:id="rId79" w:history="1">
        <w:r w:rsidRPr="00784329">
          <w:rPr>
            <w:rFonts w:ascii="Times New Roman" w:hAnsi="Times New Roman" w:cs="Times New Roman"/>
            <w:sz w:val="24"/>
            <w:szCs w:val="24"/>
          </w:rPr>
          <w:t>частью</w:t>
        </w:r>
        <w:r w:rsidR="00AA035C" w:rsidRPr="00784329">
          <w:rPr>
            <w:rFonts w:ascii="Times New Roman" w:hAnsi="Times New Roman" w:cs="Times New Roman"/>
            <w:sz w:val="24"/>
            <w:szCs w:val="24"/>
          </w:rPr>
          <w:t> 16 статьи </w:t>
        </w:r>
        <w:r w:rsidRPr="00784329">
          <w:rPr>
            <w:rFonts w:ascii="Times New Roman" w:hAnsi="Times New Roman" w:cs="Times New Roman"/>
            <w:sz w:val="24"/>
            <w:szCs w:val="24"/>
          </w:rPr>
          <w:t>4</w:t>
        </w:r>
      </w:hyperlink>
      <w:r w:rsidRPr="00784329">
        <w:rPr>
          <w:rFonts w:ascii="Times New Roman" w:hAnsi="Times New Roman" w:cs="Times New Roman"/>
          <w:sz w:val="24"/>
          <w:szCs w:val="24"/>
        </w:rPr>
        <w:t xml:space="preserve">Федерального закона </w:t>
      </w:r>
      <w:r w:rsidR="00241836" w:rsidRPr="00784329">
        <w:rPr>
          <w:rFonts w:ascii="Times New Roman" w:hAnsi="Times New Roman" w:cs="Times New Roman"/>
          <w:sz w:val="24"/>
          <w:szCs w:val="24"/>
        </w:rPr>
        <w:t>№</w:t>
      </w:r>
      <w:r w:rsidR="00AA035C" w:rsidRPr="00784329">
        <w:rPr>
          <w:rFonts w:ascii="Times New Roman" w:hAnsi="Times New Roman" w:cs="Times New Roman"/>
          <w:sz w:val="24"/>
          <w:szCs w:val="24"/>
        </w:rPr>
        <w:t> </w:t>
      </w:r>
      <w:r w:rsidRPr="00784329">
        <w:rPr>
          <w:rFonts w:ascii="Times New Roman" w:hAnsi="Times New Roman" w:cs="Times New Roman"/>
          <w:sz w:val="24"/>
          <w:szCs w:val="24"/>
        </w:rPr>
        <w:t>223-ФЗ.</w:t>
      </w:r>
    </w:p>
    <w:p w14:paraId="056BA53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.2. 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w:t>
      </w:r>
    </w:p>
    <w:p w14:paraId="0DAE86C7"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 xml:space="preserve">.3. При проведении закрытой конкурентной закупки Заказчик руководствуется </w:t>
      </w:r>
      <w:r w:rsidRPr="00784329">
        <w:rPr>
          <w:rFonts w:ascii="Times New Roman" w:hAnsi="Times New Roman" w:cs="Times New Roman"/>
          <w:sz w:val="24"/>
          <w:szCs w:val="24"/>
        </w:rPr>
        <w:lastRenderedPageBreak/>
        <w:t>правилами проведения таких закупок, установленными Положением, в части,</w:t>
      </w:r>
      <w:r w:rsidR="00AA035C" w:rsidRPr="00784329">
        <w:rPr>
          <w:rFonts w:ascii="Times New Roman" w:hAnsi="Times New Roman" w:cs="Times New Roman"/>
          <w:sz w:val="24"/>
          <w:szCs w:val="24"/>
        </w:rPr>
        <w:br/>
      </w:r>
      <w:r w:rsidRPr="00784329">
        <w:rPr>
          <w:rFonts w:ascii="Times New Roman" w:hAnsi="Times New Roman" w:cs="Times New Roman"/>
          <w:sz w:val="24"/>
          <w:szCs w:val="24"/>
        </w:rPr>
        <w:t>не противоречащей настоящей главе.</w:t>
      </w:r>
    </w:p>
    <w:p w14:paraId="7B753890"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4</w:t>
      </w:r>
      <w:r w:rsidRPr="00784329">
        <w:rPr>
          <w:rFonts w:ascii="Times New Roman" w:hAnsi="Times New Roman" w:cs="Times New Roman"/>
          <w:sz w:val="24"/>
          <w:szCs w:val="24"/>
        </w:rPr>
        <w:t>.4. 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w:t>
      </w:r>
    </w:p>
    <w:p w14:paraId="5B07D5F6"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.5. 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14:paraId="56A81CB3"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.6. 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представления документации о закрытой закупке.</w:t>
      </w:r>
    </w:p>
    <w:p w14:paraId="0A61F32B"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.7. 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6ABA80ED" w14:textId="77777777" w:rsidR="00BD7BB8" w:rsidRPr="00784329" w:rsidRDefault="00BD7BB8"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.8.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14:paraId="0FF0E8CE" w14:textId="77777777" w:rsidR="00BD7BB8" w:rsidRPr="00784329" w:rsidRDefault="00BD7BB8" w:rsidP="00A51DD1">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D71BC" w:rsidRPr="00784329">
        <w:rPr>
          <w:rFonts w:ascii="Times New Roman" w:hAnsi="Times New Roman" w:cs="Times New Roman"/>
          <w:sz w:val="24"/>
          <w:szCs w:val="24"/>
        </w:rPr>
        <w:t>3</w:t>
      </w:r>
      <w:r w:rsidRPr="00784329">
        <w:rPr>
          <w:rFonts w:ascii="Times New Roman" w:hAnsi="Times New Roman" w:cs="Times New Roman"/>
          <w:sz w:val="24"/>
          <w:szCs w:val="24"/>
        </w:rPr>
        <w:t xml:space="preserve">.9. Договор должен быть заключен Заказчиком не ранее чем через </w:t>
      </w:r>
      <w:r w:rsidR="001618F5" w:rsidRPr="00784329">
        <w:rPr>
          <w:rFonts w:ascii="Times New Roman" w:hAnsi="Times New Roman" w:cs="Times New Roman"/>
          <w:sz w:val="24"/>
          <w:szCs w:val="24"/>
        </w:rPr>
        <w:t>10 (</w:t>
      </w:r>
      <w:r w:rsidRPr="00784329">
        <w:rPr>
          <w:rFonts w:ascii="Times New Roman" w:hAnsi="Times New Roman" w:cs="Times New Roman"/>
          <w:sz w:val="24"/>
          <w:szCs w:val="24"/>
        </w:rPr>
        <w:t>десять</w:t>
      </w:r>
      <w:r w:rsidR="001618F5" w:rsidRPr="00784329">
        <w:rPr>
          <w:rFonts w:ascii="Times New Roman" w:hAnsi="Times New Roman" w:cs="Times New Roman"/>
          <w:sz w:val="24"/>
          <w:szCs w:val="24"/>
        </w:rPr>
        <w:t>) календарных</w:t>
      </w:r>
      <w:r w:rsidRPr="00784329">
        <w:rPr>
          <w:rFonts w:ascii="Times New Roman" w:hAnsi="Times New Roman" w:cs="Times New Roman"/>
          <w:sz w:val="24"/>
          <w:szCs w:val="24"/>
        </w:rPr>
        <w:t xml:space="preserve"> дней с даты подписания протокола подведения итогов закрытой конкурентной закупки и не позднее чем через </w:t>
      </w:r>
      <w:r w:rsidR="001618F5" w:rsidRPr="00784329">
        <w:rPr>
          <w:rFonts w:ascii="Times New Roman" w:hAnsi="Times New Roman" w:cs="Times New Roman"/>
          <w:sz w:val="24"/>
          <w:szCs w:val="24"/>
        </w:rPr>
        <w:t>20 (</w:t>
      </w:r>
      <w:r w:rsidRPr="00784329">
        <w:rPr>
          <w:rFonts w:ascii="Times New Roman" w:hAnsi="Times New Roman" w:cs="Times New Roman"/>
          <w:sz w:val="24"/>
          <w:szCs w:val="24"/>
        </w:rPr>
        <w:t>двадцать</w:t>
      </w:r>
      <w:r w:rsidR="001618F5" w:rsidRPr="00784329">
        <w:rPr>
          <w:rFonts w:ascii="Times New Roman" w:hAnsi="Times New Roman" w:cs="Times New Roman"/>
          <w:sz w:val="24"/>
          <w:szCs w:val="24"/>
        </w:rPr>
        <w:t>) календарных</w:t>
      </w:r>
      <w:r w:rsidRPr="00784329">
        <w:rPr>
          <w:rFonts w:ascii="Times New Roman" w:hAnsi="Times New Roman" w:cs="Times New Roman"/>
          <w:sz w:val="24"/>
          <w:szCs w:val="24"/>
        </w:rPr>
        <w:t xml:space="preserve"> дней с даты подписания указанного протокола.</w:t>
      </w:r>
    </w:p>
    <w:p w14:paraId="281FDF1C" w14:textId="77777777" w:rsidR="008E5080" w:rsidRPr="00784329" w:rsidRDefault="00BD7BB8" w:rsidP="00932869">
      <w:pPr>
        <w:spacing w:before="240" w:after="240"/>
        <w:jc w:val="center"/>
        <w:outlineLvl w:val="0"/>
        <w:rPr>
          <w:rFonts w:ascii="Times New Roman" w:hAnsi="Times New Roman" w:cs="Times New Roman"/>
          <w:b/>
          <w:sz w:val="24"/>
          <w:szCs w:val="24"/>
        </w:rPr>
      </w:pPr>
      <w:bookmarkStart w:id="227" w:name="_Toc181870959"/>
      <w:r w:rsidRPr="00784329">
        <w:rPr>
          <w:rFonts w:ascii="Times New Roman" w:hAnsi="Times New Roman" w:cs="Times New Roman"/>
          <w:b/>
          <w:sz w:val="24"/>
          <w:szCs w:val="24"/>
        </w:rPr>
        <w:t>Глава 2</w:t>
      </w:r>
      <w:r w:rsidR="00A95D30" w:rsidRPr="00784329">
        <w:rPr>
          <w:rFonts w:ascii="Times New Roman" w:hAnsi="Times New Roman" w:cs="Times New Roman"/>
          <w:b/>
          <w:sz w:val="24"/>
          <w:szCs w:val="24"/>
        </w:rPr>
        <w:t>4</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ПОРЯДОК</w:t>
      </w:r>
      <w:r w:rsidR="00350FC6" w:rsidRPr="00784329">
        <w:rPr>
          <w:rFonts w:ascii="Times New Roman" w:hAnsi="Times New Roman" w:cs="Times New Roman"/>
          <w:b/>
          <w:sz w:val="24"/>
          <w:szCs w:val="24"/>
        </w:rPr>
        <w:t xml:space="preserve"> </w:t>
      </w:r>
      <w:r w:rsidRPr="00784329">
        <w:rPr>
          <w:rFonts w:ascii="Times New Roman" w:hAnsi="Times New Roman" w:cs="Times New Roman"/>
          <w:b/>
          <w:sz w:val="24"/>
          <w:szCs w:val="24"/>
        </w:rPr>
        <w:t>ЗАКЛЮЧЕНИЯ</w:t>
      </w:r>
      <w:r w:rsidR="008E5080" w:rsidRPr="00784329">
        <w:rPr>
          <w:rFonts w:ascii="Times New Roman" w:hAnsi="Times New Roman" w:cs="Times New Roman"/>
          <w:b/>
          <w:sz w:val="24"/>
          <w:szCs w:val="24"/>
        </w:rPr>
        <w:t>,</w:t>
      </w:r>
      <w:r w:rsidR="00350FC6" w:rsidRPr="00784329">
        <w:rPr>
          <w:rFonts w:ascii="Times New Roman" w:hAnsi="Times New Roman" w:cs="Times New Roman"/>
          <w:b/>
          <w:sz w:val="24"/>
          <w:szCs w:val="24"/>
        </w:rPr>
        <w:t xml:space="preserve"> </w:t>
      </w:r>
      <w:r w:rsidR="008E5080" w:rsidRPr="00784329">
        <w:rPr>
          <w:rFonts w:ascii="Times New Roman" w:hAnsi="Times New Roman" w:cs="Times New Roman"/>
          <w:b/>
          <w:sz w:val="24"/>
          <w:szCs w:val="24"/>
        </w:rPr>
        <w:t>ИСПОЛНЕНИЯ, ИЗМЕНЕНИЯ</w:t>
      </w:r>
      <w:r w:rsidR="00932869" w:rsidRPr="00784329">
        <w:rPr>
          <w:rFonts w:ascii="Times New Roman" w:hAnsi="Times New Roman" w:cs="Times New Roman"/>
          <w:b/>
          <w:sz w:val="24"/>
          <w:szCs w:val="24"/>
        </w:rPr>
        <w:br/>
      </w:r>
      <w:r w:rsidR="008E5080" w:rsidRPr="00784329">
        <w:rPr>
          <w:rFonts w:ascii="Times New Roman" w:hAnsi="Times New Roman" w:cs="Times New Roman"/>
          <w:b/>
          <w:sz w:val="24"/>
          <w:szCs w:val="24"/>
        </w:rPr>
        <w:t xml:space="preserve">И РАСТОРЖЕНИЯ </w:t>
      </w:r>
      <w:r w:rsidRPr="00784329">
        <w:rPr>
          <w:rFonts w:ascii="Times New Roman" w:hAnsi="Times New Roman" w:cs="Times New Roman"/>
          <w:b/>
          <w:sz w:val="24"/>
          <w:szCs w:val="24"/>
        </w:rPr>
        <w:t>ДОГОВОРОВ</w:t>
      </w:r>
      <w:r w:rsidR="00A53529" w:rsidRPr="00784329">
        <w:rPr>
          <w:rFonts w:ascii="Times New Roman" w:hAnsi="Times New Roman" w:cs="Times New Roman"/>
          <w:b/>
          <w:sz w:val="24"/>
          <w:szCs w:val="24"/>
        </w:rPr>
        <w:t>.</w:t>
      </w:r>
      <w:r w:rsidR="00192180" w:rsidRPr="00784329">
        <w:rPr>
          <w:rFonts w:ascii="Times New Roman" w:hAnsi="Times New Roman" w:cs="Times New Roman"/>
          <w:b/>
          <w:sz w:val="24"/>
          <w:szCs w:val="24"/>
        </w:rPr>
        <w:t>ОТКАЗ ОТ ЗАКЛЮЧЕНИЯ ДОГОВОРА.</w:t>
      </w:r>
      <w:r w:rsidR="00932869" w:rsidRPr="00784329">
        <w:rPr>
          <w:rFonts w:ascii="Times New Roman" w:hAnsi="Times New Roman" w:cs="Times New Roman"/>
          <w:b/>
          <w:sz w:val="24"/>
          <w:szCs w:val="24"/>
        </w:rPr>
        <w:t>АНТИДЕМПИНГОВЫЕ МЕРЫ</w:t>
      </w:r>
      <w:bookmarkEnd w:id="227"/>
    </w:p>
    <w:p w14:paraId="69BEF875" w14:textId="77777777" w:rsidR="00A459DB" w:rsidRPr="00784329" w:rsidRDefault="00A459DB" w:rsidP="000B5F21">
      <w:pPr>
        <w:pStyle w:val="2"/>
        <w:rPr>
          <w:rFonts w:ascii="Times New Roman" w:hAnsi="Times New Roman"/>
          <w:b w:val="0"/>
          <w:color w:val="auto"/>
          <w:sz w:val="24"/>
          <w:szCs w:val="24"/>
        </w:rPr>
      </w:pPr>
      <w:bookmarkStart w:id="228" w:name="_Toc181870960"/>
      <w:r w:rsidRPr="00784329">
        <w:rPr>
          <w:rFonts w:ascii="Times New Roman" w:hAnsi="Times New Roman"/>
          <w:color w:val="auto"/>
          <w:sz w:val="24"/>
          <w:szCs w:val="24"/>
        </w:rPr>
        <w:t>24.1. Порядок заключения договора</w:t>
      </w:r>
      <w:bookmarkEnd w:id="228"/>
    </w:p>
    <w:p w14:paraId="5E4E7EB0" w14:textId="2214855C" w:rsidR="00034404" w:rsidRPr="00784329" w:rsidRDefault="00BD7BB8" w:rsidP="00034404">
      <w:pPr>
        <w:pStyle w:val="ConsPlusNormal"/>
        <w:spacing w:before="240"/>
        <w:ind w:firstLine="539"/>
        <w:jc w:val="both"/>
        <w:rPr>
          <w:rFonts w:ascii="Times New Roman" w:hAnsi="Times New Roman" w:cs="Times New Roman"/>
          <w:sz w:val="24"/>
          <w:szCs w:val="24"/>
        </w:rPr>
      </w:pPr>
      <w:bookmarkStart w:id="229" w:name="_Hlk181715921"/>
      <w:r w:rsidRPr="00784329">
        <w:rPr>
          <w:rFonts w:ascii="Times New Roman" w:hAnsi="Times New Roman" w:cs="Times New Roman"/>
          <w:sz w:val="24"/>
          <w:szCs w:val="24"/>
        </w:rPr>
        <w:t>2</w:t>
      </w:r>
      <w:r w:rsidR="00A95D30" w:rsidRPr="00784329">
        <w:rPr>
          <w:rFonts w:ascii="Times New Roman" w:hAnsi="Times New Roman" w:cs="Times New Roman"/>
          <w:sz w:val="24"/>
          <w:szCs w:val="24"/>
        </w:rPr>
        <w:t>4</w:t>
      </w:r>
      <w:r w:rsidRPr="00784329">
        <w:rPr>
          <w:rFonts w:ascii="Times New Roman" w:hAnsi="Times New Roman" w:cs="Times New Roman"/>
          <w:sz w:val="24"/>
          <w:szCs w:val="24"/>
        </w:rPr>
        <w:t>.1.</w:t>
      </w:r>
      <w:r w:rsidR="00A459DB" w:rsidRPr="00784329">
        <w:rPr>
          <w:rFonts w:ascii="Times New Roman" w:hAnsi="Times New Roman" w:cs="Times New Roman"/>
          <w:sz w:val="24"/>
          <w:szCs w:val="24"/>
        </w:rPr>
        <w:t>1.</w:t>
      </w:r>
      <w:r w:rsidR="00663157" w:rsidRPr="00784329">
        <w:rPr>
          <w:rFonts w:ascii="Times New Roman" w:hAnsi="Times New Roman" w:cs="Times New Roman"/>
          <w:sz w:val="24"/>
          <w:szCs w:val="24"/>
        </w:rPr>
        <w:t xml:space="preserve"> </w:t>
      </w:r>
      <w:r w:rsidR="00034404" w:rsidRPr="00784329">
        <w:rPr>
          <w:rFonts w:ascii="Times New Roman" w:hAnsi="Times New Roman" w:cs="Times New Roman"/>
          <w:sz w:val="24"/>
          <w:szCs w:val="24"/>
        </w:rPr>
        <w:t>Договор по результатам конкурентных закупок заключается не ранее чем через 10 (десять) календарных и не позднее чем через 20 (двадцать) календарных дней с даты размещения в ЕИС протокола подведения итогов конкурентной закупки.</w:t>
      </w:r>
    </w:p>
    <w:bookmarkEnd w:id="229"/>
    <w:p w14:paraId="045F0C25" w14:textId="77777777" w:rsidR="00034404" w:rsidRPr="00784329" w:rsidRDefault="00A07133" w:rsidP="0003440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Договор по результатам неконкурентных закупок (кроме заключения договора с единственным поставщиком), заключается не ранее чем через 3 (три) календарных и не позднее чем через 10 (десять) календарных дней с даты размещения в ЕИС протокола подведени</w:t>
      </w:r>
      <w:r w:rsidR="008D66CE" w:rsidRPr="00784329">
        <w:rPr>
          <w:rFonts w:ascii="Times New Roman" w:hAnsi="Times New Roman" w:cs="Times New Roman"/>
          <w:sz w:val="24"/>
          <w:szCs w:val="24"/>
        </w:rPr>
        <w:t>я итогов неконкурентной закупки</w:t>
      </w:r>
      <w:r w:rsidRPr="00784329">
        <w:rPr>
          <w:rFonts w:ascii="Times New Roman" w:hAnsi="Times New Roman" w:cs="Times New Roman"/>
          <w:sz w:val="24"/>
          <w:szCs w:val="24"/>
        </w:rPr>
        <w:t xml:space="preserve">. </w:t>
      </w:r>
      <w:r w:rsidR="00034404" w:rsidRPr="00784329">
        <w:rPr>
          <w:rFonts w:ascii="Times New Roman" w:hAnsi="Times New Roman" w:cs="Times New Roman"/>
          <w:sz w:val="24"/>
          <w:szCs w:val="24"/>
        </w:rPr>
        <w:t>Договор по результатам неконкурентных закупок,</w:t>
      </w:r>
      <w:r w:rsidRPr="00784329">
        <w:rPr>
          <w:rFonts w:ascii="Times New Roman" w:hAnsi="Times New Roman" w:cs="Times New Roman"/>
          <w:sz w:val="24"/>
          <w:szCs w:val="24"/>
        </w:rPr>
        <w:t xml:space="preserve"> участниками которого являются только субъекты МСП, </w:t>
      </w:r>
      <w:r w:rsidR="00034404" w:rsidRPr="00784329">
        <w:rPr>
          <w:rFonts w:ascii="Times New Roman" w:hAnsi="Times New Roman" w:cs="Times New Roman"/>
          <w:sz w:val="24"/>
          <w:szCs w:val="24"/>
        </w:rPr>
        <w:t xml:space="preserve"> заключается </w:t>
      </w:r>
      <w:r w:rsidR="000467D1" w:rsidRPr="00784329">
        <w:rPr>
          <w:rFonts w:ascii="Times New Roman" w:hAnsi="Times New Roman" w:cs="Times New Roman"/>
          <w:sz w:val="24"/>
          <w:szCs w:val="24"/>
        </w:rPr>
        <w:t xml:space="preserve">не позднее чем через 20 дней со дня размещения в ЕИС или на ЭП протокола проведения </w:t>
      </w:r>
      <w:r w:rsidRPr="00784329">
        <w:rPr>
          <w:rFonts w:ascii="Times New Roman" w:hAnsi="Times New Roman" w:cs="Times New Roman"/>
          <w:sz w:val="24"/>
          <w:szCs w:val="24"/>
        </w:rPr>
        <w:t xml:space="preserve">такой </w:t>
      </w:r>
      <w:r w:rsidR="000467D1" w:rsidRPr="00784329">
        <w:rPr>
          <w:rFonts w:ascii="Times New Roman" w:hAnsi="Times New Roman" w:cs="Times New Roman"/>
          <w:sz w:val="24"/>
          <w:szCs w:val="24"/>
        </w:rPr>
        <w:t>неконкурентной закупки.</w:t>
      </w:r>
    </w:p>
    <w:p w14:paraId="4D6191A0" w14:textId="77777777" w:rsidR="00BD7BB8" w:rsidRPr="00784329" w:rsidRDefault="00D970FA" w:rsidP="00034404">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w:t>
      </w:r>
      <w:r w:rsidRPr="00784329">
        <w:rPr>
          <w:rFonts w:ascii="Times New Roman" w:hAnsi="Times New Roman" w:cs="Times New Roman"/>
          <w:sz w:val="24"/>
          <w:szCs w:val="24"/>
        </w:rPr>
        <w:lastRenderedPageBreak/>
        <w:t xml:space="preserve">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r w:rsidR="00C15E08" w:rsidRPr="00784329">
        <w:rPr>
          <w:rFonts w:ascii="Times New Roman" w:hAnsi="Times New Roman" w:cs="Times New Roman"/>
          <w:sz w:val="24"/>
          <w:szCs w:val="24"/>
        </w:rPr>
        <w:t>ЭП</w:t>
      </w:r>
      <w:r w:rsidR="002D40FA" w:rsidRPr="00784329">
        <w:rPr>
          <w:rFonts w:ascii="Times New Roman" w:hAnsi="Times New Roman" w:cs="Times New Roman"/>
          <w:sz w:val="24"/>
          <w:szCs w:val="24"/>
        </w:rPr>
        <w:t>.</w:t>
      </w:r>
    </w:p>
    <w:p w14:paraId="59A7F3B2" w14:textId="77777777" w:rsidR="008621D7" w:rsidRPr="00784329" w:rsidRDefault="008621D7" w:rsidP="008621D7">
      <w:pPr>
        <w:pStyle w:val="ConsPlusNormal"/>
        <w:spacing w:before="240" w:after="120"/>
        <w:ind w:firstLine="540"/>
        <w:jc w:val="both"/>
        <w:rPr>
          <w:rFonts w:ascii="Times New Roman" w:hAnsi="Times New Roman" w:cs="Times New Roman"/>
          <w:sz w:val="24"/>
          <w:szCs w:val="24"/>
        </w:rPr>
      </w:pPr>
      <w:bookmarkStart w:id="230" w:name="P878"/>
      <w:bookmarkStart w:id="231" w:name="P879"/>
      <w:bookmarkEnd w:id="230"/>
      <w:bookmarkEnd w:id="231"/>
      <w:r w:rsidRPr="00784329">
        <w:rPr>
          <w:rFonts w:ascii="Times New Roman" w:hAnsi="Times New Roman" w:cs="Times New Roman"/>
          <w:sz w:val="24"/>
          <w:szCs w:val="24"/>
        </w:rPr>
        <w:t xml:space="preserve">«24.1.2. По результатам закупки договор заключается с победителем, либо с единственным участником такой закупки, либо с иным участником, с которым в соответствии с Положением, возможно заключение договора по результатам закупки (далее – победитель). </w:t>
      </w:r>
    </w:p>
    <w:p w14:paraId="1B3CE70E" w14:textId="30E3DC44" w:rsidR="008621D7" w:rsidRPr="00784329" w:rsidRDefault="008621D7" w:rsidP="008621D7">
      <w:pPr>
        <w:pStyle w:val="ConsPlusNormal"/>
        <w:spacing w:before="240"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В случае если </w:t>
      </w:r>
      <w:proofErr w:type="gramStart"/>
      <w:r w:rsidRPr="00784329">
        <w:rPr>
          <w:rFonts w:ascii="Times New Roman" w:hAnsi="Times New Roman" w:cs="Times New Roman"/>
          <w:sz w:val="24"/>
          <w:szCs w:val="24"/>
        </w:rPr>
        <w:t>победитель  закупки</w:t>
      </w:r>
      <w:proofErr w:type="gramEnd"/>
      <w:r w:rsidRPr="00784329">
        <w:rPr>
          <w:rFonts w:ascii="Times New Roman" w:hAnsi="Times New Roman" w:cs="Times New Roman"/>
          <w:sz w:val="24"/>
          <w:szCs w:val="24"/>
        </w:rPr>
        <w:t xml:space="preserve"> являете плательщиком налога на добавленную стоимость (далее - НДС), договор  заключается по цене, предложенной им, увеличенной на сумму НДС, установленной ст. 164 Налогового Кодекса РФ.</w:t>
      </w:r>
    </w:p>
    <w:p w14:paraId="375003CC" w14:textId="0A78D370" w:rsidR="004F0A5B" w:rsidRPr="00784329" w:rsidRDefault="008621D7" w:rsidP="008621D7">
      <w:pPr>
        <w:pStyle w:val="ConsPlusNormal"/>
        <w:spacing w:before="240"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В случае если  победитель закупки не является плательщиком НДС, и если НМЦД на выполнение работ установлена сметной документацией, то цена договора, увеличивается на сумму затрат, предусмотренных  такой сметной документацией на компенсацию НДС, с учетом коэффициента изменения начальной максимальной цены договора.»</w:t>
      </w:r>
      <w:r w:rsidR="00A459DB" w:rsidRPr="00784329">
        <w:rPr>
          <w:rFonts w:ascii="Times New Roman" w:hAnsi="Times New Roman" w:cs="Times New Roman"/>
          <w:sz w:val="24"/>
          <w:szCs w:val="24"/>
        </w:rPr>
        <w:t xml:space="preserve">24.1.3. </w:t>
      </w:r>
      <w:r w:rsidR="004F0A5B" w:rsidRPr="00784329">
        <w:rPr>
          <w:rFonts w:ascii="Times New Roman" w:hAnsi="Times New Roman" w:cs="Times New Roman"/>
          <w:sz w:val="24"/>
          <w:szCs w:val="24"/>
        </w:rPr>
        <w:t>Договор заключается на условия</w:t>
      </w:r>
      <w:r w:rsidR="005E3755" w:rsidRPr="00784329">
        <w:rPr>
          <w:rFonts w:ascii="Times New Roman" w:hAnsi="Times New Roman" w:cs="Times New Roman"/>
          <w:sz w:val="24"/>
          <w:szCs w:val="24"/>
        </w:rPr>
        <w:t>х, предусмотренных извещением и </w:t>
      </w:r>
      <w:r w:rsidR="004F0A5B" w:rsidRPr="00784329">
        <w:rPr>
          <w:rFonts w:ascii="Times New Roman" w:hAnsi="Times New Roman" w:cs="Times New Roman"/>
          <w:sz w:val="24"/>
          <w:szCs w:val="24"/>
        </w:rPr>
        <w:t>(или) документацией о закупке, а также на условиях, указанных в заявке, окончательном предложении победителя.</w:t>
      </w:r>
    </w:p>
    <w:p w14:paraId="13AE8C2B" w14:textId="77777777" w:rsidR="00BF4CE3" w:rsidRPr="00784329" w:rsidRDefault="00A459DB" w:rsidP="00D15475">
      <w:pPr>
        <w:pStyle w:val="ConsPlusNormal"/>
        <w:spacing w:after="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7E7103" w:rsidRPr="00784329">
        <w:rPr>
          <w:rFonts w:ascii="Times New Roman" w:hAnsi="Times New Roman" w:cs="Times New Roman"/>
          <w:sz w:val="24"/>
          <w:szCs w:val="24"/>
        </w:rPr>
        <w:t>4.1.4.</w:t>
      </w:r>
      <w:bookmarkStart w:id="232" w:name="P880"/>
      <w:bookmarkEnd w:id="232"/>
      <w:r w:rsidR="00BF4CE3" w:rsidRPr="00784329">
        <w:rPr>
          <w:rFonts w:ascii="Times New Roman" w:hAnsi="Times New Roman" w:cs="Times New Roman"/>
          <w:sz w:val="24"/>
          <w:szCs w:val="24"/>
        </w:rPr>
        <w:t>По результатам конкурентной закупки Заказчик размещает на ЭП проект договора (в случае проведения закупки в электронной форме) в течение 5 (пяти) календарных дней с даты размещения в ЕИС и (или) на ЭП соответствующего протокола, содержащего информацию о победителе или лице, с которым заключается договор.</w:t>
      </w:r>
    </w:p>
    <w:p w14:paraId="2A44060B" w14:textId="77777777" w:rsidR="00BF4CE3" w:rsidRPr="00784329" w:rsidRDefault="00A459DB" w:rsidP="00BF4CE3">
      <w:pPr>
        <w:pStyle w:val="ConsPlusNormal"/>
        <w:spacing w:after="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24.1.5.</w:t>
      </w:r>
      <w:bookmarkStart w:id="233" w:name="P881"/>
      <w:bookmarkEnd w:id="233"/>
      <w:r w:rsidR="00BF4CE3" w:rsidRPr="00784329">
        <w:rPr>
          <w:rFonts w:ascii="Times New Roman" w:hAnsi="Times New Roman" w:cs="Times New Roman"/>
          <w:sz w:val="24"/>
          <w:szCs w:val="24"/>
        </w:rPr>
        <w:t xml:space="preserve">В случае проведения конкурентной закупки, в течение </w:t>
      </w:r>
      <w:r w:rsidR="00BF4CE3" w:rsidRPr="00784329">
        <w:rPr>
          <w:rFonts w:ascii="Times New Roman" w:hAnsi="Times New Roman" w:cs="Times New Roman"/>
          <w:b/>
          <w:sz w:val="24"/>
          <w:szCs w:val="24"/>
        </w:rPr>
        <w:t>5 (пяти)календарных дней</w:t>
      </w:r>
      <w:r w:rsidR="00BF4CE3" w:rsidRPr="00784329">
        <w:rPr>
          <w:rFonts w:ascii="Times New Roman" w:hAnsi="Times New Roman" w:cs="Times New Roman"/>
          <w:sz w:val="24"/>
          <w:szCs w:val="24"/>
        </w:rPr>
        <w:t xml:space="preserve"> с даты размещения Заказчиком на ЭП договора, победитель подписывает его усиленной квалифицированной электронной подписью лица, имеющего право действовать от имени победителя, и размещает на ЭП подписанный договор и документ, подтверждающий предоставление обеспечения исполнения договора (при необходимости), либо размещает протокол разногласий.</w:t>
      </w:r>
    </w:p>
    <w:p w14:paraId="0EA8A539" w14:textId="77777777" w:rsidR="00BF4CE3" w:rsidRPr="00784329" w:rsidRDefault="00BF4CE3" w:rsidP="00BF4CE3">
      <w:pPr>
        <w:pStyle w:val="ConsPlusNormal"/>
        <w:spacing w:after="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В случае проведения неконкурентной  закупки в электронной форме, сроки направления Заказчиком и подписания проекта договора победителем устанавливаются с помощью функционала электронной площадки в электронном извещении о закупке.</w:t>
      </w:r>
    </w:p>
    <w:p w14:paraId="76D72B49" w14:textId="77777777" w:rsidR="00C11342" w:rsidRPr="00784329" w:rsidRDefault="00A459DB" w:rsidP="00D15475">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24.1.6. </w:t>
      </w:r>
      <w:r w:rsidR="006D529B" w:rsidRPr="00784329">
        <w:rPr>
          <w:rFonts w:ascii="Times New Roman" w:hAnsi="Times New Roman" w:cs="Times New Roman"/>
          <w:sz w:val="24"/>
          <w:szCs w:val="24"/>
        </w:rPr>
        <w:t>Если извещением и(или) документацией установлено требование обеспечить</w:t>
      </w:r>
      <w:r w:rsidR="00296CF8" w:rsidRPr="00784329">
        <w:rPr>
          <w:rFonts w:ascii="Times New Roman" w:hAnsi="Times New Roman" w:cs="Times New Roman"/>
          <w:sz w:val="24"/>
          <w:szCs w:val="24"/>
        </w:rPr>
        <w:t xml:space="preserve"> </w:t>
      </w:r>
      <w:r w:rsidR="006D529B" w:rsidRPr="00784329">
        <w:rPr>
          <w:rFonts w:ascii="Times New Roman" w:hAnsi="Times New Roman" w:cs="Times New Roman"/>
          <w:sz w:val="24"/>
          <w:szCs w:val="24"/>
        </w:rPr>
        <w:t>исполнение договора, то</w:t>
      </w:r>
      <w:r w:rsidR="006D529B" w:rsidRPr="00784329">
        <w:rPr>
          <w:rFonts w:ascii="Times New Roman" w:hAnsi="Times New Roman" w:cs="Times New Roman"/>
          <w:b/>
          <w:sz w:val="24"/>
          <w:szCs w:val="24"/>
        </w:rPr>
        <w:t xml:space="preserve"> д</w:t>
      </w:r>
      <w:r w:rsidR="0010621D" w:rsidRPr="00784329">
        <w:rPr>
          <w:rFonts w:ascii="Times New Roman" w:hAnsi="Times New Roman" w:cs="Times New Roman"/>
          <w:b/>
          <w:sz w:val="24"/>
          <w:szCs w:val="24"/>
        </w:rPr>
        <w:t xml:space="preserve">оговор заключается только после предоставления </w:t>
      </w:r>
      <w:r w:rsidR="0010621D" w:rsidRPr="00784329">
        <w:rPr>
          <w:rFonts w:ascii="Times New Roman" w:hAnsi="Times New Roman" w:cs="Times New Roman"/>
          <w:sz w:val="24"/>
          <w:szCs w:val="24"/>
        </w:rPr>
        <w:t xml:space="preserve">участником закупки, с которым подписывается договор, </w:t>
      </w:r>
      <w:r w:rsidR="00D42EF5" w:rsidRPr="00784329">
        <w:rPr>
          <w:rFonts w:ascii="Times New Roman" w:hAnsi="Times New Roman" w:cs="Times New Roman"/>
          <w:sz w:val="24"/>
          <w:szCs w:val="24"/>
        </w:rPr>
        <w:t xml:space="preserve">надлежащего </w:t>
      </w:r>
      <w:r w:rsidR="0010621D" w:rsidRPr="00784329">
        <w:rPr>
          <w:rFonts w:ascii="Times New Roman" w:hAnsi="Times New Roman" w:cs="Times New Roman"/>
          <w:b/>
          <w:sz w:val="24"/>
          <w:szCs w:val="24"/>
        </w:rPr>
        <w:t>обеспечения исполнения договор</w:t>
      </w:r>
      <w:r w:rsidR="0010621D" w:rsidRPr="00784329">
        <w:rPr>
          <w:rFonts w:ascii="Times New Roman" w:hAnsi="Times New Roman" w:cs="Times New Roman"/>
          <w:sz w:val="24"/>
          <w:szCs w:val="24"/>
        </w:rPr>
        <w:t>а</w:t>
      </w:r>
      <w:r w:rsidR="00C11342" w:rsidRPr="00784329">
        <w:rPr>
          <w:rFonts w:ascii="Times New Roman" w:hAnsi="Times New Roman" w:cs="Times New Roman"/>
          <w:sz w:val="24"/>
          <w:szCs w:val="24"/>
        </w:rPr>
        <w:t>.</w:t>
      </w:r>
      <w:r w:rsidR="003E7AB1" w:rsidRPr="00784329">
        <w:rPr>
          <w:rFonts w:ascii="Times New Roman" w:hAnsi="Times New Roman" w:cs="Times New Roman"/>
          <w:sz w:val="24"/>
          <w:szCs w:val="24"/>
        </w:rPr>
        <w:t xml:space="preserve"> Срок предоставления установлен п</w:t>
      </w:r>
      <w:r w:rsidR="003B424D" w:rsidRPr="00784329">
        <w:rPr>
          <w:rFonts w:ascii="Times New Roman" w:hAnsi="Times New Roman" w:cs="Times New Roman"/>
          <w:sz w:val="24"/>
          <w:szCs w:val="24"/>
        </w:rPr>
        <w:t>одпунктом</w:t>
      </w:r>
      <w:r w:rsidR="003E7AB1" w:rsidRPr="00784329">
        <w:rPr>
          <w:rFonts w:ascii="Times New Roman" w:hAnsi="Times New Roman" w:cs="Times New Roman"/>
          <w:sz w:val="24"/>
          <w:szCs w:val="24"/>
        </w:rPr>
        <w:t xml:space="preserve"> 13.5.4 Положения.</w:t>
      </w:r>
    </w:p>
    <w:p w14:paraId="37A47679" w14:textId="77777777" w:rsidR="005574E6" w:rsidRPr="00784329" w:rsidRDefault="00A459DB" w:rsidP="005574E6">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24.1.7. </w:t>
      </w:r>
      <w:r w:rsidR="005574E6" w:rsidRPr="00784329">
        <w:rPr>
          <w:rFonts w:ascii="Times New Roman" w:hAnsi="Times New Roman" w:cs="Times New Roman"/>
          <w:sz w:val="24"/>
          <w:szCs w:val="24"/>
        </w:rPr>
        <w:t>В течение 5 (пяти) календарных дней с даты размещения Заказчиком на ЭП проекта договора победитель закупки в случае наличия разногласий размещает на ЭП (при закупке в электронной форме) либо передает Заказчику на бумажном носителе или  по электронной почте (при закупке в неэлектронной форме) протокол разногласий. Указанный протокол может быть размещен на ЭП (направлен Заказчику) в отношении соответствующего договора не более чем 1 (один) раз. При этом победитель указывает в протоколе разногласий замечания к положениям проекта договора, не соответствующим извещению и (или) документации и своей заявке на участие в такой закупке, с указанием соответствующих положений данных документов».</w:t>
      </w:r>
    </w:p>
    <w:p w14:paraId="3B61C99D" w14:textId="77777777" w:rsidR="00835F74" w:rsidRPr="00784329" w:rsidRDefault="00A459DB" w:rsidP="00D15475">
      <w:pPr>
        <w:pStyle w:val="ConsPlusNormal"/>
        <w:spacing w:before="2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24.1.8. </w:t>
      </w:r>
      <w:r w:rsidR="00BD7BB8" w:rsidRPr="00784329">
        <w:rPr>
          <w:rFonts w:ascii="Times New Roman" w:hAnsi="Times New Roman" w:cs="Times New Roman"/>
          <w:sz w:val="24"/>
          <w:szCs w:val="24"/>
        </w:rPr>
        <w:t xml:space="preserve">В течение </w:t>
      </w:r>
      <w:r w:rsidR="00D902B3" w:rsidRPr="00784329">
        <w:rPr>
          <w:rFonts w:ascii="Times New Roman" w:hAnsi="Times New Roman" w:cs="Times New Roman"/>
          <w:sz w:val="24"/>
          <w:szCs w:val="24"/>
        </w:rPr>
        <w:t>3 (</w:t>
      </w:r>
      <w:r w:rsidR="00BD7BB8" w:rsidRPr="00784329">
        <w:rPr>
          <w:rFonts w:ascii="Times New Roman" w:hAnsi="Times New Roman" w:cs="Times New Roman"/>
          <w:sz w:val="24"/>
          <w:szCs w:val="24"/>
        </w:rPr>
        <w:t>трех</w:t>
      </w:r>
      <w:r w:rsidR="00D902B3"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рабочих дне</w:t>
      </w:r>
      <w:r w:rsidR="007E7103" w:rsidRPr="00784329">
        <w:rPr>
          <w:rFonts w:ascii="Times New Roman" w:hAnsi="Times New Roman" w:cs="Times New Roman"/>
          <w:sz w:val="24"/>
          <w:szCs w:val="24"/>
        </w:rPr>
        <w:t>й с даты размещения победителем</w:t>
      </w:r>
      <w:r w:rsidR="00BD7BB8" w:rsidRPr="00784329">
        <w:rPr>
          <w:rFonts w:ascii="Times New Roman" w:hAnsi="Times New Roman" w:cs="Times New Roman"/>
          <w:sz w:val="24"/>
          <w:szCs w:val="24"/>
        </w:rPr>
        <w:t xml:space="preserve"> на ЭП </w:t>
      </w:r>
      <w:r w:rsidR="00BD7BB8" w:rsidRPr="00784329">
        <w:rPr>
          <w:rFonts w:ascii="Times New Roman" w:hAnsi="Times New Roman" w:cs="Times New Roman"/>
          <w:sz w:val="24"/>
          <w:szCs w:val="24"/>
        </w:rPr>
        <w:lastRenderedPageBreak/>
        <w:t>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w:t>
      </w:r>
      <w:r w:rsidR="00137527"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w:t>
      </w:r>
    </w:p>
    <w:p w14:paraId="318054B8" w14:textId="77777777" w:rsidR="00BD7BB8" w:rsidRPr="00784329" w:rsidRDefault="00A459DB" w:rsidP="00397E10">
      <w:pPr>
        <w:pStyle w:val="ConsPlusNormal"/>
        <w:spacing w:before="220"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24.1.9. </w:t>
      </w:r>
      <w:r w:rsidR="00BD7BB8" w:rsidRPr="00784329">
        <w:rPr>
          <w:rFonts w:ascii="Times New Roman" w:hAnsi="Times New Roman" w:cs="Times New Roman"/>
          <w:sz w:val="24"/>
          <w:szCs w:val="24"/>
        </w:rPr>
        <w:t xml:space="preserve">В течение </w:t>
      </w:r>
      <w:r w:rsidR="00CF23DA" w:rsidRPr="00784329">
        <w:rPr>
          <w:rFonts w:ascii="Times New Roman" w:hAnsi="Times New Roman" w:cs="Times New Roman"/>
          <w:sz w:val="24"/>
          <w:szCs w:val="24"/>
        </w:rPr>
        <w:t>3 (</w:t>
      </w:r>
      <w:r w:rsidR="00BD7BB8" w:rsidRPr="00784329">
        <w:rPr>
          <w:rFonts w:ascii="Times New Roman" w:hAnsi="Times New Roman" w:cs="Times New Roman"/>
          <w:sz w:val="24"/>
          <w:szCs w:val="24"/>
        </w:rPr>
        <w:t>трех</w:t>
      </w:r>
      <w:r w:rsidR="00CF23DA" w:rsidRPr="00784329">
        <w:rPr>
          <w:rFonts w:ascii="Times New Roman" w:hAnsi="Times New Roman" w:cs="Times New Roman"/>
          <w:sz w:val="24"/>
          <w:szCs w:val="24"/>
        </w:rPr>
        <w:t>)</w:t>
      </w:r>
      <w:r w:rsidR="00BD7BB8" w:rsidRPr="00784329">
        <w:rPr>
          <w:rFonts w:ascii="Times New Roman" w:hAnsi="Times New Roman" w:cs="Times New Roman"/>
          <w:sz w:val="24"/>
          <w:szCs w:val="24"/>
        </w:rPr>
        <w:t xml:space="preserve"> рабочих дней с даты размещения Заказчиком на ЭП документов, предусмотренных </w:t>
      </w:r>
      <w:r w:rsidR="00B31FC2" w:rsidRPr="00784329">
        <w:rPr>
          <w:rFonts w:ascii="Times New Roman" w:hAnsi="Times New Roman" w:cs="Times New Roman"/>
          <w:sz w:val="24"/>
          <w:szCs w:val="24"/>
        </w:rPr>
        <w:t>под</w:t>
      </w:r>
      <w:hyperlink w:anchor="P882" w:history="1">
        <w:r w:rsidR="00BD7BB8" w:rsidRPr="00784329">
          <w:rPr>
            <w:rFonts w:ascii="Times New Roman" w:hAnsi="Times New Roman" w:cs="Times New Roman"/>
            <w:sz w:val="24"/>
            <w:szCs w:val="24"/>
          </w:rPr>
          <w:t>пунктом 2</w:t>
        </w:r>
        <w:r w:rsidR="00C06C42" w:rsidRPr="00784329">
          <w:rPr>
            <w:rFonts w:ascii="Times New Roman" w:hAnsi="Times New Roman" w:cs="Times New Roman"/>
            <w:sz w:val="24"/>
            <w:szCs w:val="24"/>
          </w:rPr>
          <w:t>4</w:t>
        </w:r>
        <w:r w:rsidR="00BD7BB8" w:rsidRPr="00784329">
          <w:rPr>
            <w:rFonts w:ascii="Times New Roman" w:hAnsi="Times New Roman" w:cs="Times New Roman"/>
            <w:sz w:val="24"/>
            <w:szCs w:val="24"/>
          </w:rPr>
          <w:t>.</w:t>
        </w:r>
      </w:hyperlink>
      <w:r w:rsidRPr="00784329">
        <w:rPr>
          <w:rFonts w:ascii="Times New Roman" w:hAnsi="Times New Roman" w:cs="Times New Roman"/>
          <w:sz w:val="24"/>
          <w:szCs w:val="24"/>
        </w:rPr>
        <w:t>1.</w:t>
      </w:r>
      <w:r w:rsidR="00CE2184" w:rsidRPr="00784329">
        <w:rPr>
          <w:rFonts w:ascii="Times New Roman" w:hAnsi="Times New Roman" w:cs="Times New Roman"/>
          <w:sz w:val="24"/>
          <w:szCs w:val="24"/>
        </w:rPr>
        <w:t>8</w:t>
      </w:r>
      <w:r w:rsidR="00BD7BB8" w:rsidRPr="00784329">
        <w:rPr>
          <w:rFonts w:ascii="Times New Roman" w:hAnsi="Times New Roman" w:cs="Times New Roman"/>
          <w:sz w:val="24"/>
          <w:szCs w:val="24"/>
        </w:rPr>
        <w:t xml:space="preserve"> Положения, победитель </w:t>
      </w:r>
      <w:r w:rsidR="0006514F" w:rsidRPr="00784329">
        <w:rPr>
          <w:rFonts w:ascii="Times New Roman" w:hAnsi="Times New Roman" w:cs="Times New Roman"/>
          <w:sz w:val="24"/>
          <w:szCs w:val="24"/>
        </w:rPr>
        <w:t xml:space="preserve">подписывает </w:t>
      </w:r>
      <w:r w:rsidR="00BD7BB8" w:rsidRPr="00784329">
        <w:rPr>
          <w:rFonts w:ascii="Times New Roman" w:hAnsi="Times New Roman" w:cs="Times New Roman"/>
          <w:sz w:val="24"/>
          <w:szCs w:val="24"/>
        </w:rPr>
        <w:t>на ЭП проект договора</w:t>
      </w:r>
      <w:r w:rsidR="00344CAC" w:rsidRPr="00784329">
        <w:rPr>
          <w:rFonts w:ascii="Times New Roman" w:hAnsi="Times New Roman" w:cs="Times New Roman"/>
          <w:sz w:val="24"/>
          <w:szCs w:val="24"/>
        </w:rPr>
        <w:t xml:space="preserve"> </w:t>
      </w:r>
      <w:r w:rsidR="0006514F" w:rsidRPr="00784329">
        <w:rPr>
          <w:rFonts w:ascii="Times New Roman" w:hAnsi="Times New Roman" w:cs="Times New Roman"/>
          <w:sz w:val="24"/>
          <w:szCs w:val="24"/>
        </w:rPr>
        <w:t>и</w:t>
      </w:r>
      <w:r w:rsidR="00344CAC" w:rsidRPr="00784329">
        <w:rPr>
          <w:rFonts w:ascii="Times New Roman" w:hAnsi="Times New Roman" w:cs="Times New Roman"/>
          <w:sz w:val="24"/>
          <w:szCs w:val="24"/>
        </w:rPr>
        <w:t xml:space="preserve"> </w:t>
      </w:r>
      <w:r w:rsidR="0006514F" w:rsidRPr="00784329">
        <w:rPr>
          <w:rFonts w:ascii="Times New Roman" w:hAnsi="Times New Roman" w:cs="Times New Roman"/>
          <w:sz w:val="24"/>
          <w:szCs w:val="24"/>
        </w:rPr>
        <w:t>размещает</w:t>
      </w:r>
      <w:r w:rsidR="00344CAC" w:rsidRPr="00784329">
        <w:rPr>
          <w:rFonts w:ascii="Times New Roman" w:hAnsi="Times New Roman" w:cs="Times New Roman"/>
          <w:sz w:val="24"/>
          <w:szCs w:val="24"/>
        </w:rPr>
        <w:t xml:space="preserve"> </w:t>
      </w:r>
      <w:r w:rsidR="00BD7BB8" w:rsidRPr="00784329">
        <w:rPr>
          <w:rFonts w:ascii="Times New Roman" w:hAnsi="Times New Roman" w:cs="Times New Roman"/>
          <w:sz w:val="24"/>
          <w:szCs w:val="24"/>
        </w:rPr>
        <w:t>документ и (или) информацию, подтверждающие предоставление обеспечения исполнения договора</w:t>
      </w:r>
      <w:r w:rsidR="00CE14A3" w:rsidRPr="00784329">
        <w:rPr>
          <w:rFonts w:ascii="Times New Roman" w:hAnsi="Times New Roman" w:cs="Times New Roman"/>
          <w:sz w:val="24"/>
          <w:szCs w:val="24"/>
        </w:rPr>
        <w:t>, подписанные усиленной квалифицированной электронной подписью лица, имеющего право действовать от имени победителя</w:t>
      </w:r>
      <w:r w:rsidR="00BD7BB8" w:rsidRPr="00784329">
        <w:rPr>
          <w:rFonts w:ascii="Times New Roman" w:hAnsi="Times New Roman" w:cs="Times New Roman"/>
          <w:sz w:val="24"/>
          <w:szCs w:val="24"/>
        </w:rPr>
        <w:t>.</w:t>
      </w:r>
    </w:p>
    <w:p w14:paraId="233ED1AA" w14:textId="77777777" w:rsidR="00D067B7" w:rsidRPr="00784329" w:rsidRDefault="00BD7BB8" w:rsidP="00397E10">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DF12FF" w:rsidRPr="00784329">
        <w:rPr>
          <w:rFonts w:ascii="Times New Roman" w:hAnsi="Times New Roman" w:cs="Times New Roman"/>
          <w:sz w:val="24"/>
          <w:szCs w:val="24"/>
        </w:rPr>
        <w:t>4</w:t>
      </w:r>
      <w:r w:rsidRPr="00784329">
        <w:rPr>
          <w:rFonts w:ascii="Times New Roman" w:hAnsi="Times New Roman" w:cs="Times New Roman"/>
          <w:sz w:val="24"/>
          <w:szCs w:val="24"/>
        </w:rPr>
        <w:t>.</w:t>
      </w:r>
      <w:r w:rsidR="00A459DB" w:rsidRPr="00784329">
        <w:rPr>
          <w:rFonts w:ascii="Times New Roman" w:hAnsi="Times New Roman" w:cs="Times New Roman"/>
          <w:sz w:val="24"/>
          <w:szCs w:val="24"/>
        </w:rPr>
        <w:t>1.</w:t>
      </w:r>
      <w:r w:rsidR="00866F12" w:rsidRPr="00784329">
        <w:rPr>
          <w:rFonts w:ascii="Times New Roman" w:hAnsi="Times New Roman" w:cs="Times New Roman"/>
          <w:sz w:val="24"/>
          <w:szCs w:val="24"/>
        </w:rPr>
        <w:t>10</w:t>
      </w:r>
      <w:r w:rsidRPr="00784329">
        <w:rPr>
          <w:rFonts w:ascii="Times New Roman" w:hAnsi="Times New Roman" w:cs="Times New Roman"/>
          <w:sz w:val="24"/>
          <w:szCs w:val="24"/>
        </w:rPr>
        <w:t xml:space="preserve">. В течение </w:t>
      </w:r>
      <w:r w:rsidR="00BA1691" w:rsidRPr="00784329">
        <w:rPr>
          <w:rFonts w:ascii="Times New Roman" w:hAnsi="Times New Roman" w:cs="Times New Roman"/>
          <w:sz w:val="24"/>
          <w:szCs w:val="24"/>
        </w:rPr>
        <w:t>3 (</w:t>
      </w:r>
      <w:r w:rsidRPr="00784329">
        <w:rPr>
          <w:rFonts w:ascii="Times New Roman" w:hAnsi="Times New Roman" w:cs="Times New Roman"/>
          <w:sz w:val="24"/>
          <w:szCs w:val="24"/>
        </w:rPr>
        <w:t>трех</w:t>
      </w:r>
      <w:r w:rsidR="00BA1691" w:rsidRPr="00784329">
        <w:rPr>
          <w:rFonts w:ascii="Times New Roman" w:hAnsi="Times New Roman" w:cs="Times New Roman"/>
          <w:sz w:val="24"/>
          <w:szCs w:val="24"/>
        </w:rPr>
        <w:t>)</w:t>
      </w:r>
      <w:r w:rsidRPr="00784329">
        <w:rPr>
          <w:rFonts w:ascii="Times New Roman" w:hAnsi="Times New Roman" w:cs="Times New Roman"/>
          <w:sz w:val="24"/>
          <w:szCs w:val="24"/>
        </w:rPr>
        <w:t xml:space="preserve"> рабочих дней с даты размещения </w:t>
      </w:r>
      <w:r w:rsidR="00F402AD" w:rsidRPr="00784329">
        <w:rPr>
          <w:rFonts w:ascii="Times New Roman" w:hAnsi="Times New Roman" w:cs="Times New Roman"/>
          <w:sz w:val="24"/>
          <w:szCs w:val="24"/>
        </w:rPr>
        <w:t xml:space="preserve">победителем на ЭП проекта договора </w:t>
      </w:r>
      <w:r w:rsidRPr="00784329">
        <w:rPr>
          <w:rFonts w:ascii="Times New Roman" w:hAnsi="Times New Roman" w:cs="Times New Roman"/>
          <w:sz w:val="24"/>
          <w:szCs w:val="24"/>
        </w:rPr>
        <w:t xml:space="preserve">и предоставления </w:t>
      </w:r>
      <w:r w:rsidR="00F402AD" w:rsidRPr="00784329">
        <w:rPr>
          <w:rFonts w:ascii="Times New Roman" w:hAnsi="Times New Roman" w:cs="Times New Roman"/>
          <w:sz w:val="24"/>
          <w:szCs w:val="24"/>
        </w:rPr>
        <w:t xml:space="preserve">им </w:t>
      </w:r>
      <w:r w:rsidRPr="00784329">
        <w:rPr>
          <w:rFonts w:ascii="Times New Roman" w:hAnsi="Times New Roman" w:cs="Times New Roman"/>
          <w:sz w:val="24"/>
          <w:szCs w:val="24"/>
        </w:rPr>
        <w:t>обеспечения исполнения договора</w:t>
      </w:r>
      <w:r w:rsidR="00E63220" w:rsidRPr="00784329">
        <w:rPr>
          <w:rFonts w:ascii="Times New Roman" w:hAnsi="Times New Roman" w:cs="Times New Roman"/>
          <w:sz w:val="24"/>
          <w:szCs w:val="24"/>
        </w:rPr>
        <w:t xml:space="preserve">(при необходимости) </w:t>
      </w:r>
      <w:r w:rsidRPr="00784329">
        <w:rPr>
          <w:rFonts w:ascii="Times New Roman" w:hAnsi="Times New Roman" w:cs="Times New Roman"/>
          <w:sz w:val="24"/>
          <w:szCs w:val="24"/>
        </w:rPr>
        <w:t xml:space="preserve">Заказчик обязан </w:t>
      </w:r>
      <w:r w:rsidR="00F402AD" w:rsidRPr="00784329">
        <w:rPr>
          <w:rFonts w:ascii="Times New Roman" w:hAnsi="Times New Roman" w:cs="Times New Roman"/>
          <w:sz w:val="24"/>
          <w:szCs w:val="24"/>
        </w:rPr>
        <w:t>подписать</w:t>
      </w:r>
      <w:r w:rsidR="00C12E65" w:rsidRPr="00784329">
        <w:rPr>
          <w:rFonts w:ascii="Times New Roman" w:hAnsi="Times New Roman" w:cs="Times New Roman"/>
          <w:sz w:val="24"/>
          <w:szCs w:val="24"/>
        </w:rPr>
        <w:t xml:space="preserve"> на ЭП договор. </w:t>
      </w:r>
    </w:p>
    <w:p w14:paraId="3BFE30CA" w14:textId="77777777" w:rsidR="00C04B32" w:rsidRPr="00784329" w:rsidRDefault="00BD7BB8" w:rsidP="00C04B32">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DF12FF" w:rsidRPr="00784329">
        <w:rPr>
          <w:rFonts w:ascii="Times New Roman" w:hAnsi="Times New Roman" w:cs="Times New Roman"/>
          <w:sz w:val="24"/>
          <w:szCs w:val="24"/>
        </w:rPr>
        <w:t>4</w:t>
      </w:r>
      <w:r w:rsidRPr="00784329">
        <w:rPr>
          <w:rFonts w:ascii="Times New Roman" w:hAnsi="Times New Roman" w:cs="Times New Roman"/>
          <w:sz w:val="24"/>
          <w:szCs w:val="24"/>
        </w:rPr>
        <w:t>.</w:t>
      </w:r>
      <w:r w:rsidR="00A459DB" w:rsidRPr="00784329">
        <w:rPr>
          <w:rFonts w:ascii="Times New Roman" w:hAnsi="Times New Roman" w:cs="Times New Roman"/>
          <w:sz w:val="24"/>
          <w:szCs w:val="24"/>
        </w:rPr>
        <w:t>1.</w:t>
      </w:r>
      <w:r w:rsidR="00DA4B25" w:rsidRPr="00784329">
        <w:rPr>
          <w:rFonts w:ascii="Times New Roman" w:hAnsi="Times New Roman" w:cs="Times New Roman"/>
          <w:sz w:val="24"/>
          <w:szCs w:val="24"/>
        </w:rPr>
        <w:t>11</w:t>
      </w:r>
      <w:r w:rsidRPr="00784329">
        <w:rPr>
          <w:rFonts w:ascii="Times New Roman" w:hAnsi="Times New Roman" w:cs="Times New Roman"/>
          <w:sz w:val="24"/>
          <w:szCs w:val="24"/>
        </w:rPr>
        <w:t xml:space="preserve">. </w:t>
      </w:r>
      <w:r w:rsidR="00C04B32" w:rsidRPr="00784329">
        <w:rPr>
          <w:rFonts w:ascii="Times New Roman" w:hAnsi="Times New Roman" w:cs="Times New Roman"/>
          <w:sz w:val="24"/>
          <w:szCs w:val="24"/>
        </w:rPr>
        <w:t xml:space="preserve">Победитель </w:t>
      </w:r>
      <w:r w:rsidR="00C04B32" w:rsidRPr="00784329">
        <w:rPr>
          <w:rFonts w:ascii="Times New Roman" w:hAnsi="Times New Roman" w:cs="Times New Roman"/>
          <w:b/>
          <w:sz w:val="24"/>
          <w:szCs w:val="24"/>
        </w:rPr>
        <w:t>признается уклонившимся</w:t>
      </w:r>
      <w:r w:rsidR="00C04B32" w:rsidRPr="00784329">
        <w:rPr>
          <w:rFonts w:ascii="Times New Roman" w:hAnsi="Times New Roman" w:cs="Times New Roman"/>
          <w:sz w:val="24"/>
          <w:szCs w:val="24"/>
        </w:rPr>
        <w:t xml:space="preserve"> от заключения договора в случаях, когда в установленные Положением порядке и сроки не направил Заказчику один из следующих документов:</w:t>
      </w:r>
    </w:p>
    <w:p w14:paraId="21A27A8B" w14:textId="77777777" w:rsidR="00C04B32" w:rsidRPr="00784329" w:rsidRDefault="00C04B32" w:rsidP="00C04B32">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подписанный со своей стороны договор;</w:t>
      </w:r>
    </w:p>
    <w:p w14:paraId="7143F312" w14:textId="77777777" w:rsidR="00C04B32" w:rsidRPr="00784329" w:rsidRDefault="00C04B32" w:rsidP="00C04B32">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-документ, подтверждающий обеспечение исполнения договора (при необходимости).</w:t>
      </w:r>
    </w:p>
    <w:p w14:paraId="56D0EBCE" w14:textId="77777777" w:rsidR="00C04B32" w:rsidRPr="00784329" w:rsidRDefault="00C04B32" w:rsidP="00C04B32">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При этом Заказчик не позднее 3 (трех) календарных дней с даты признания победителя закупки уклонившимся от заключения договора составляет и размещает на ЭП протокол о признании такого победителя уклонившимся от заключения договора. Протокол должен содержать информацию о месте и времени его составления,</w:t>
      </w:r>
      <w:r w:rsidRPr="00784329">
        <w:rPr>
          <w:rFonts w:ascii="Times New Roman" w:hAnsi="Times New Roman" w:cs="Times New Roman"/>
          <w:sz w:val="24"/>
          <w:szCs w:val="24"/>
        </w:rPr>
        <w:br/>
        <w:t>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7F317D4" w14:textId="77777777" w:rsidR="00E323D9" w:rsidRPr="00784329" w:rsidRDefault="00C04B32" w:rsidP="00C04B32">
      <w:pPr>
        <w:pStyle w:val="ConsPlusNormal"/>
        <w:spacing w:before="12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14:paraId="33E5D943" w14:textId="77777777" w:rsidR="00040BE9" w:rsidRPr="00784329" w:rsidRDefault="00BD7BB8" w:rsidP="00BC5C11">
      <w:pPr>
        <w:pStyle w:val="ConsPlusNormal"/>
        <w:spacing w:before="240" w:line="276" w:lineRule="auto"/>
        <w:ind w:firstLine="539"/>
        <w:jc w:val="both"/>
        <w:rPr>
          <w:rFonts w:ascii="Times New Roman" w:hAnsi="Times New Roman" w:cs="Times New Roman"/>
          <w:i/>
          <w:sz w:val="24"/>
          <w:szCs w:val="24"/>
        </w:rPr>
      </w:pPr>
      <w:bookmarkStart w:id="234" w:name="P886"/>
      <w:bookmarkEnd w:id="234"/>
      <w:r w:rsidRPr="00784329">
        <w:rPr>
          <w:rFonts w:ascii="Times New Roman" w:hAnsi="Times New Roman" w:cs="Times New Roman"/>
          <w:sz w:val="24"/>
          <w:szCs w:val="24"/>
        </w:rPr>
        <w:t>2</w:t>
      </w:r>
      <w:r w:rsidR="00DF12FF" w:rsidRPr="00784329">
        <w:rPr>
          <w:rFonts w:ascii="Times New Roman" w:hAnsi="Times New Roman" w:cs="Times New Roman"/>
          <w:sz w:val="24"/>
          <w:szCs w:val="24"/>
        </w:rPr>
        <w:t>4</w:t>
      </w:r>
      <w:r w:rsidRPr="00784329">
        <w:rPr>
          <w:rFonts w:ascii="Times New Roman" w:hAnsi="Times New Roman" w:cs="Times New Roman"/>
          <w:sz w:val="24"/>
          <w:szCs w:val="24"/>
        </w:rPr>
        <w:t>.</w:t>
      </w:r>
      <w:r w:rsidR="00A459DB" w:rsidRPr="00784329">
        <w:rPr>
          <w:rFonts w:ascii="Times New Roman" w:hAnsi="Times New Roman" w:cs="Times New Roman"/>
          <w:sz w:val="24"/>
          <w:szCs w:val="24"/>
        </w:rPr>
        <w:t>1.</w:t>
      </w:r>
      <w:r w:rsidR="000B562F" w:rsidRPr="00784329">
        <w:rPr>
          <w:rFonts w:ascii="Times New Roman" w:hAnsi="Times New Roman" w:cs="Times New Roman"/>
          <w:sz w:val="24"/>
          <w:szCs w:val="24"/>
        </w:rPr>
        <w:t>12</w:t>
      </w:r>
      <w:r w:rsidRPr="00784329">
        <w:rPr>
          <w:rFonts w:ascii="Times New Roman" w:hAnsi="Times New Roman" w:cs="Times New Roman"/>
          <w:sz w:val="24"/>
          <w:szCs w:val="24"/>
        </w:rPr>
        <w:t>. В случае</w:t>
      </w:r>
      <w:r w:rsidR="00351B1A" w:rsidRPr="00784329">
        <w:rPr>
          <w:rFonts w:ascii="Times New Roman" w:hAnsi="Times New Roman" w:cs="Times New Roman"/>
          <w:sz w:val="24"/>
          <w:szCs w:val="24"/>
        </w:rPr>
        <w:t xml:space="preserve"> </w:t>
      </w:r>
      <w:r w:rsidRPr="00784329">
        <w:rPr>
          <w:rFonts w:ascii="Times New Roman" w:hAnsi="Times New Roman" w:cs="Times New Roman"/>
          <w:sz w:val="24"/>
          <w:szCs w:val="24"/>
        </w:rPr>
        <w:t xml:space="preserve">если победитель признан уклонившимся от заключения договора, Заказчик вправе заключить договор с участником </w:t>
      </w:r>
      <w:r w:rsidR="004F40D8" w:rsidRPr="00784329">
        <w:rPr>
          <w:rFonts w:ascii="Times New Roman" w:hAnsi="Times New Roman" w:cs="Times New Roman"/>
          <w:sz w:val="24"/>
          <w:szCs w:val="24"/>
        </w:rPr>
        <w:t xml:space="preserve">данной </w:t>
      </w:r>
      <w:r w:rsidRPr="00784329">
        <w:rPr>
          <w:rFonts w:ascii="Times New Roman" w:hAnsi="Times New Roman" w:cs="Times New Roman"/>
          <w:sz w:val="24"/>
          <w:szCs w:val="24"/>
        </w:rPr>
        <w:t>закупки, заявке которого присвоен</w:t>
      </w:r>
      <w:r w:rsidR="006F0133" w:rsidRPr="00784329">
        <w:rPr>
          <w:rFonts w:ascii="Times New Roman" w:hAnsi="Times New Roman" w:cs="Times New Roman"/>
          <w:sz w:val="24"/>
          <w:szCs w:val="24"/>
        </w:rPr>
        <w:t>о</w:t>
      </w:r>
      <w:r w:rsidR="00E07444" w:rsidRPr="00784329">
        <w:rPr>
          <w:rFonts w:ascii="Times New Roman" w:hAnsi="Times New Roman" w:cs="Times New Roman"/>
          <w:sz w:val="24"/>
          <w:szCs w:val="24"/>
        </w:rPr>
        <w:t xml:space="preserve"> </w:t>
      </w:r>
      <w:r w:rsidR="00915327" w:rsidRPr="00784329">
        <w:rPr>
          <w:rFonts w:ascii="Times New Roman" w:hAnsi="Times New Roman" w:cs="Times New Roman"/>
          <w:sz w:val="24"/>
          <w:szCs w:val="24"/>
        </w:rPr>
        <w:t xml:space="preserve">второе место. </w:t>
      </w:r>
      <w:r w:rsidR="000450D2" w:rsidRPr="00784329">
        <w:rPr>
          <w:rFonts w:ascii="Times New Roman" w:hAnsi="Times New Roman" w:cs="Times New Roman"/>
          <w:b/>
          <w:sz w:val="24"/>
          <w:szCs w:val="24"/>
        </w:rPr>
        <w:t>Участник, которому присвоен</w:t>
      </w:r>
      <w:r w:rsidR="00915327" w:rsidRPr="00784329">
        <w:rPr>
          <w:rFonts w:ascii="Times New Roman" w:hAnsi="Times New Roman" w:cs="Times New Roman"/>
          <w:b/>
          <w:sz w:val="24"/>
          <w:szCs w:val="24"/>
        </w:rPr>
        <w:t>о</w:t>
      </w:r>
      <w:r w:rsidR="00351B1A" w:rsidRPr="00784329">
        <w:rPr>
          <w:rFonts w:ascii="Times New Roman" w:hAnsi="Times New Roman" w:cs="Times New Roman"/>
          <w:b/>
          <w:sz w:val="24"/>
          <w:szCs w:val="24"/>
        </w:rPr>
        <w:t xml:space="preserve"> </w:t>
      </w:r>
      <w:r w:rsidR="00915327" w:rsidRPr="00784329">
        <w:rPr>
          <w:rFonts w:ascii="Times New Roman" w:hAnsi="Times New Roman" w:cs="Times New Roman"/>
          <w:b/>
          <w:sz w:val="24"/>
          <w:szCs w:val="24"/>
        </w:rPr>
        <w:t>второе место</w:t>
      </w:r>
      <w:r w:rsidR="000450D2" w:rsidRPr="00784329">
        <w:rPr>
          <w:rFonts w:ascii="Times New Roman" w:hAnsi="Times New Roman" w:cs="Times New Roman"/>
          <w:b/>
          <w:sz w:val="24"/>
          <w:szCs w:val="24"/>
        </w:rPr>
        <w:t>, обязан заключить договор.</w:t>
      </w:r>
      <w:r w:rsidR="00E07444" w:rsidRPr="00784329">
        <w:rPr>
          <w:rFonts w:ascii="Times New Roman" w:hAnsi="Times New Roman" w:cs="Times New Roman"/>
          <w:b/>
          <w:sz w:val="24"/>
          <w:szCs w:val="24"/>
        </w:rPr>
        <w:t xml:space="preserve"> </w:t>
      </w:r>
      <w:r w:rsidR="00F90160" w:rsidRPr="00784329">
        <w:rPr>
          <w:rFonts w:ascii="Times New Roman" w:hAnsi="Times New Roman" w:cs="Times New Roman"/>
          <w:sz w:val="24"/>
          <w:szCs w:val="24"/>
        </w:rPr>
        <w:t>При этом в договор включаются условия исполнения, предложенные этим участником.</w:t>
      </w:r>
    </w:p>
    <w:p w14:paraId="13CCB07D" w14:textId="77777777" w:rsidR="00CE6C6D" w:rsidRPr="00784329" w:rsidRDefault="00CE6C6D" w:rsidP="00397E1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24.</w:t>
      </w:r>
      <w:r w:rsidR="00A459DB" w:rsidRPr="00784329">
        <w:rPr>
          <w:rFonts w:ascii="Times New Roman" w:hAnsi="Times New Roman" w:cs="Times New Roman"/>
          <w:sz w:val="24"/>
          <w:szCs w:val="24"/>
        </w:rPr>
        <w:t>1.</w:t>
      </w:r>
      <w:r w:rsidRPr="00784329">
        <w:rPr>
          <w:rFonts w:ascii="Times New Roman" w:hAnsi="Times New Roman" w:cs="Times New Roman"/>
          <w:sz w:val="24"/>
          <w:szCs w:val="24"/>
        </w:rPr>
        <w:t xml:space="preserve">13. </w:t>
      </w:r>
      <w:r w:rsidR="00D72377" w:rsidRPr="00784329">
        <w:rPr>
          <w:rFonts w:ascii="Times New Roman" w:hAnsi="Times New Roman" w:cs="Times New Roman"/>
          <w:sz w:val="24"/>
          <w:szCs w:val="24"/>
        </w:rPr>
        <w:t>Порядок и сроки заключения договора с участником, которому присвоен</w:t>
      </w:r>
      <w:r w:rsidR="008835DD" w:rsidRPr="00784329">
        <w:rPr>
          <w:rFonts w:ascii="Times New Roman" w:hAnsi="Times New Roman" w:cs="Times New Roman"/>
          <w:sz w:val="24"/>
          <w:szCs w:val="24"/>
        </w:rPr>
        <w:t>о</w:t>
      </w:r>
      <w:r w:rsidR="00351B1A" w:rsidRPr="00784329">
        <w:rPr>
          <w:rFonts w:ascii="Times New Roman" w:hAnsi="Times New Roman" w:cs="Times New Roman"/>
          <w:sz w:val="24"/>
          <w:szCs w:val="24"/>
        </w:rPr>
        <w:t xml:space="preserve"> </w:t>
      </w:r>
      <w:r w:rsidR="008835DD" w:rsidRPr="00784329">
        <w:rPr>
          <w:rFonts w:ascii="Times New Roman" w:hAnsi="Times New Roman" w:cs="Times New Roman"/>
          <w:sz w:val="24"/>
          <w:szCs w:val="24"/>
        </w:rPr>
        <w:t>второе место</w:t>
      </w:r>
      <w:r w:rsidR="00D72377" w:rsidRPr="00784329">
        <w:rPr>
          <w:rFonts w:ascii="Times New Roman" w:hAnsi="Times New Roman" w:cs="Times New Roman"/>
          <w:sz w:val="24"/>
          <w:szCs w:val="24"/>
        </w:rPr>
        <w:t xml:space="preserve">, </w:t>
      </w:r>
      <w:r w:rsidR="00FC4A2F" w:rsidRPr="00784329">
        <w:rPr>
          <w:rFonts w:ascii="Times New Roman" w:hAnsi="Times New Roman" w:cs="Times New Roman"/>
          <w:sz w:val="24"/>
          <w:szCs w:val="24"/>
        </w:rPr>
        <w:t>равносильны тем, которые установлены в</w:t>
      </w:r>
      <w:r w:rsidR="00351B1A" w:rsidRPr="00784329">
        <w:rPr>
          <w:rFonts w:ascii="Times New Roman" w:hAnsi="Times New Roman" w:cs="Times New Roman"/>
          <w:sz w:val="24"/>
          <w:szCs w:val="24"/>
        </w:rPr>
        <w:t xml:space="preserve"> </w:t>
      </w:r>
      <w:r w:rsidR="00C74A17" w:rsidRPr="00784329">
        <w:rPr>
          <w:rFonts w:ascii="Times New Roman" w:hAnsi="Times New Roman" w:cs="Times New Roman"/>
          <w:sz w:val="24"/>
          <w:szCs w:val="24"/>
        </w:rPr>
        <w:t>подпунктах 24.1.1-24.1.10 Положения.</w:t>
      </w:r>
    </w:p>
    <w:p w14:paraId="2E9B7A63" w14:textId="77777777" w:rsidR="00D72377" w:rsidRPr="00784329" w:rsidRDefault="009350EF" w:rsidP="00BC5C11">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24.</w:t>
      </w:r>
      <w:r w:rsidR="00A459DB" w:rsidRPr="00784329">
        <w:rPr>
          <w:rFonts w:ascii="Times New Roman" w:hAnsi="Times New Roman" w:cs="Times New Roman"/>
          <w:sz w:val="24"/>
          <w:szCs w:val="24"/>
        </w:rPr>
        <w:t>1.</w:t>
      </w:r>
      <w:r w:rsidRPr="00784329">
        <w:rPr>
          <w:rFonts w:ascii="Times New Roman" w:hAnsi="Times New Roman" w:cs="Times New Roman"/>
          <w:sz w:val="24"/>
          <w:szCs w:val="24"/>
        </w:rPr>
        <w:t xml:space="preserve">14. Участник, которому присвоен следующий порядковый номер и который обязан заключить договор, </w:t>
      </w:r>
      <w:r w:rsidRPr="00784329">
        <w:rPr>
          <w:rFonts w:ascii="Times New Roman" w:hAnsi="Times New Roman" w:cs="Times New Roman"/>
          <w:b/>
          <w:sz w:val="24"/>
          <w:szCs w:val="24"/>
        </w:rPr>
        <w:t>признается уклонившимся</w:t>
      </w:r>
      <w:r w:rsidRPr="00784329">
        <w:rPr>
          <w:rFonts w:ascii="Times New Roman" w:hAnsi="Times New Roman" w:cs="Times New Roman"/>
          <w:sz w:val="24"/>
          <w:szCs w:val="24"/>
        </w:rPr>
        <w:t xml:space="preserve"> о заключения договора, если в установленный пунктами 24.</w:t>
      </w:r>
      <w:r w:rsidR="005B4F7F" w:rsidRPr="00784329">
        <w:rPr>
          <w:rFonts w:ascii="Times New Roman" w:hAnsi="Times New Roman" w:cs="Times New Roman"/>
          <w:sz w:val="24"/>
          <w:szCs w:val="24"/>
        </w:rPr>
        <w:t>1.</w:t>
      </w:r>
      <w:r w:rsidRPr="00784329">
        <w:rPr>
          <w:rFonts w:ascii="Times New Roman" w:hAnsi="Times New Roman" w:cs="Times New Roman"/>
          <w:sz w:val="24"/>
          <w:szCs w:val="24"/>
        </w:rPr>
        <w:t>5 и 24.</w:t>
      </w:r>
      <w:r w:rsidR="005B4F7F" w:rsidRPr="00784329">
        <w:rPr>
          <w:rFonts w:ascii="Times New Roman" w:hAnsi="Times New Roman" w:cs="Times New Roman"/>
          <w:sz w:val="24"/>
          <w:szCs w:val="24"/>
        </w:rPr>
        <w:t>1.</w:t>
      </w:r>
      <w:r w:rsidRPr="00784329">
        <w:rPr>
          <w:rFonts w:ascii="Times New Roman" w:hAnsi="Times New Roman" w:cs="Times New Roman"/>
          <w:sz w:val="24"/>
          <w:szCs w:val="24"/>
        </w:rPr>
        <w:t>6 Положения, не направил Заказчику подписанный договор и не подтвердил обеспечение исполнения договора (при необходимости).</w:t>
      </w:r>
    </w:p>
    <w:p w14:paraId="1DB2ECAD" w14:textId="77777777" w:rsidR="007F3303" w:rsidRPr="00784329" w:rsidRDefault="00961A94" w:rsidP="00BC5C11">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24.1.15. </w:t>
      </w:r>
      <w:r w:rsidR="007F3303" w:rsidRPr="00784329">
        <w:rPr>
          <w:rFonts w:ascii="Times New Roman" w:hAnsi="Times New Roman" w:cs="Times New Roman"/>
          <w:sz w:val="24"/>
          <w:szCs w:val="24"/>
        </w:rPr>
        <w:t>В договоре обязательно указывается номер, прис</w:t>
      </w:r>
      <w:r w:rsidR="00670287" w:rsidRPr="00784329">
        <w:rPr>
          <w:rFonts w:ascii="Times New Roman" w:hAnsi="Times New Roman" w:cs="Times New Roman"/>
          <w:sz w:val="24"/>
          <w:szCs w:val="24"/>
        </w:rPr>
        <w:t xml:space="preserve">ваиваемый Заказчиком,  </w:t>
      </w:r>
      <w:r w:rsidR="00670287" w:rsidRPr="00784329">
        <w:rPr>
          <w:rFonts w:ascii="Times New Roman" w:hAnsi="Times New Roman" w:cs="Times New Roman"/>
          <w:sz w:val="24"/>
          <w:szCs w:val="24"/>
        </w:rPr>
        <w:lastRenderedPageBreak/>
        <w:t>дата заключения,</w:t>
      </w:r>
      <w:r w:rsidR="007F3303" w:rsidRPr="00784329">
        <w:rPr>
          <w:rFonts w:ascii="Times New Roman" w:hAnsi="Times New Roman" w:cs="Times New Roman"/>
          <w:sz w:val="24"/>
          <w:szCs w:val="24"/>
        </w:rPr>
        <w:t xml:space="preserve"> место заключения, основание для заключения.</w:t>
      </w:r>
    </w:p>
    <w:p w14:paraId="742E71FA" w14:textId="77777777" w:rsidR="00961A94" w:rsidRPr="00784329" w:rsidRDefault="007F3303" w:rsidP="00BC5C11">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24.1.16. </w:t>
      </w:r>
      <w:r w:rsidR="00961A94" w:rsidRPr="00784329">
        <w:rPr>
          <w:rFonts w:ascii="Times New Roman" w:hAnsi="Times New Roman" w:cs="Times New Roman"/>
          <w:sz w:val="24"/>
          <w:szCs w:val="24"/>
        </w:rPr>
        <w:t>Договор должен содержать как минимум следующие сведения:</w:t>
      </w:r>
    </w:p>
    <w:p w14:paraId="34D76873" w14:textId="77777777" w:rsidR="00961A94" w:rsidRPr="00784329" w:rsidRDefault="00961A94" w:rsidP="00BC5C11">
      <w:pPr>
        <w:pStyle w:val="ConsPlusNormal"/>
        <w:spacing w:before="240"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1) предмет договора, с указанием количества поставляемого товара, объема выполняемых работ, оказываемых услуг;</w:t>
      </w:r>
    </w:p>
    <w:p w14:paraId="46CEDB85" w14:textId="77777777" w:rsidR="00114E80" w:rsidRPr="00784329" w:rsidRDefault="00961A94" w:rsidP="00BC5C11">
      <w:pPr>
        <w:spacing w:before="24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2) цена договор (цена лота) (возможность ее изменения), сведения о валюте, используемой </w:t>
      </w:r>
      <w:r w:rsidR="004317D8" w:rsidRPr="00784329">
        <w:rPr>
          <w:rFonts w:ascii="Times New Roman" w:hAnsi="Times New Roman" w:cs="Times New Roman"/>
          <w:sz w:val="24"/>
          <w:szCs w:val="24"/>
        </w:rPr>
        <w:t xml:space="preserve">для формирования цены; порядок формирования цены договора (цены лота) </w:t>
      </w:r>
      <w:r w:rsidR="00A73B31" w:rsidRPr="00784329">
        <w:rPr>
          <w:rFonts w:ascii="Times New Roman" w:hAnsi="Times New Roman" w:cs="Times New Roman"/>
          <w:sz w:val="24"/>
          <w:szCs w:val="24"/>
        </w:rPr>
        <w:t>(</w:t>
      </w:r>
      <w:r w:rsidR="004317D8" w:rsidRPr="00784329">
        <w:rPr>
          <w:rFonts w:ascii="Times New Roman" w:hAnsi="Times New Roman" w:cs="Times New Roman"/>
          <w:sz w:val="24"/>
          <w:szCs w:val="24"/>
        </w:rPr>
        <w:t xml:space="preserve">с учетом или без учета </w:t>
      </w:r>
      <w:r w:rsidR="00F05238" w:rsidRPr="00784329">
        <w:rPr>
          <w:rFonts w:ascii="Times New Roman" w:hAnsi="Times New Roman" w:cs="Times New Roman"/>
          <w:sz w:val="24"/>
          <w:szCs w:val="24"/>
        </w:rPr>
        <w:t>расходов на перевозку</w:t>
      </w:r>
      <w:r w:rsidR="00114E80" w:rsidRPr="00784329">
        <w:rPr>
          <w:rFonts w:ascii="Times New Roman" w:hAnsi="Times New Roman" w:cs="Times New Roman"/>
          <w:sz w:val="24"/>
          <w:szCs w:val="24"/>
        </w:rPr>
        <w:t>, страхование, уплату таможенных пошлин</w:t>
      </w:r>
      <w:r w:rsidR="00F05238" w:rsidRPr="00784329">
        <w:rPr>
          <w:rFonts w:ascii="Times New Roman" w:hAnsi="Times New Roman" w:cs="Times New Roman"/>
          <w:sz w:val="24"/>
          <w:szCs w:val="24"/>
        </w:rPr>
        <w:t>, налогов и других обязательных платежей)</w:t>
      </w:r>
      <w:r w:rsidR="00114E80" w:rsidRPr="00784329">
        <w:rPr>
          <w:rFonts w:ascii="Times New Roman" w:hAnsi="Times New Roman" w:cs="Times New Roman"/>
          <w:sz w:val="24"/>
          <w:szCs w:val="24"/>
        </w:rPr>
        <w:t>;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ТРУ и максимальное значение цены договора;</w:t>
      </w:r>
    </w:p>
    <w:p w14:paraId="08C84BB2" w14:textId="77777777" w:rsidR="002526D1" w:rsidRPr="00784329" w:rsidRDefault="002526D1" w:rsidP="00BC5C11">
      <w:pPr>
        <w:spacing w:before="24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3) качество, технические характеристик ТРУ, требования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70C9EFE" w14:textId="77777777" w:rsidR="002526D1" w:rsidRPr="00784329" w:rsidRDefault="002526D1"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4) место, условия и сроки (периоды) поставки товара, выполнения работы, оказания услуги;</w:t>
      </w:r>
    </w:p>
    <w:p w14:paraId="0A3C3A03" w14:textId="77777777" w:rsidR="002526D1" w:rsidRPr="00784329" w:rsidRDefault="002371E2"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5) фо</w:t>
      </w:r>
      <w:r w:rsidR="00A73B31" w:rsidRPr="00784329">
        <w:rPr>
          <w:rFonts w:ascii="Times New Roman" w:hAnsi="Times New Roman" w:cs="Times New Roman"/>
          <w:sz w:val="24"/>
          <w:szCs w:val="24"/>
        </w:rPr>
        <w:t>рма, сроки и порядок оплаты ТРУ.</w:t>
      </w:r>
    </w:p>
    <w:p w14:paraId="438A405C" w14:textId="77777777" w:rsidR="002371E2" w:rsidRPr="00784329" w:rsidRDefault="006A1F8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24.1.17</w:t>
      </w:r>
      <w:r w:rsidR="002371E2" w:rsidRPr="00784329">
        <w:rPr>
          <w:rFonts w:ascii="Times New Roman" w:hAnsi="Times New Roman" w:cs="Times New Roman"/>
          <w:sz w:val="24"/>
          <w:szCs w:val="24"/>
        </w:rPr>
        <w:t>. По решению заказчика договор может содержать следующие сведения:</w:t>
      </w:r>
    </w:p>
    <w:p w14:paraId="29D3D6E6" w14:textId="77777777" w:rsidR="002371E2" w:rsidRPr="00784329" w:rsidRDefault="002371E2"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1) обеспечение </w:t>
      </w:r>
      <w:r w:rsidR="00616502" w:rsidRPr="00784329">
        <w:rPr>
          <w:rFonts w:ascii="Times New Roman" w:hAnsi="Times New Roman" w:cs="Times New Roman"/>
          <w:sz w:val="24"/>
          <w:szCs w:val="24"/>
        </w:rPr>
        <w:t>договора, срок и порядок его предоставления;</w:t>
      </w:r>
    </w:p>
    <w:p w14:paraId="3EE8085A" w14:textId="77777777" w:rsidR="00616502" w:rsidRPr="00784329" w:rsidRDefault="00616502"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2) </w:t>
      </w:r>
      <w:r w:rsidR="00494A6F" w:rsidRPr="00784329">
        <w:rPr>
          <w:rFonts w:ascii="Times New Roman" w:hAnsi="Times New Roman" w:cs="Times New Roman"/>
          <w:sz w:val="24"/>
          <w:szCs w:val="24"/>
        </w:rPr>
        <w:t>требования к сроку и (или) объему предоставления гарантий качества ТРУ, к обслуживанию товара, к расходам на эксплуатацию товара (при необходимости);</w:t>
      </w:r>
    </w:p>
    <w:p w14:paraId="66953385"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3) условия о возможности одностороннего отказа от исполнения договора;</w:t>
      </w:r>
    </w:p>
    <w:p w14:paraId="04E65275"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4) условие о сроке действия договора;</w:t>
      </w:r>
    </w:p>
    <w:p w14:paraId="12F5FD84"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5) право предусматривать авансовые платежи;</w:t>
      </w:r>
    </w:p>
    <w:p w14:paraId="020B6E79"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6) условия об ответственности;</w:t>
      </w:r>
    </w:p>
    <w:p w14:paraId="0B99D04E"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7) порядок приемки поставляемого товара, выполняемой работы, оказываемой услуги;</w:t>
      </w:r>
    </w:p>
    <w:p w14:paraId="26D90A98"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8) транспортные условия (при поставке товара);</w:t>
      </w:r>
    </w:p>
    <w:p w14:paraId="6F7833E9"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9) порядок отгрузки товара: срок отгрузки, место и порядок сдачи товара продавцом покупателю;</w:t>
      </w:r>
    </w:p>
    <w:p w14:paraId="716C6645" w14:textId="77777777" w:rsidR="00494A6F" w:rsidRPr="00784329" w:rsidRDefault="00494A6F" w:rsidP="006A1F8F">
      <w:pPr>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10) порядок взаимной информации партнеров об отгруженном товаре;</w:t>
      </w:r>
    </w:p>
    <w:p w14:paraId="669C4798" w14:textId="77777777" w:rsidR="00397E10" w:rsidRPr="00784329" w:rsidRDefault="00397E10" w:rsidP="00BC5C11">
      <w:pPr>
        <w:spacing w:before="24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 xml:space="preserve">11) </w:t>
      </w:r>
      <w:r w:rsidR="006A1F8F" w:rsidRPr="00784329">
        <w:rPr>
          <w:rFonts w:ascii="Times New Roman" w:hAnsi="Times New Roman" w:cs="Times New Roman"/>
          <w:sz w:val="24"/>
          <w:szCs w:val="24"/>
        </w:rPr>
        <w:t>условия проведения экспертизы поставленного товара, проведенной работы, оказанной услуги при осуществлении приемки ТРУ.</w:t>
      </w:r>
    </w:p>
    <w:p w14:paraId="14738D07" w14:textId="77777777" w:rsidR="00494A6F" w:rsidRPr="00784329" w:rsidRDefault="00494A6F" w:rsidP="00BC5C11">
      <w:pPr>
        <w:spacing w:before="240" w:line="276" w:lineRule="auto"/>
        <w:ind w:firstLine="567"/>
        <w:rPr>
          <w:rFonts w:ascii="Times New Roman" w:hAnsi="Times New Roman" w:cs="Times New Roman"/>
          <w:sz w:val="24"/>
          <w:szCs w:val="24"/>
        </w:rPr>
      </w:pPr>
      <w:r w:rsidRPr="00784329">
        <w:rPr>
          <w:rFonts w:ascii="Times New Roman" w:hAnsi="Times New Roman" w:cs="Times New Roman"/>
          <w:sz w:val="24"/>
          <w:szCs w:val="24"/>
        </w:rPr>
        <w:lastRenderedPageBreak/>
        <w:t>1</w:t>
      </w:r>
      <w:r w:rsidR="00397E10" w:rsidRPr="00784329">
        <w:rPr>
          <w:rFonts w:ascii="Times New Roman" w:hAnsi="Times New Roman" w:cs="Times New Roman"/>
          <w:sz w:val="24"/>
          <w:szCs w:val="24"/>
        </w:rPr>
        <w:t>2</w:t>
      </w:r>
      <w:r w:rsidRPr="00784329">
        <w:rPr>
          <w:rFonts w:ascii="Times New Roman" w:hAnsi="Times New Roman" w:cs="Times New Roman"/>
          <w:sz w:val="24"/>
          <w:szCs w:val="24"/>
        </w:rPr>
        <w:t>) порядок транспортировки товаров и прочее.</w:t>
      </w:r>
    </w:p>
    <w:p w14:paraId="2FF61438" w14:textId="77777777" w:rsidR="00DB665F" w:rsidRPr="00784329" w:rsidRDefault="00DB665F" w:rsidP="00BC5C11">
      <w:pPr>
        <w:pStyle w:val="ConsPlusNormal"/>
        <w:spacing w:before="220" w:line="276" w:lineRule="auto"/>
        <w:ind w:firstLine="567"/>
        <w:jc w:val="both"/>
        <w:rPr>
          <w:rFonts w:ascii="Times New Roman" w:hAnsi="Times New Roman" w:cs="Times New Roman"/>
          <w:sz w:val="24"/>
          <w:szCs w:val="24"/>
        </w:rPr>
      </w:pPr>
      <w:r w:rsidRPr="00784329">
        <w:rPr>
          <w:rFonts w:ascii="Times New Roman" w:hAnsi="Times New Roman" w:cs="Times New Roman"/>
          <w:sz w:val="24"/>
          <w:szCs w:val="24"/>
        </w:rPr>
        <w:t>24.1.18.В случае заключения договора с единственным поставщиком, требования настоящей главы Положения Заказчиком могут не применяться к указанному договору.</w:t>
      </w:r>
      <w:r w:rsidRPr="00784329">
        <w:rPr>
          <w:rFonts w:ascii="Times New Roman" w:hAnsi="Times New Roman" w:cs="Times New Roman"/>
          <w:sz w:val="24"/>
          <w:szCs w:val="24"/>
        </w:rPr>
        <w:br/>
        <w:t>В этих случаях договор может быть заключен в любой форме и сроки, предусмотренные Гражданским кодексом РФ для совершения сделок.</w:t>
      </w:r>
    </w:p>
    <w:p w14:paraId="0E72778C" w14:textId="77777777" w:rsidR="000A50BF" w:rsidRPr="00784329" w:rsidRDefault="000A50BF" w:rsidP="00BC5C11">
      <w:pPr>
        <w:pStyle w:val="2"/>
        <w:rPr>
          <w:rFonts w:ascii="Times New Roman" w:hAnsi="Times New Roman"/>
          <w:color w:val="auto"/>
          <w:sz w:val="24"/>
          <w:szCs w:val="24"/>
        </w:rPr>
      </w:pPr>
      <w:bookmarkStart w:id="235" w:name="_Toc181870961"/>
      <w:r w:rsidRPr="00784329">
        <w:rPr>
          <w:rFonts w:ascii="Times New Roman" w:hAnsi="Times New Roman"/>
          <w:color w:val="auto"/>
          <w:sz w:val="24"/>
          <w:szCs w:val="24"/>
        </w:rPr>
        <w:t xml:space="preserve">24.2. Внесение </w:t>
      </w:r>
      <w:r w:rsidR="00EC055D" w:rsidRPr="00784329">
        <w:rPr>
          <w:rFonts w:ascii="Times New Roman" w:hAnsi="Times New Roman"/>
          <w:color w:val="auto"/>
          <w:sz w:val="24"/>
          <w:szCs w:val="24"/>
        </w:rPr>
        <w:t>изменений в договор</w:t>
      </w:r>
      <w:bookmarkEnd w:id="235"/>
    </w:p>
    <w:p w14:paraId="5860E91C" w14:textId="77777777" w:rsidR="001A4A69" w:rsidRPr="00784329" w:rsidRDefault="001A4A69" w:rsidP="00BC5C11">
      <w:pPr>
        <w:shd w:val="clear" w:color="auto" w:fill="FFFFFF"/>
        <w:autoSpaceDE w:val="0"/>
        <w:autoSpaceDN w:val="0"/>
        <w:adjustRightInd w:val="0"/>
        <w:spacing w:before="240" w:line="276" w:lineRule="auto"/>
        <w:ind w:firstLine="567"/>
        <w:jc w:val="both"/>
        <w:rPr>
          <w:rFonts w:ascii="Times New Roman" w:hAnsi="Times New Roman"/>
          <w:sz w:val="24"/>
          <w:szCs w:val="24"/>
        </w:rPr>
      </w:pPr>
      <w:r w:rsidRPr="00784329">
        <w:rPr>
          <w:rFonts w:ascii="Times New Roman" w:hAnsi="Times New Roman"/>
          <w:sz w:val="24"/>
          <w:szCs w:val="24"/>
        </w:rPr>
        <w:t>24.</w:t>
      </w:r>
      <w:r w:rsidR="00C6279E" w:rsidRPr="00784329">
        <w:rPr>
          <w:rFonts w:ascii="Times New Roman" w:hAnsi="Times New Roman"/>
          <w:sz w:val="24"/>
          <w:szCs w:val="24"/>
        </w:rPr>
        <w:t>2</w:t>
      </w:r>
      <w:r w:rsidRPr="00784329">
        <w:rPr>
          <w:rFonts w:ascii="Times New Roman" w:hAnsi="Times New Roman"/>
          <w:sz w:val="24"/>
          <w:szCs w:val="24"/>
        </w:rPr>
        <w:t xml:space="preserve">.1. </w:t>
      </w:r>
      <w:r w:rsidRPr="00784329">
        <w:rPr>
          <w:rFonts w:ascii="Times New Roman" w:eastAsia="Times New Roman" w:hAnsi="Times New Roman"/>
          <w:sz w:val="24"/>
          <w:szCs w:val="24"/>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14:paraId="18DBBA4E" w14:textId="77777777" w:rsidR="001A4A69" w:rsidRPr="00784329" w:rsidRDefault="00C6279E" w:rsidP="00BC5C11">
      <w:pPr>
        <w:pStyle w:val="ConsPlusNormal"/>
        <w:spacing w:before="240" w:line="276" w:lineRule="auto"/>
        <w:ind w:firstLine="540"/>
        <w:jc w:val="both"/>
        <w:rPr>
          <w:rFonts w:ascii="Times New Roman" w:hAnsi="Times New Roman"/>
          <w:sz w:val="24"/>
          <w:szCs w:val="24"/>
        </w:rPr>
      </w:pPr>
      <w:r w:rsidRPr="00784329">
        <w:rPr>
          <w:rFonts w:ascii="Times New Roman" w:hAnsi="Times New Roman"/>
          <w:sz w:val="24"/>
          <w:szCs w:val="24"/>
        </w:rPr>
        <w:t xml:space="preserve">24.2.2. </w:t>
      </w:r>
      <w:r w:rsidR="001A4A69" w:rsidRPr="00784329">
        <w:rPr>
          <w:rFonts w:ascii="Times New Roman" w:hAnsi="Times New Roman"/>
          <w:sz w:val="24"/>
          <w:szCs w:val="24"/>
        </w:rPr>
        <w:t xml:space="preserve">При заключении договора между Заказчиком и участником закупки, обязанным заключить договор, могут проводиться </w:t>
      </w:r>
      <w:r w:rsidR="001A4A69" w:rsidRPr="00784329">
        <w:rPr>
          <w:rFonts w:ascii="Times New Roman" w:hAnsi="Times New Roman"/>
          <w:b/>
          <w:sz w:val="24"/>
          <w:szCs w:val="24"/>
        </w:rPr>
        <w:t>преддоговорные переговоры</w:t>
      </w:r>
      <w:r w:rsidR="001A4A69" w:rsidRPr="00784329">
        <w:rPr>
          <w:rFonts w:ascii="Times New Roman" w:hAnsi="Times New Roman"/>
          <w:sz w:val="24"/>
          <w:szCs w:val="24"/>
        </w:rPr>
        <w:t xml:space="preserve"> (в том числе путем составления протоколов разногласий), направленные на уточнение несущественных деталей договора. Преддоговорные переговоры должны входить в сроки заключения договоров. </w:t>
      </w:r>
    </w:p>
    <w:p w14:paraId="408701BA"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24.2.3. При заключении и исполнении договора по соглашению сторон допускается изменение условий договора в следующих случаях:</w:t>
      </w:r>
    </w:p>
    <w:p w14:paraId="165A09AD"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а) уменьшение цены договора без изменения иных условий исполнения договора;</w:t>
      </w:r>
    </w:p>
    <w:p w14:paraId="1731E1CE"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б) в случае, если  цена договора изменяется не более чем на тридцать процентов;</w:t>
      </w:r>
    </w:p>
    <w:p w14:paraId="6FB058E6"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в) увеличение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5B4F712E"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г) </w:t>
      </w:r>
      <w:bookmarkStart w:id="236" w:name="_Hlk189640704"/>
      <w:r w:rsidRPr="00784329">
        <w:rPr>
          <w:rFonts w:ascii="Times New Roman" w:eastAsia="Times New Roman" w:hAnsi="Times New Roman" w:cs="Times New Roman"/>
          <w:sz w:val="24"/>
          <w:szCs w:val="24"/>
          <w:lang w:eastAsia="ru-RU"/>
        </w:rPr>
        <w:t>изменение цены договора в случае изменения в соответствии с законодательством Российской Федерации регулируемых государством цен (тарифов) на товары, работы, услуги;</w:t>
      </w:r>
    </w:p>
    <w:bookmarkEnd w:id="236"/>
    <w:p w14:paraId="11B5D4D8"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д) увеличение цены и сроков исполнения договора при возникновении необходимости выполнения дополнительных объемов работ (услуг), не учтенных в техническом задании, и (или) технической документации, и (или) сметной документации, в том числе в части приобретения материалов, оборудования, необходимых для завершения работ (услуг), предусмотренных договором;</w:t>
      </w:r>
    </w:p>
    <w:p w14:paraId="07B321DD"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е) увеличение цены договора при осуществлении работ по строительству, реконструкции, капитальному ремонту, ремонту объекта капитального строительства,  в случае роста стоимости материалов и оборудования, предоставленных подрядчиком, а также оказываемых ему третьими лицами услуг, который нельзя было предусмотреть при заключении договора, приведшего  к увеличению общей стоимости строительства, реконструкции, капитального ремонта, ремонта объекта капитального строительства и невозможности исполнения договора;</w:t>
      </w:r>
    </w:p>
    <w:p w14:paraId="7E26C205"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 xml:space="preserve">ж) изменение цены договора при осуществлении работ по строительству, реконструкции, капитальному ремонту, ремонту объекта капитального строительства, с </w:t>
      </w:r>
      <w:r w:rsidRPr="00784329">
        <w:rPr>
          <w:rFonts w:ascii="Times New Roman" w:eastAsia="Times New Roman" w:hAnsi="Times New Roman" w:cs="Times New Roman"/>
          <w:sz w:val="24"/>
          <w:szCs w:val="24"/>
          <w:lang w:eastAsia="ru-RU"/>
        </w:rPr>
        <w:lastRenderedPageBreak/>
        <w:t>целью приведения сметной документации в соответствие с технической документацией (проектной документацией, рабочей документацией и т.д.);</w:t>
      </w:r>
    </w:p>
    <w:p w14:paraId="2FEE3680"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з) увеличение срока исполнения договора по объективным причинам, которые возникли в ходе исполнения обязательств по договору;</w:t>
      </w:r>
    </w:p>
    <w:p w14:paraId="60AD8991" w14:textId="77777777" w:rsidR="00F525A3"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и) увеличение срока исполнения договора по причине возникновения обстоятельств непреодолимой силы или просрочки выполнения Заказчиком своих обязательств по договору;</w:t>
      </w:r>
    </w:p>
    <w:p w14:paraId="7C835AEF" w14:textId="3EB92EC4" w:rsidR="00866F96" w:rsidRPr="00784329" w:rsidRDefault="00F525A3" w:rsidP="00F525A3">
      <w:pPr>
        <w:shd w:val="clear" w:color="auto" w:fill="FFFFFF"/>
        <w:autoSpaceDE w:val="0"/>
        <w:autoSpaceDN w:val="0"/>
        <w:adjustRightInd w:val="0"/>
        <w:spacing w:before="240" w:after="240" w:line="276" w:lineRule="auto"/>
        <w:ind w:firstLine="567"/>
        <w:jc w:val="both"/>
        <w:rPr>
          <w:rFonts w:ascii="Times New Roman" w:eastAsia="Times New Roman" w:hAnsi="Times New Roman" w:cs="Times New Roman"/>
          <w:sz w:val="24"/>
          <w:szCs w:val="24"/>
          <w:lang w:eastAsia="ru-RU"/>
        </w:rPr>
      </w:pPr>
      <w:r w:rsidRPr="00784329">
        <w:rPr>
          <w:rFonts w:ascii="Times New Roman" w:eastAsia="Times New Roman" w:hAnsi="Times New Roman" w:cs="Times New Roman"/>
          <w:sz w:val="24"/>
          <w:szCs w:val="24"/>
          <w:lang w:eastAsia="ru-RU"/>
        </w:rPr>
        <w:t>к) изменение количества, объема, цены закупаемых товаров, работ, услуг, цены договора или срока исполнения договора (пролонгация договора) по сравнению с указанными в протоколе, в случае заключения договора с единственным поставщико</w:t>
      </w:r>
      <w:r w:rsidR="00866F96" w:rsidRPr="00784329">
        <w:rPr>
          <w:rFonts w:ascii="Times New Roman" w:eastAsia="Times New Roman" w:hAnsi="Times New Roman" w:cs="Times New Roman"/>
          <w:sz w:val="24"/>
          <w:szCs w:val="24"/>
          <w:lang w:eastAsia="ru-RU"/>
        </w:rPr>
        <w:t>м (подрядчиком, исполнителем)</w:t>
      </w:r>
      <w:r w:rsidR="008621D7" w:rsidRPr="00784329">
        <w:rPr>
          <w:rFonts w:ascii="Times New Roman" w:eastAsia="Times New Roman" w:hAnsi="Times New Roman" w:cs="Times New Roman"/>
          <w:sz w:val="24"/>
          <w:szCs w:val="24"/>
          <w:lang w:eastAsia="ru-RU"/>
        </w:rPr>
        <w:t>;</w:t>
      </w:r>
    </w:p>
    <w:p w14:paraId="6A8F2DAF" w14:textId="2CF3B876" w:rsidR="0082296A" w:rsidRPr="00784329" w:rsidRDefault="008621D7" w:rsidP="0082296A">
      <w:pPr>
        <w:pStyle w:val="a8"/>
        <w:widowControl w:val="0"/>
        <w:autoSpaceDE w:val="0"/>
        <w:autoSpaceDN w:val="0"/>
        <w:spacing w:before="220" w:after="0" w:line="240" w:lineRule="auto"/>
        <w:ind w:left="0" w:firstLine="709"/>
        <w:jc w:val="both"/>
        <w:rPr>
          <w:rFonts w:ascii="Helvetica" w:hAnsi="Helvetica"/>
          <w:sz w:val="21"/>
          <w:szCs w:val="21"/>
        </w:rPr>
      </w:pPr>
      <w:r w:rsidRPr="00784329">
        <w:rPr>
          <w:rFonts w:ascii="Times New Roman" w:eastAsia="Times New Roman" w:hAnsi="Times New Roman" w:cs="Times New Roman"/>
          <w:sz w:val="24"/>
          <w:szCs w:val="24"/>
        </w:rPr>
        <w:t>л</w:t>
      </w:r>
      <w:bookmarkStart w:id="237" w:name="_Hlk189642486"/>
      <w:r w:rsidR="0082296A" w:rsidRPr="00784329">
        <w:rPr>
          <w:rFonts w:ascii="Times New Roman" w:hAnsi="Times New Roman"/>
          <w:sz w:val="24"/>
          <w:szCs w:val="24"/>
        </w:rPr>
        <w:t xml:space="preserve">) </w:t>
      </w:r>
      <w:r w:rsidR="0082296A" w:rsidRPr="00784329">
        <w:rPr>
          <w:rFonts w:ascii="Times New Roman" w:eastAsia="Times New Roman" w:hAnsi="Times New Roman" w:cs="Times New Roman"/>
          <w:sz w:val="24"/>
          <w:szCs w:val="24"/>
        </w:rPr>
        <w:t>изменение договора</w:t>
      </w:r>
      <w:r w:rsidR="0082296A" w:rsidRPr="00784329">
        <w:rPr>
          <w:rFonts w:ascii="Times New Roman" w:eastAsia="Times New Roman" w:hAnsi="Times New Roman"/>
          <w:sz w:val="24"/>
          <w:szCs w:val="24"/>
        </w:rPr>
        <w:t>,</w:t>
      </w:r>
      <w:r w:rsidR="0082296A" w:rsidRPr="00784329">
        <w:rPr>
          <w:rFonts w:ascii="Times New Roman" w:eastAsia="Times New Roman" w:hAnsi="Times New Roman" w:cs="Times New Roman"/>
          <w:sz w:val="24"/>
          <w:szCs w:val="24"/>
        </w:rPr>
        <w:t xml:space="preserve"> в случае изменения законодательств</w:t>
      </w:r>
      <w:r w:rsidR="0082296A" w:rsidRPr="00784329">
        <w:rPr>
          <w:rFonts w:ascii="Times New Roman" w:eastAsia="Times New Roman" w:hAnsi="Times New Roman"/>
          <w:sz w:val="24"/>
          <w:szCs w:val="24"/>
        </w:rPr>
        <w:t>а</w:t>
      </w:r>
      <w:r w:rsidR="0082296A" w:rsidRPr="00784329">
        <w:rPr>
          <w:rFonts w:ascii="Times New Roman" w:eastAsia="Times New Roman" w:hAnsi="Times New Roman" w:cs="Times New Roman"/>
          <w:sz w:val="24"/>
          <w:szCs w:val="24"/>
        </w:rPr>
        <w:t xml:space="preserve"> Российской Федерации</w:t>
      </w:r>
      <w:r w:rsidR="0082296A" w:rsidRPr="00784329">
        <w:rPr>
          <w:rFonts w:ascii="Times New Roman" w:eastAsia="Times New Roman" w:hAnsi="Times New Roman"/>
          <w:sz w:val="24"/>
          <w:szCs w:val="24"/>
        </w:rPr>
        <w:t xml:space="preserve">, действующего на момент заключения договора и (или) возникшее во момент исполнения договора, существенно влияющие </w:t>
      </w:r>
      <w:proofErr w:type="gramStart"/>
      <w:r w:rsidR="0082296A" w:rsidRPr="00784329">
        <w:rPr>
          <w:rFonts w:ascii="Times New Roman" w:eastAsia="Times New Roman" w:hAnsi="Times New Roman"/>
          <w:sz w:val="24"/>
          <w:szCs w:val="24"/>
        </w:rPr>
        <w:t>на стоимость</w:t>
      </w:r>
      <w:proofErr w:type="gramEnd"/>
      <w:r w:rsidR="0082296A" w:rsidRPr="00784329">
        <w:rPr>
          <w:rFonts w:ascii="Times New Roman" w:eastAsia="Times New Roman" w:hAnsi="Times New Roman"/>
          <w:sz w:val="24"/>
          <w:szCs w:val="24"/>
        </w:rPr>
        <w:t xml:space="preserve"> ТРУ и сроков исполнения договора. </w:t>
      </w:r>
      <w:r w:rsidR="0082296A" w:rsidRPr="00784329">
        <w:rPr>
          <w:rFonts w:ascii="Times New Roman" w:eastAsia="Times New Roman" w:hAnsi="Times New Roman" w:cs="Times New Roman"/>
          <w:sz w:val="24"/>
          <w:szCs w:val="24"/>
        </w:rPr>
        <w:t xml:space="preserve"> </w:t>
      </w:r>
    </w:p>
    <w:bookmarkEnd w:id="237"/>
    <w:p w14:paraId="3AA8DD94" w14:textId="2DE94199" w:rsidR="0082296A" w:rsidRPr="00784329" w:rsidRDefault="0082296A" w:rsidP="0082296A">
      <w:pPr>
        <w:pStyle w:val="a8"/>
        <w:widowControl w:val="0"/>
        <w:autoSpaceDE w:val="0"/>
        <w:autoSpaceDN w:val="0"/>
        <w:spacing w:before="220" w:after="0" w:line="240" w:lineRule="auto"/>
        <w:ind w:left="0" w:firstLine="709"/>
        <w:jc w:val="both"/>
        <w:rPr>
          <w:rFonts w:ascii="Times New Roman" w:eastAsia="Times New Roman" w:hAnsi="Times New Roman"/>
          <w:sz w:val="24"/>
          <w:szCs w:val="24"/>
        </w:rPr>
      </w:pPr>
      <w:r w:rsidRPr="00784329">
        <w:rPr>
          <w:rFonts w:ascii="Times New Roman" w:eastAsia="Times New Roman" w:hAnsi="Times New Roman"/>
          <w:sz w:val="24"/>
          <w:szCs w:val="24"/>
        </w:rPr>
        <w:t>м) изменение цены договора</w:t>
      </w:r>
      <w:r w:rsidRPr="00784329">
        <w:rPr>
          <w:rFonts w:ascii="Times New Roman" w:eastAsia="Times New Roman" w:hAnsi="Times New Roman" w:cs="Times New Roman"/>
          <w:sz w:val="24"/>
          <w:szCs w:val="24"/>
        </w:rPr>
        <w:t xml:space="preserve"> </w:t>
      </w:r>
      <w:r w:rsidRPr="00784329">
        <w:rPr>
          <w:rFonts w:ascii="Times New Roman" w:eastAsia="Times New Roman" w:hAnsi="Times New Roman"/>
          <w:sz w:val="24"/>
          <w:szCs w:val="24"/>
        </w:rPr>
        <w:t>в случае, если у Поставщика (подрядчика, исполнителя) возникает обязанность по уплате НДС в соответствии с Налоговым Кодексом РФ.</w:t>
      </w:r>
    </w:p>
    <w:p w14:paraId="56448C2B" w14:textId="77777777" w:rsidR="00E04989" w:rsidRPr="00784329" w:rsidRDefault="000807DE" w:rsidP="00F525A3">
      <w:pPr>
        <w:shd w:val="clear" w:color="auto" w:fill="FFFFFF"/>
        <w:autoSpaceDE w:val="0"/>
        <w:autoSpaceDN w:val="0"/>
        <w:adjustRightInd w:val="0"/>
        <w:spacing w:before="240" w:after="240" w:line="276" w:lineRule="auto"/>
        <w:ind w:firstLine="567"/>
        <w:jc w:val="both"/>
        <w:rPr>
          <w:rFonts w:ascii="Times New Roman" w:hAnsi="Times New Roman"/>
          <w:sz w:val="24"/>
          <w:szCs w:val="24"/>
        </w:rPr>
      </w:pPr>
      <w:r w:rsidRPr="00784329">
        <w:rPr>
          <w:rFonts w:ascii="Times New Roman" w:hAnsi="Times New Roman"/>
          <w:sz w:val="24"/>
          <w:szCs w:val="24"/>
        </w:rPr>
        <w:t>24.2.</w:t>
      </w:r>
      <w:r w:rsidR="00F62A50" w:rsidRPr="00784329">
        <w:rPr>
          <w:rFonts w:ascii="Times New Roman" w:hAnsi="Times New Roman"/>
          <w:sz w:val="24"/>
          <w:szCs w:val="24"/>
        </w:rPr>
        <w:t>4</w:t>
      </w:r>
      <w:r w:rsidRPr="00784329">
        <w:rPr>
          <w:rFonts w:ascii="Times New Roman" w:hAnsi="Times New Roman"/>
          <w:sz w:val="24"/>
          <w:szCs w:val="24"/>
        </w:rPr>
        <w:t>.</w:t>
      </w:r>
      <w:r w:rsidR="00E04989" w:rsidRPr="00784329">
        <w:rPr>
          <w:rFonts w:ascii="Times New Roman" w:eastAsia="Times New Roman" w:hAnsi="Times New Roman"/>
          <w:sz w:val="24"/>
          <w:szCs w:val="24"/>
        </w:rPr>
        <w:t>В случае если при заключении и исполнении договора изменяются объем, цена закупаемой продукции и</w:t>
      </w:r>
      <w:r w:rsidR="00CF063B" w:rsidRPr="00784329">
        <w:rPr>
          <w:rFonts w:ascii="Times New Roman" w:eastAsia="Times New Roman" w:hAnsi="Times New Roman"/>
          <w:sz w:val="24"/>
          <w:szCs w:val="24"/>
        </w:rPr>
        <w:t xml:space="preserve">ли сроки исполнения договора по сравнению с </w:t>
      </w:r>
      <w:r w:rsidR="00E04989" w:rsidRPr="00784329">
        <w:rPr>
          <w:rFonts w:ascii="Times New Roman" w:eastAsia="Times New Roman" w:hAnsi="Times New Roman"/>
          <w:sz w:val="24"/>
          <w:szCs w:val="24"/>
        </w:rPr>
        <w:t>указанными</w:t>
      </w:r>
      <w:r w:rsidR="00CF063B" w:rsidRPr="00784329">
        <w:rPr>
          <w:rFonts w:ascii="Times New Roman" w:eastAsia="Times New Roman" w:hAnsi="Times New Roman"/>
          <w:sz w:val="24"/>
          <w:szCs w:val="24"/>
        </w:rPr>
        <w:t xml:space="preserve"> </w:t>
      </w:r>
      <w:r w:rsidR="00E04989" w:rsidRPr="00784329">
        <w:rPr>
          <w:rFonts w:ascii="Times New Roman" w:eastAsia="Times New Roman" w:hAnsi="Times New Roman"/>
          <w:sz w:val="24"/>
          <w:szCs w:val="24"/>
        </w:rPr>
        <w:t xml:space="preserve">в протоколе, составленном по результатам закупки, не позднее чем в течение </w:t>
      </w:r>
      <w:r w:rsidR="00F543F8" w:rsidRPr="00784329">
        <w:rPr>
          <w:rFonts w:ascii="Times New Roman" w:eastAsia="Times New Roman" w:hAnsi="Times New Roman"/>
          <w:sz w:val="24"/>
          <w:szCs w:val="24"/>
        </w:rPr>
        <w:t>10 (</w:t>
      </w:r>
      <w:r w:rsidR="00E04989" w:rsidRPr="00784329">
        <w:rPr>
          <w:rFonts w:ascii="Times New Roman" w:eastAsia="Times New Roman" w:hAnsi="Times New Roman"/>
          <w:sz w:val="24"/>
          <w:szCs w:val="24"/>
        </w:rPr>
        <w:t>десяти</w:t>
      </w:r>
      <w:r w:rsidR="00F543F8" w:rsidRPr="00784329">
        <w:rPr>
          <w:rFonts w:ascii="Times New Roman" w:eastAsia="Times New Roman" w:hAnsi="Times New Roman"/>
          <w:sz w:val="24"/>
          <w:szCs w:val="24"/>
        </w:rPr>
        <w:t>)</w:t>
      </w:r>
      <w:r w:rsidR="00E04989" w:rsidRPr="00784329">
        <w:rPr>
          <w:rFonts w:ascii="Times New Roman" w:eastAsia="Times New Roman" w:hAnsi="Times New Roman"/>
          <w:sz w:val="24"/>
          <w:szCs w:val="24"/>
        </w:rPr>
        <w:t xml:space="preserve"> дней со дня внесения изменений в договор </w:t>
      </w:r>
      <w:r w:rsidR="00E04989" w:rsidRPr="00784329">
        <w:rPr>
          <w:rFonts w:ascii="Times New Roman" w:hAnsi="Times New Roman"/>
          <w:sz w:val="24"/>
          <w:szCs w:val="24"/>
        </w:rPr>
        <w:t xml:space="preserve">в </w:t>
      </w:r>
      <w:r w:rsidR="00F543F8" w:rsidRPr="00784329">
        <w:rPr>
          <w:rFonts w:ascii="Times New Roman" w:hAnsi="Times New Roman"/>
          <w:sz w:val="24"/>
          <w:szCs w:val="24"/>
        </w:rPr>
        <w:t>ЕИС</w:t>
      </w:r>
      <w:r w:rsidR="00E04989" w:rsidRPr="00784329">
        <w:rPr>
          <w:rFonts w:ascii="Times New Roman" w:eastAsia="Times New Roman" w:hAnsi="Times New Roman"/>
          <w:sz w:val="24"/>
          <w:szCs w:val="24"/>
        </w:rPr>
        <w:t xml:space="preserve"> размещается информация об изменении договора с указанием измененных условий.</w:t>
      </w:r>
    </w:p>
    <w:p w14:paraId="1EC22584" w14:textId="77777777" w:rsidR="00FA753D" w:rsidRPr="00784329" w:rsidRDefault="000807DE" w:rsidP="00FA753D">
      <w:pPr>
        <w:shd w:val="clear" w:color="auto" w:fill="FFFFFF"/>
        <w:autoSpaceDE w:val="0"/>
        <w:autoSpaceDN w:val="0"/>
        <w:adjustRightInd w:val="0"/>
        <w:spacing w:before="240" w:line="276" w:lineRule="auto"/>
        <w:ind w:firstLine="567"/>
        <w:jc w:val="both"/>
        <w:rPr>
          <w:rFonts w:ascii="Times New Roman" w:eastAsia="Times New Roman" w:hAnsi="Times New Roman"/>
          <w:sz w:val="24"/>
          <w:szCs w:val="24"/>
        </w:rPr>
      </w:pPr>
      <w:r w:rsidRPr="00784329">
        <w:rPr>
          <w:rFonts w:ascii="Times New Roman" w:hAnsi="Times New Roman"/>
          <w:sz w:val="24"/>
          <w:szCs w:val="24"/>
        </w:rPr>
        <w:t>24.2.</w:t>
      </w:r>
      <w:r w:rsidR="00F62A50" w:rsidRPr="00784329">
        <w:rPr>
          <w:rFonts w:ascii="Times New Roman" w:hAnsi="Times New Roman"/>
          <w:sz w:val="24"/>
          <w:szCs w:val="24"/>
        </w:rPr>
        <w:t>5</w:t>
      </w:r>
      <w:r w:rsidRPr="00784329">
        <w:rPr>
          <w:rFonts w:ascii="Times New Roman" w:hAnsi="Times New Roman"/>
          <w:sz w:val="24"/>
          <w:szCs w:val="24"/>
        </w:rPr>
        <w:t>.</w:t>
      </w:r>
      <w:r w:rsidR="00FA753D" w:rsidRPr="00784329">
        <w:rPr>
          <w:rFonts w:ascii="Times New Roman" w:eastAsia="Times New Roman" w:hAnsi="Times New Roman"/>
          <w:sz w:val="24"/>
          <w:szCs w:val="24"/>
        </w:rPr>
        <w:t>При исполнении Договора по согласованию Заказчика с поставщиком (подрядчиком, исполнителем) допускается выполнение работ, оказание услуг, а также поставка (использование) товара,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работ, услуг, товара, указанными в Договоре.</w:t>
      </w:r>
    </w:p>
    <w:p w14:paraId="1925EEE7" w14:textId="77777777" w:rsidR="00C82641" w:rsidRPr="00784329" w:rsidRDefault="00C82641" w:rsidP="000467D1">
      <w:pPr>
        <w:shd w:val="clear" w:color="auto" w:fill="FFFFFF"/>
        <w:autoSpaceDE w:val="0"/>
        <w:autoSpaceDN w:val="0"/>
        <w:adjustRightInd w:val="0"/>
        <w:spacing w:before="240" w:line="276" w:lineRule="auto"/>
        <w:ind w:firstLine="567"/>
        <w:jc w:val="both"/>
        <w:rPr>
          <w:rFonts w:ascii="Times New Roman" w:eastAsia="Times New Roman" w:hAnsi="Times New Roman"/>
          <w:sz w:val="24"/>
          <w:szCs w:val="24"/>
        </w:rPr>
      </w:pPr>
      <w:r w:rsidRPr="00784329">
        <w:rPr>
          <w:rFonts w:ascii="Times New Roman" w:eastAsia="Times New Roman" w:hAnsi="Times New Roman"/>
          <w:sz w:val="24"/>
          <w:szCs w:val="24"/>
        </w:rPr>
        <w:t>24.2.6. Изменения, вносимые в договор, оформляются дополнительным соглашением к договору в письменном виде и подписываются сторонами.</w:t>
      </w:r>
    </w:p>
    <w:p w14:paraId="5F4AE55D" w14:textId="77777777" w:rsidR="00F11530" w:rsidRPr="00784329" w:rsidRDefault="00F11530" w:rsidP="000B5F21">
      <w:pPr>
        <w:pStyle w:val="2"/>
        <w:rPr>
          <w:rFonts w:ascii="Times New Roman" w:hAnsi="Times New Roman"/>
          <w:color w:val="auto"/>
          <w:sz w:val="24"/>
          <w:szCs w:val="24"/>
        </w:rPr>
      </w:pPr>
      <w:bookmarkStart w:id="238" w:name="_Toc181870962"/>
      <w:r w:rsidRPr="00784329">
        <w:rPr>
          <w:rFonts w:ascii="Times New Roman" w:hAnsi="Times New Roman"/>
          <w:color w:val="auto"/>
          <w:sz w:val="24"/>
          <w:szCs w:val="24"/>
        </w:rPr>
        <w:t>24.3. Исполнение договора</w:t>
      </w:r>
      <w:bookmarkEnd w:id="238"/>
    </w:p>
    <w:p w14:paraId="574E0BA2" w14:textId="77777777" w:rsidR="00F15732" w:rsidRPr="00784329" w:rsidRDefault="00F15732" w:rsidP="000467D1">
      <w:pPr>
        <w:pStyle w:val="ConsPlusNormal"/>
        <w:spacing w:before="24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24.3.1.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8212070" w14:textId="77777777" w:rsidR="00F15732" w:rsidRPr="00784329" w:rsidRDefault="00DD727D" w:rsidP="000467D1">
      <w:pPr>
        <w:pStyle w:val="ConsPlusNormal"/>
        <w:spacing w:before="220"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24.3.2. </w:t>
      </w:r>
      <w:r w:rsidR="00F15732" w:rsidRPr="00784329">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договором, в части их соответствия условиям договора </w:t>
      </w:r>
      <w:r w:rsidR="00F15732" w:rsidRPr="00784329">
        <w:rPr>
          <w:rFonts w:ascii="Times New Roman" w:hAnsi="Times New Roman" w:cs="Times New Roman"/>
          <w:sz w:val="24"/>
          <w:szCs w:val="24"/>
        </w:rPr>
        <w:lastRenderedPageBreak/>
        <w:t xml:space="preserve">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80" w:history="1">
        <w:r w:rsidR="00F15732" w:rsidRPr="00784329">
          <w:rPr>
            <w:rFonts w:ascii="Times New Roman" w:hAnsi="Times New Roman" w:cs="Times New Roman"/>
            <w:sz w:val="24"/>
            <w:szCs w:val="24"/>
          </w:rPr>
          <w:t>законом</w:t>
        </w:r>
      </w:hyperlink>
      <w:r w:rsidRPr="00784329">
        <w:rPr>
          <w:rFonts w:ascii="Times New Roman" w:hAnsi="Times New Roman" w:cs="Times New Roman"/>
          <w:sz w:val="24"/>
          <w:szCs w:val="24"/>
        </w:rPr>
        <w:t xml:space="preserve"> № </w:t>
      </w:r>
      <w:r w:rsidR="00F15732" w:rsidRPr="00784329">
        <w:rPr>
          <w:rFonts w:ascii="Times New Roman" w:hAnsi="Times New Roman" w:cs="Times New Roman"/>
          <w:sz w:val="24"/>
          <w:szCs w:val="24"/>
        </w:rPr>
        <w:t>223-ФЗ.</w:t>
      </w:r>
    </w:p>
    <w:p w14:paraId="59E659AE" w14:textId="77777777" w:rsidR="00F15732" w:rsidRPr="00784329" w:rsidRDefault="00DD727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24.3.3.</w:t>
      </w:r>
      <w:r w:rsidR="00F15732" w:rsidRPr="00784329">
        <w:rPr>
          <w:rFonts w:ascii="Times New Roman" w:hAnsi="Times New Roman" w:cs="Times New Roman"/>
          <w:sz w:val="24"/>
          <w:szCs w:val="24"/>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750B3EC0" w14:textId="77777777" w:rsidR="00F15732" w:rsidRPr="00784329" w:rsidRDefault="00DD727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24.3.4. </w:t>
      </w:r>
      <w:r w:rsidR="00F15732" w:rsidRPr="00784329">
        <w:rPr>
          <w:rFonts w:ascii="Times New Roman" w:hAnsi="Times New Roman" w:cs="Times New Roman"/>
          <w:sz w:val="24"/>
          <w:szCs w:val="24"/>
        </w:rPr>
        <w:t>По решению Заказчика для приемки результатов договора (его отдельных этапов) может создаваться приемочная комиссия.</w:t>
      </w:r>
    </w:p>
    <w:p w14:paraId="4B734416" w14:textId="77777777" w:rsidR="00F15732" w:rsidRPr="00784329" w:rsidRDefault="00DD727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24.3.5. </w:t>
      </w:r>
      <w:r w:rsidR="00F15732" w:rsidRPr="00784329">
        <w:rPr>
          <w:rFonts w:ascii="Times New Roman" w:hAnsi="Times New Roman" w:cs="Times New Roman"/>
          <w:sz w:val="24"/>
          <w:szCs w:val="24"/>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007CF0B" w14:textId="77777777" w:rsidR="00AB47FF" w:rsidRPr="00784329" w:rsidRDefault="00DD727D"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24.3.6. </w:t>
      </w:r>
      <w:r w:rsidR="00F15732" w:rsidRPr="00784329">
        <w:rPr>
          <w:rFonts w:ascii="Times New Roman" w:hAnsi="Times New Roman" w:cs="Times New Roman"/>
          <w:sz w:val="24"/>
          <w:szCs w:val="24"/>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14:paraId="669EA4AC" w14:textId="77777777" w:rsidR="00F15732" w:rsidRPr="00784329" w:rsidRDefault="00AB47FF"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24.3.7. </w:t>
      </w:r>
      <w:r w:rsidR="00F15732" w:rsidRPr="00784329">
        <w:rPr>
          <w:rFonts w:ascii="Times New Roman" w:hAnsi="Times New Roman" w:cs="Times New Roman"/>
          <w:sz w:val="24"/>
          <w:szCs w:val="24"/>
        </w:rPr>
        <w:t>Допускается приемка ТРУ,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w:t>
      </w:r>
      <w:r w:rsidR="00C82641" w:rsidRPr="00784329">
        <w:rPr>
          <w:rFonts w:ascii="Times New Roman" w:hAnsi="Times New Roman" w:cs="Times New Roman"/>
          <w:sz w:val="24"/>
          <w:szCs w:val="24"/>
        </w:rPr>
        <w:t>и</w:t>
      </w:r>
      <w:r w:rsidR="00B273DF" w:rsidRPr="00784329">
        <w:rPr>
          <w:rFonts w:ascii="Times New Roman" w:hAnsi="Times New Roman" w:cs="Times New Roman"/>
          <w:sz w:val="24"/>
          <w:szCs w:val="24"/>
        </w:rPr>
        <w:t>.</w:t>
      </w:r>
    </w:p>
    <w:p w14:paraId="6F2045DB" w14:textId="77777777" w:rsidR="00DB665F" w:rsidRPr="00784329" w:rsidRDefault="00DB665F" w:rsidP="00DB665F">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cs="Times New Roman"/>
          <w:sz w:val="24"/>
          <w:szCs w:val="24"/>
        </w:rPr>
        <w:t xml:space="preserve">24.3.8. </w:t>
      </w:r>
      <w:r w:rsidRPr="00784329">
        <w:rPr>
          <w:rFonts w:ascii="Times New Roman" w:hAnsi="Times New Roman"/>
          <w:sz w:val="24"/>
          <w:szCs w:val="24"/>
        </w:rPr>
        <w:t>При исполнении договора не допускается перемена поставщика(исполнителя,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4424C790" w14:textId="77777777" w:rsidR="00E16769" w:rsidRPr="00784329" w:rsidRDefault="00E16769" w:rsidP="000B5F21">
      <w:pPr>
        <w:pStyle w:val="2"/>
        <w:rPr>
          <w:rFonts w:ascii="Times New Roman" w:hAnsi="Times New Roman"/>
          <w:b w:val="0"/>
          <w:color w:val="auto"/>
          <w:sz w:val="24"/>
          <w:szCs w:val="24"/>
        </w:rPr>
      </w:pPr>
      <w:bookmarkStart w:id="239" w:name="_Toc181870963"/>
      <w:r w:rsidRPr="00784329">
        <w:rPr>
          <w:rFonts w:ascii="Times New Roman" w:hAnsi="Times New Roman"/>
          <w:color w:val="auto"/>
          <w:sz w:val="24"/>
          <w:szCs w:val="24"/>
        </w:rPr>
        <w:t>24.4. Расторжение договора</w:t>
      </w:r>
      <w:bookmarkEnd w:id="239"/>
    </w:p>
    <w:p w14:paraId="5208B375" w14:textId="77777777" w:rsidR="00842FB7" w:rsidRPr="00784329" w:rsidRDefault="00EC2202" w:rsidP="000C7AD2">
      <w:pPr>
        <w:pStyle w:val="ConsPlusNormal"/>
        <w:spacing w:before="240"/>
        <w:ind w:firstLine="539"/>
        <w:jc w:val="both"/>
        <w:rPr>
          <w:rFonts w:ascii="Times New Roman" w:hAnsi="Times New Roman" w:cs="Times New Roman"/>
          <w:sz w:val="24"/>
          <w:szCs w:val="24"/>
        </w:rPr>
      </w:pPr>
      <w:r w:rsidRPr="00784329">
        <w:rPr>
          <w:rFonts w:ascii="Times New Roman" w:hAnsi="Times New Roman"/>
          <w:sz w:val="24"/>
          <w:szCs w:val="24"/>
        </w:rPr>
        <w:t>24.4.1.</w:t>
      </w:r>
      <w:r w:rsidR="00842FB7" w:rsidRPr="00784329">
        <w:rPr>
          <w:rFonts w:ascii="Times New Roman" w:hAnsi="Times New Roman"/>
          <w:sz w:val="24"/>
          <w:szCs w:val="24"/>
        </w:rPr>
        <w:t xml:space="preserve"> Расторжение договора допускается по основаниям и в порядке, предусмотренном гражданским законодательством, локальными актами Заказчика, договором</w:t>
      </w:r>
      <w:r w:rsidR="002830ED" w:rsidRPr="00784329">
        <w:rPr>
          <w:rFonts w:ascii="Times New Roman" w:hAnsi="Times New Roman"/>
          <w:sz w:val="24"/>
          <w:szCs w:val="24"/>
        </w:rPr>
        <w:t xml:space="preserve">, в том числе </w:t>
      </w:r>
      <w:r w:rsidR="00842FB7" w:rsidRPr="00784329">
        <w:rPr>
          <w:rFonts w:ascii="Times New Roman" w:hAnsi="Times New Roman"/>
          <w:sz w:val="24"/>
          <w:szCs w:val="24"/>
        </w:rPr>
        <w:t>по соглашению сторон, по решению суда, в случае одностороннего отказа стороны договора от исполнения договора в соответствии</w:t>
      </w:r>
      <w:r w:rsidR="00351B1A" w:rsidRPr="00784329">
        <w:rPr>
          <w:rFonts w:ascii="Times New Roman" w:hAnsi="Times New Roman"/>
          <w:sz w:val="24"/>
          <w:szCs w:val="24"/>
        </w:rPr>
        <w:t xml:space="preserve"> </w:t>
      </w:r>
      <w:r w:rsidR="00842FB7" w:rsidRPr="00784329">
        <w:rPr>
          <w:rFonts w:ascii="Times New Roman" w:hAnsi="Times New Roman"/>
          <w:sz w:val="24"/>
          <w:szCs w:val="24"/>
        </w:rPr>
        <w:t>с гражданским законодательством.</w:t>
      </w:r>
    </w:p>
    <w:p w14:paraId="32D968AB" w14:textId="77777777" w:rsidR="008126CF" w:rsidRPr="00784329" w:rsidRDefault="00812871" w:rsidP="00A51DD1">
      <w:pPr>
        <w:pStyle w:val="ConsPlusNormal"/>
        <w:spacing w:before="220"/>
        <w:ind w:firstLine="540"/>
        <w:jc w:val="both"/>
        <w:rPr>
          <w:rFonts w:ascii="Times New Roman" w:hAnsi="Times New Roman"/>
          <w:sz w:val="24"/>
          <w:szCs w:val="24"/>
        </w:rPr>
      </w:pPr>
      <w:r w:rsidRPr="00784329">
        <w:rPr>
          <w:rFonts w:ascii="Times New Roman" w:hAnsi="Times New Roman"/>
          <w:sz w:val="24"/>
          <w:szCs w:val="24"/>
        </w:rPr>
        <w:t>24.4.</w:t>
      </w:r>
      <w:r w:rsidR="002830ED" w:rsidRPr="00784329">
        <w:rPr>
          <w:rFonts w:ascii="Times New Roman" w:hAnsi="Times New Roman"/>
          <w:sz w:val="24"/>
          <w:szCs w:val="24"/>
        </w:rPr>
        <w:t>2</w:t>
      </w:r>
      <w:r w:rsidRPr="00784329">
        <w:rPr>
          <w:rFonts w:ascii="Times New Roman" w:hAnsi="Times New Roman"/>
          <w:sz w:val="24"/>
          <w:szCs w:val="24"/>
        </w:rPr>
        <w:t>.</w:t>
      </w:r>
      <w:r w:rsidR="00842FB7" w:rsidRPr="00784329">
        <w:rPr>
          <w:rFonts w:ascii="Times New Roman" w:hAnsi="Times New Roman"/>
          <w:sz w:val="24"/>
          <w:szCs w:val="24"/>
        </w:rPr>
        <w:t xml:space="preserve"> Заказчик вправе принять решение об одностороннем отказе от исполнения договора</w:t>
      </w:r>
      <w:r w:rsidR="008126CF" w:rsidRPr="00784329">
        <w:rPr>
          <w:rFonts w:ascii="Times New Roman" w:hAnsi="Times New Roman"/>
          <w:sz w:val="24"/>
          <w:szCs w:val="24"/>
        </w:rPr>
        <w:t>:</w:t>
      </w:r>
    </w:p>
    <w:p w14:paraId="599147CE" w14:textId="77777777" w:rsidR="008126CF" w:rsidRPr="00784329" w:rsidRDefault="008126CF" w:rsidP="00A51DD1">
      <w:pPr>
        <w:pStyle w:val="ConsPlusNormal"/>
        <w:spacing w:before="220"/>
        <w:ind w:firstLine="540"/>
        <w:jc w:val="both"/>
        <w:rPr>
          <w:rFonts w:ascii="Times New Roman" w:hAnsi="Times New Roman"/>
          <w:sz w:val="24"/>
          <w:szCs w:val="24"/>
        </w:rPr>
      </w:pPr>
      <w:r w:rsidRPr="00784329">
        <w:rPr>
          <w:rFonts w:ascii="Times New Roman" w:hAnsi="Times New Roman"/>
          <w:sz w:val="24"/>
          <w:szCs w:val="24"/>
        </w:rPr>
        <w:t xml:space="preserve">- </w:t>
      </w:r>
      <w:r w:rsidR="00842FB7" w:rsidRPr="00784329">
        <w:rPr>
          <w:rFonts w:ascii="Times New Roman" w:hAnsi="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00842FB7" w:rsidRPr="00784329">
        <w:rPr>
          <w:rFonts w:ascii="Times New Roman" w:hAnsi="Times New Roman"/>
          <w:sz w:val="24"/>
          <w:szCs w:val="24"/>
        </w:rPr>
        <w:t>обязательств, при условии, если</w:t>
      </w:r>
      <w:proofErr w:type="gramEnd"/>
      <w:r w:rsidR="00842FB7" w:rsidRPr="00784329">
        <w:rPr>
          <w:rFonts w:ascii="Times New Roman" w:hAnsi="Times New Roman"/>
          <w:sz w:val="24"/>
          <w:szCs w:val="24"/>
        </w:rPr>
        <w:t xml:space="preserve"> это было предусмотрено договором</w:t>
      </w:r>
      <w:r w:rsidR="00494F1D" w:rsidRPr="00784329">
        <w:rPr>
          <w:rFonts w:ascii="Times New Roman" w:hAnsi="Times New Roman"/>
          <w:sz w:val="24"/>
          <w:szCs w:val="24"/>
        </w:rPr>
        <w:t>;</w:t>
      </w:r>
    </w:p>
    <w:p w14:paraId="357C81F4" w14:textId="77777777" w:rsidR="00494F1D" w:rsidRPr="00784329" w:rsidRDefault="008126CF"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sz w:val="24"/>
          <w:szCs w:val="24"/>
        </w:rPr>
        <w:lastRenderedPageBreak/>
        <w:t xml:space="preserve">- </w:t>
      </w:r>
      <w:r w:rsidR="00494F1D" w:rsidRPr="00784329">
        <w:rPr>
          <w:rFonts w:ascii="Times New Roman" w:hAnsi="Times New Roman"/>
          <w:sz w:val="24"/>
          <w:szCs w:val="24"/>
        </w:rPr>
        <w:t xml:space="preserve">при установлении </w:t>
      </w:r>
      <w:r w:rsidR="00494F1D" w:rsidRPr="00784329">
        <w:rPr>
          <w:rFonts w:ascii="Times New Roman" w:hAnsi="Times New Roman" w:cs="Times New Roman"/>
          <w:sz w:val="24"/>
          <w:szCs w:val="24"/>
        </w:rPr>
        <w:t>в ходе исполнения договора того факта,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92387F" w14:textId="77777777" w:rsidR="00842FB7" w:rsidRPr="00784329" w:rsidRDefault="00DC7A6B" w:rsidP="0006049A">
      <w:pPr>
        <w:shd w:val="clear" w:color="auto" w:fill="FFFFFF"/>
        <w:autoSpaceDE w:val="0"/>
        <w:autoSpaceDN w:val="0"/>
        <w:adjustRightInd w:val="0"/>
        <w:spacing w:before="240"/>
        <w:ind w:firstLine="567"/>
        <w:jc w:val="both"/>
        <w:rPr>
          <w:rFonts w:ascii="Times New Roman" w:eastAsia="Times New Roman" w:hAnsi="Times New Roman"/>
          <w:sz w:val="24"/>
          <w:szCs w:val="24"/>
        </w:rPr>
      </w:pPr>
      <w:r w:rsidRPr="00784329">
        <w:rPr>
          <w:rFonts w:ascii="Times New Roman" w:hAnsi="Times New Roman"/>
          <w:sz w:val="24"/>
          <w:szCs w:val="24"/>
        </w:rPr>
        <w:t>24.4.</w:t>
      </w:r>
      <w:r w:rsidR="002830ED" w:rsidRPr="00784329">
        <w:rPr>
          <w:rFonts w:ascii="Times New Roman" w:hAnsi="Times New Roman"/>
          <w:sz w:val="24"/>
          <w:szCs w:val="24"/>
        </w:rPr>
        <w:t>3</w:t>
      </w:r>
      <w:r w:rsidRPr="00784329">
        <w:rPr>
          <w:rFonts w:ascii="Times New Roman" w:hAnsi="Times New Roman"/>
          <w:sz w:val="24"/>
          <w:szCs w:val="24"/>
        </w:rPr>
        <w:t>.</w:t>
      </w:r>
      <w:r w:rsidR="00842FB7" w:rsidRPr="00784329">
        <w:rPr>
          <w:rFonts w:ascii="Times New Roman" w:eastAsia="Times New Roman" w:hAnsi="Times New Roman"/>
          <w:sz w:val="24"/>
          <w:szCs w:val="24"/>
        </w:rPr>
        <w:t xml:space="preserve">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51497" w:rsidRPr="00784329">
        <w:rPr>
          <w:rFonts w:ascii="Times New Roman" w:eastAsia="Times New Roman" w:hAnsi="Times New Roman"/>
          <w:sz w:val="24"/>
          <w:szCs w:val="24"/>
        </w:rPr>
        <w:t xml:space="preserve"> </w:t>
      </w:r>
      <w:r w:rsidR="00842FB7" w:rsidRPr="00784329">
        <w:rPr>
          <w:rFonts w:ascii="Times New Roman" w:eastAsia="Times New Roman" w:hAnsi="Times New Roman"/>
          <w:sz w:val="24"/>
          <w:szCs w:val="24"/>
        </w:rPr>
        <w:t>при условии, если это было предусмотрено договором.</w:t>
      </w:r>
    </w:p>
    <w:p w14:paraId="788E2538" w14:textId="77777777" w:rsidR="00842FB7" w:rsidRPr="00784329" w:rsidRDefault="00677F49" w:rsidP="00A51DD1">
      <w:pPr>
        <w:shd w:val="clear" w:color="auto" w:fill="FFFFFF"/>
        <w:autoSpaceDE w:val="0"/>
        <w:autoSpaceDN w:val="0"/>
        <w:adjustRightInd w:val="0"/>
        <w:spacing w:before="240"/>
        <w:ind w:firstLine="567"/>
        <w:jc w:val="both"/>
        <w:rPr>
          <w:sz w:val="24"/>
          <w:szCs w:val="24"/>
        </w:rPr>
      </w:pPr>
      <w:r w:rsidRPr="00784329">
        <w:rPr>
          <w:rFonts w:ascii="Times New Roman" w:hAnsi="Times New Roman"/>
          <w:sz w:val="24"/>
          <w:szCs w:val="24"/>
        </w:rPr>
        <w:t>24.4.</w:t>
      </w:r>
      <w:r w:rsidR="00C35833" w:rsidRPr="00784329">
        <w:rPr>
          <w:rFonts w:ascii="Times New Roman" w:hAnsi="Times New Roman"/>
          <w:sz w:val="24"/>
          <w:szCs w:val="24"/>
        </w:rPr>
        <w:t>4</w:t>
      </w:r>
      <w:r w:rsidRPr="00784329">
        <w:rPr>
          <w:rFonts w:ascii="Times New Roman" w:hAnsi="Times New Roman"/>
          <w:sz w:val="24"/>
          <w:szCs w:val="24"/>
        </w:rPr>
        <w:t xml:space="preserve">. </w:t>
      </w:r>
      <w:r w:rsidR="00842FB7" w:rsidRPr="00784329">
        <w:rPr>
          <w:rFonts w:ascii="Times New Roman" w:eastAsia="Times New Roman" w:hAnsi="Times New Roman"/>
          <w:sz w:val="24"/>
          <w:szCs w:val="24"/>
        </w:rPr>
        <w:t>Заказчик вправе провести экспертизу поставленного товара, выполненной работы, оказанной услуги с привлечением эк</w:t>
      </w:r>
      <w:r w:rsidR="00DD727D" w:rsidRPr="00784329">
        <w:rPr>
          <w:rFonts w:ascii="Times New Roman" w:eastAsia="Times New Roman" w:hAnsi="Times New Roman"/>
          <w:sz w:val="24"/>
          <w:szCs w:val="24"/>
        </w:rPr>
        <w:t>спертов, экспертных организаций</w:t>
      </w:r>
      <w:r w:rsidR="00DD727D" w:rsidRPr="00784329">
        <w:rPr>
          <w:rFonts w:ascii="Times New Roman" w:eastAsia="Times New Roman" w:hAnsi="Times New Roman"/>
          <w:sz w:val="24"/>
          <w:szCs w:val="24"/>
        </w:rPr>
        <w:br/>
      </w:r>
      <w:r w:rsidR="00842FB7" w:rsidRPr="00784329">
        <w:rPr>
          <w:rFonts w:ascii="Times New Roman" w:eastAsia="Times New Roman" w:hAnsi="Times New Roman"/>
          <w:sz w:val="24"/>
          <w:szCs w:val="24"/>
        </w:rPr>
        <w:t>до принятия решения об одностороннем отказе от исполнения договора в соответствии</w:t>
      </w:r>
      <w:r w:rsidR="00DD727D" w:rsidRPr="00784329">
        <w:rPr>
          <w:rFonts w:ascii="Times New Roman" w:eastAsia="Times New Roman" w:hAnsi="Times New Roman"/>
          <w:sz w:val="24"/>
          <w:szCs w:val="24"/>
        </w:rPr>
        <w:br/>
      </w:r>
      <w:r w:rsidR="00842FB7" w:rsidRPr="00784329">
        <w:rPr>
          <w:rFonts w:ascii="Times New Roman" w:eastAsia="Times New Roman" w:hAnsi="Times New Roman"/>
          <w:sz w:val="24"/>
          <w:szCs w:val="24"/>
        </w:rPr>
        <w:t xml:space="preserve">с подпунктом </w:t>
      </w:r>
      <w:r w:rsidR="006B1D0B" w:rsidRPr="00784329">
        <w:rPr>
          <w:rFonts w:ascii="Times New Roman" w:eastAsia="Times New Roman" w:hAnsi="Times New Roman"/>
          <w:sz w:val="24"/>
          <w:szCs w:val="24"/>
        </w:rPr>
        <w:t>24.4.</w:t>
      </w:r>
      <w:r w:rsidR="00BF4A48" w:rsidRPr="00784329">
        <w:rPr>
          <w:rFonts w:ascii="Times New Roman" w:eastAsia="Times New Roman" w:hAnsi="Times New Roman"/>
          <w:sz w:val="24"/>
          <w:szCs w:val="24"/>
        </w:rPr>
        <w:t>1</w:t>
      </w:r>
      <w:r w:rsidR="00842FB7" w:rsidRPr="00784329">
        <w:rPr>
          <w:rFonts w:ascii="Times New Roman" w:eastAsia="Times New Roman" w:hAnsi="Times New Roman"/>
          <w:sz w:val="24"/>
          <w:szCs w:val="24"/>
        </w:rPr>
        <w:t xml:space="preserve"> Положения.</w:t>
      </w:r>
    </w:p>
    <w:p w14:paraId="0036C152" w14:textId="77777777" w:rsidR="00842FB7" w:rsidRPr="00784329" w:rsidRDefault="00677F49" w:rsidP="00A51DD1">
      <w:pPr>
        <w:shd w:val="clear" w:color="auto" w:fill="FFFFFF"/>
        <w:autoSpaceDE w:val="0"/>
        <w:autoSpaceDN w:val="0"/>
        <w:adjustRightInd w:val="0"/>
        <w:spacing w:before="240"/>
        <w:ind w:firstLine="567"/>
        <w:jc w:val="both"/>
        <w:rPr>
          <w:rFonts w:ascii="Times New Roman" w:eastAsia="Times New Roman" w:hAnsi="Times New Roman"/>
          <w:sz w:val="24"/>
          <w:szCs w:val="24"/>
        </w:rPr>
      </w:pPr>
      <w:r w:rsidRPr="00784329">
        <w:rPr>
          <w:rFonts w:ascii="Times New Roman" w:hAnsi="Times New Roman"/>
          <w:sz w:val="24"/>
          <w:szCs w:val="24"/>
        </w:rPr>
        <w:t>24.4.</w:t>
      </w:r>
      <w:r w:rsidR="00C35833" w:rsidRPr="00784329">
        <w:rPr>
          <w:rFonts w:ascii="Times New Roman" w:hAnsi="Times New Roman"/>
          <w:sz w:val="24"/>
          <w:szCs w:val="24"/>
        </w:rPr>
        <w:t>5</w:t>
      </w:r>
      <w:r w:rsidRPr="00784329">
        <w:rPr>
          <w:rFonts w:ascii="Times New Roman" w:hAnsi="Times New Roman"/>
          <w:sz w:val="24"/>
          <w:szCs w:val="24"/>
        </w:rPr>
        <w:t>.</w:t>
      </w:r>
      <w:r w:rsidR="00842FB7" w:rsidRPr="00784329">
        <w:rPr>
          <w:rFonts w:ascii="Times New Roman" w:eastAsia="Times New Roman" w:hAnsi="Times New Roman"/>
          <w:sz w:val="24"/>
          <w:szCs w:val="24"/>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FA31086" w14:textId="77777777" w:rsidR="00842FB7" w:rsidRPr="00784329" w:rsidRDefault="00460581" w:rsidP="00A51DD1">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sz w:val="24"/>
          <w:szCs w:val="24"/>
        </w:rPr>
        <w:t>24.4.</w:t>
      </w:r>
      <w:r w:rsidR="00C35833" w:rsidRPr="00784329">
        <w:rPr>
          <w:rFonts w:ascii="Times New Roman" w:hAnsi="Times New Roman"/>
          <w:sz w:val="24"/>
          <w:szCs w:val="24"/>
        </w:rPr>
        <w:t>6</w:t>
      </w:r>
      <w:r w:rsidRPr="00784329">
        <w:rPr>
          <w:rFonts w:ascii="Times New Roman" w:hAnsi="Times New Roman"/>
          <w:sz w:val="24"/>
          <w:szCs w:val="24"/>
        </w:rPr>
        <w:t>.</w:t>
      </w:r>
      <w:r w:rsidR="00842FB7" w:rsidRPr="00784329">
        <w:rPr>
          <w:rFonts w:ascii="Times New Roman" w:hAnsi="Times New Roman"/>
          <w:sz w:val="24"/>
          <w:szCs w:val="24"/>
        </w:rPr>
        <w:t xml:space="preserve">В случае расторжения договора в связи с односторонним отказом от исполнения договора Заказчик вправе осуществить закупку </w:t>
      </w:r>
      <w:r w:rsidRPr="00784329">
        <w:rPr>
          <w:rFonts w:ascii="Times New Roman" w:hAnsi="Times New Roman"/>
          <w:sz w:val="24"/>
          <w:szCs w:val="24"/>
        </w:rPr>
        <w:t>ТРУ</w:t>
      </w:r>
      <w:r w:rsidR="00842FB7" w:rsidRPr="00784329">
        <w:rPr>
          <w:rFonts w:ascii="Times New Roman" w:hAnsi="Times New Roman"/>
          <w:sz w:val="24"/>
          <w:szCs w:val="24"/>
        </w:rPr>
        <w:t xml:space="preserve">, поставка, выполнение, оказание которых являлись предметом расторгнутого договора, в соответствии с положениями </w:t>
      </w:r>
      <w:r w:rsidR="00D160CE" w:rsidRPr="00784329">
        <w:rPr>
          <w:rFonts w:ascii="Times New Roman" w:hAnsi="Times New Roman"/>
          <w:sz w:val="24"/>
          <w:szCs w:val="24"/>
        </w:rPr>
        <w:t>главы</w:t>
      </w:r>
      <w:r w:rsidR="00D160CE" w:rsidRPr="00784329">
        <w:rPr>
          <w:rFonts w:ascii="Times New Roman" w:hAnsi="Times New Roman"/>
          <w:sz w:val="24"/>
          <w:szCs w:val="24"/>
          <w:lang w:val="en-US"/>
        </w:rPr>
        <w:t> </w:t>
      </w:r>
      <w:r w:rsidR="001B6BCC" w:rsidRPr="00784329">
        <w:rPr>
          <w:rFonts w:ascii="Times New Roman" w:hAnsi="Times New Roman"/>
          <w:sz w:val="24"/>
          <w:szCs w:val="24"/>
        </w:rPr>
        <w:t xml:space="preserve">19 </w:t>
      </w:r>
      <w:r w:rsidR="00842FB7" w:rsidRPr="00784329">
        <w:rPr>
          <w:rFonts w:ascii="Times New Roman" w:hAnsi="Times New Roman"/>
          <w:sz w:val="24"/>
          <w:szCs w:val="24"/>
        </w:rPr>
        <w:t>Положения</w:t>
      </w:r>
      <w:r w:rsidR="00DD727D" w:rsidRPr="00784329">
        <w:rPr>
          <w:rFonts w:ascii="Times New Roman" w:hAnsi="Times New Roman"/>
          <w:sz w:val="24"/>
          <w:szCs w:val="24"/>
        </w:rPr>
        <w:t>.</w:t>
      </w:r>
    </w:p>
    <w:p w14:paraId="3DBDC530" w14:textId="77777777" w:rsidR="00842FB7" w:rsidRPr="00784329" w:rsidRDefault="00842FB7" w:rsidP="000C7AD2">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sz w:val="24"/>
          <w:szCs w:val="24"/>
        </w:rPr>
        <w:t>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участником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14:paraId="3442A8DE" w14:textId="77777777" w:rsidR="00E16769" w:rsidRPr="00784329" w:rsidRDefault="00BC04C4" w:rsidP="00A51DD1">
      <w:pPr>
        <w:pStyle w:val="ConsPlusNormal"/>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24.4.</w:t>
      </w:r>
      <w:r w:rsidR="00C35833" w:rsidRPr="00784329">
        <w:rPr>
          <w:rFonts w:ascii="Times New Roman" w:hAnsi="Times New Roman" w:cs="Times New Roman"/>
          <w:sz w:val="24"/>
          <w:szCs w:val="24"/>
        </w:rPr>
        <w:t>7</w:t>
      </w:r>
      <w:r w:rsidRPr="00784329">
        <w:rPr>
          <w:rFonts w:ascii="Times New Roman" w:hAnsi="Times New Roman" w:cs="Times New Roman"/>
          <w:sz w:val="24"/>
          <w:szCs w:val="24"/>
        </w:rPr>
        <w:t>.</w:t>
      </w:r>
      <w:r w:rsidR="00E16769" w:rsidRPr="00784329">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7C550BBC" w14:textId="77777777" w:rsidR="00E16769" w:rsidRPr="00784329" w:rsidRDefault="00E16769" w:rsidP="00A51DD1">
      <w:pPr>
        <w:pStyle w:val="ConsPlusNormal"/>
        <w:spacing w:before="220"/>
        <w:ind w:firstLine="540"/>
        <w:jc w:val="both"/>
        <w:rPr>
          <w:rFonts w:ascii="Times New Roman" w:hAnsi="Times New Roman" w:cs="Times New Roman"/>
          <w:sz w:val="24"/>
          <w:szCs w:val="24"/>
        </w:rPr>
      </w:pPr>
      <w:r w:rsidRPr="00784329">
        <w:rPr>
          <w:rFonts w:ascii="Times New Roman" w:hAnsi="Times New Roman" w:cs="Times New Roman"/>
          <w:sz w:val="24"/>
          <w:szCs w:val="24"/>
        </w:rPr>
        <w:t>24.</w:t>
      </w:r>
      <w:r w:rsidR="00D073E2" w:rsidRPr="00784329">
        <w:rPr>
          <w:rFonts w:ascii="Times New Roman" w:hAnsi="Times New Roman" w:cs="Times New Roman"/>
          <w:sz w:val="24"/>
          <w:szCs w:val="24"/>
        </w:rPr>
        <w:t>4.</w:t>
      </w:r>
      <w:r w:rsidR="00283436" w:rsidRPr="00784329">
        <w:rPr>
          <w:rFonts w:ascii="Times New Roman" w:hAnsi="Times New Roman" w:cs="Times New Roman"/>
          <w:sz w:val="24"/>
          <w:szCs w:val="24"/>
        </w:rPr>
        <w:t>8</w:t>
      </w:r>
      <w:r w:rsidRPr="00784329">
        <w:rPr>
          <w:rFonts w:ascii="Times New Roman" w:hAnsi="Times New Roman" w:cs="Times New Roman"/>
          <w:sz w:val="24"/>
          <w:szCs w:val="24"/>
        </w:rPr>
        <w:t xml:space="preserve">. Расторжение договора влечет за собой прекращение обязательств сторон по договору, но не освобождает </w:t>
      </w:r>
      <w:r w:rsidR="00283436" w:rsidRPr="00784329">
        <w:rPr>
          <w:rFonts w:ascii="Times New Roman" w:hAnsi="Times New Roman" w:cs="Times New Roman"/>
          <w:sz w:val="24"/>
          <w:szCs w:val="24"/>
        </w:rPr>
        <w:t xml:space="preserve">их </w:t>
      </w:r>
      <w:r w:rsidRPr="00784329">
        <w:rPr>
          <w:rFonts w:ascii="Times New Roman" w:hAnsi="Times New Roman" w:cs="Times New Roman"/>
          <w:sz w:val="24"/>
          <w:szCs w:val="24"/>
        </w:rPr>
        <w:t xml:space="preserve">от ответственности за неисполнение обязательств, которые </w:t>
      </w:r>
      <w:r w:rsidR="00283436" w:rsidRPr="00784329">
        <w:rPr>
          <w:rFonts w:ascii="Times New Roman" w:hAnsi="Times New Roman" w:cs="Times New Roman"/>
          <w:sz w:val="24"/>
          <w:szCs w:val="24"/>
        </w:rPr>
        <w:t xml:space="preserve">возникли </w:t>
      </w:r>
      <w:r w:rsidRPr="00784329">
        <w:rPr>
          <w:rFonts w:ascii="Times New Roman" w:hAnsi="Times New Roman" w:cs="Times New Roman"/>
          <w:sz w:val="24"/>
          <w:szCs w:val="24"/>
        </w:rPr>
        <w:t>до расторжения договора.</w:t>
      </w:r>
    </w:p>
    <w:p w14:paraId="65B02940" w14:textId="77777777" w:rsidR="001947FA" w:rsidRPr="00784329" w:rsidRDefault="00192180" w:rsidP="00A51DD1">
      <w:pPr>
        <w:pStyle w:val="2"/>
        <w:rPr>
          <w:rFonts w:ascii="Times New Roman" w:hAnsi="Times New Roman"/>
          <w:color w:val="auto"/>
          <w:sz w:val="24"/>
          <w:szCs w:val="24"/>
        </w:rPr>
      </w:pPr>
      <w:bookmarkStart w:id="240" w:name="P894"/>
      <w:bookmarkStart w:id="241" w:name="_Toc181870964"/>
      <w:bookmarkEnd w:id="240"/>
      <w:r w:rsidRPr="00784329">
        <w:rPr>
          <w:rFonts w:ascii="Times New Roman" w:hAnsi="Times New Roman"/>
          <w:color w:val="auto"/>
          <w:sz w:val="24"/>
          <w:szCs w:val="24"/>
        </w:rPr>
        <w:t>24.</w:t>
      </w:r>
      <w:r w:rsidR="00A64476" w:rsidRPr="00784329">
        <w:rPr>
          <w:rFonts w:ascii="Times New Roman" w:hAnsi="Times New Roman"/>
          <w:color w:val="auto"/>
          <w:sz w:val="24"/>
          <w:szCs w:val="24"/>
        </w:rPr>
        <w:t>5. Отказ от заключения договора</w:t>
      </w:r>
      <w:bookmarkEnd w:id="241"/>
    </w:p>
    <w:p w14:paraId="322B6321" w14:textId="77777777" w:rsidR="00192180" w:rsidRPr="00784329" w:rsidRDefault="00192180" w:rsidP="000057E0">
      <w:pPr>
        <w:pStyle w:val="a8"/>
        <w:shd w:val="clear" w:color="auto" w:fill="FFFFFF" w:themeFill="background1"/>
        <w:spacing w:before="240" w:after="0" w:line="240" w:lineRule="auto"/>
        <w:ind w:left="0" w:firstLine="709"/>
        <w:jc w:val="both"/>
        <w:rPr>
          <w:rFonts w:ascii="Times New Roman" w:hAnsi="Times New Roman" w:cs="Times New Roman"/>
          <w:sz w:val="24"/>
          <w:szCs w:val="24"/>
        </w:rPr>
      </w:pPr>
      <w:r w:rsidRPr="00784329">
        <w:rPr>
          <w:rFonts w:ascii="Times New Roman" w:hAnsi="Times New Roman" w:cs="Times New Roman"/>
          <w:sz w:val="24"/>
          <w:szCs w:val="24"/>
        </w:rPr>
        <w:t xml:space="preserve">24.5.1. Заказчик вправе отказаться от заключения договора </w:t>
      </w:r>
      <w:r w:rsidR="001761E5" w:rsidRPr="00784329">
        <w:rPr>
          <w:rFonts w:ascii="Times New Roman" w:hAnsi="Times New Roman" w:cs="Times New Roman"/>
          <w:sz w:val="24"/>
          <w:szCs w:val="24"/>
        </w:rPr>
        <w:t>до момента фактического подписания договора обеими сторонами.</w:t>
      </w:r>
    </w:p>
    <w:p w14:paraId="4586AB86" w14:textId="77777777" w:rsidR="008E5080" w:rsidRPr="00784329" w:rsidRDefault="00FA3C45" w:rsidP="00A51DD1">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cs="Times New Roman"/>
          <w:sz w:val="24"/>
          <w:szCs w:val="24"/>
        </w:rPr>
        <w:t xml:space="preserve">24.5.2. </w:t>
      </w:r>
      <w:r w:rsidR="008E5080" w:rsidRPr="00784329">
        <w:rPr>
          <w:rFonts w:ascii="Times New Roman" w:eastAsia="Times New Roman" w:hAnsi="Times New Roman"/>
          <w:sz w:val="24"/>
          <w:szCs w:val="24"/>
        </w:rPr>
        <w:t>Заказчик вправе отказаться от заключения договора с участником закупки, обязанным заключить договор, в случаях:</w:t>
      </w:r>
    </w:p>
    <w:p w14:paraId="5A6F18E8" w14:textId="77777777" w:rsidR="008E5080" w:rsidRPr="00784329" w:rsidRDefault="00FE73E9" w:rsidP="000057E0">
      <w:pPr>
        <w:shd w:val="clear" w:color="auto" w:fill="FFFFFF"/>
        <w:autoSpaceDE w:val="0"/>
        <w:autoSpaceDN w:val="0"/>
        <w:adjustRightInd w:val="0"/>
        <w:spacing w:before="240"/>
        <w:ind w:firstLine="567"/>
        <w:jc w:val="both"/>
        <w:rPr>
          <w:rFonts w:ascii="Times New Roman" w:eastAsia="Times New Roman" w:hAnsi="Times New Roman"/>
          <w:sz w:val="24"/>
          <w:szCs w:val="24"/>
        </w:rPr>
      </w:pPr>
      <w:r w:rsidRPr="00784329">
        <w:rPr>
          <w:rFonts w:ascii="Times New Roman" w:eastAsia="Times New Roman" w:hAnsi="Times New Roman"/>
          <w:sz w:val="24"/>
          <w:szCs w:val="24"/>
        </w:rPr>
        <w:lastRenderedPageBreak/>
        <w:t>1</w:t>
      </w:r>
      <w:r w:rsidR="00FA3C45" w:rsidRPr="00784329">
        <w:rPr>
          <w:rFonts w:ascii="Times New Roman" w:eastAsia="Times New Roman" w:hAnsi="Times New Roman"/>
          <w:sz w:val="24"/>
          <w:szCs w:val="24"/>
        </w:rPr>
        <w:t>)</w:t>
      </w:r>
      <w:r w:rsidR="008E5080" w:rsidRPr="00784329">
        <w:rPr>
          <w:rFonts w:ascii="Times New Roman" w:eastAsia="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 а равно в заявке на участие</w:t>
      </w:r>
      <w:r w:rsidR="00D160CE" w:rsidRPr="00784329">
        <w:rPr>
          <w:rFonts w:ascii="Times New Roman" w:eastAsia="Times New Roman" w:hAnsi="Times New Roman"/>
          <w:sz w:val="24"/>
          <w:szCs w:val="24"/>
        </w:rPr>
        <w:br/>
      </w:r>
      <w:r w:rsidR="008E5080" w:rsidRPr="00784329">
        <w:rPr>
          <w:rFonts w:ascii="Times New Roman" w:eastAsia="Times New Roman" w:hAnsi="Times New Roman"/>
          <w:sz w:val="24"/>
          <w:szCs w:val="24"/>
        </w:rPr>
        <w:t>в закупке по первому этапу либо предварительном квалификационном отборе;</w:t>
      </w:r>
    </w:p>
    <w:p w14:paraId="731B6554" w14:textId="77777777" w:rsidR="008E5080" w:rsidRPr="00784329" w:rsidRDefault="00765567" w:rsidP="000057E0">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eastAsia="Times New Roman" w:hAnsi="Times New Roman"/>
          <w:sz w:val="24"/>
          <w:szCs w:val="24"/>
        </w:rPr>
        <w:t>2</w:t>
      </w:r>
      <w:r w:rsidR="00FA3C45" w:rsidRPr="00784329">
        <w:rPr>
          <w:rFonts w:ascii="Times New Roman" w:eastAsia="Times New Roman" w:hAnsi="Times New Roman"/>
          <w:sz w:val="24"/>
          <w:szCs w:val="24"/>
        </w:rPr>
        <w:t>)</w:t>
      </w:r>
      <w:r w:rsidR="008E5080" w:rsidRPr="00784329">
        <w:rPr>
          <w:rFonts w:ascii="Times New Roman" w:hAnsi="Times New Roman"/>
          <w:sz w:val="24"/>
          <w:szCs w:val="24"/>
        </w:rPr>
        <w:t xml:space="preserve"> в случае если договор, заключаемый по итогам процедуры закупки, является крупной сделкой и (или) сделкой, в совершении которой имеется заинтересованность,</w:t>
      </w:r>
      <w:r w:rsidR="00D160CE" w:rsidRPr="00784329">
        <w:rPr>
          <w:rFonts w:ascii="Times New Roman" w:hAnsi="Times New Roman"/>
          <w:sz w:val="24"/>
          <w:szCs w:val="24"/>
        </w:rPr>
        <w:br/>
      </w:r>
      <w:r w:rsidR="008E5080" w:rsidRPr="00784329">
        <w:rPr>
          <w:rFonts w:ascii="Times New Roman" w:hAnsi="Times New Roman"/>
          <w:sz w:val="24"/>
          <w:szCs w:val="24"/>
        </w:rPr>
        <w:t xml:space="preserve">и предварительное согласие и (или) одобрение в совершении такой </w:t>
      </w:r>
      <w:r w:rsidR="000E384B" w:rsidRPr="00784329">
        <w:rPr>
          <w:rFonts w:ascii="Times New Roman" w:hAnsi="Times New Roman"/>
          <w:sz w:val="24"/>
          <w:szCs w:val="24"/>
        </w:rPr>
        <w:t>сделки</w:t>
      </w:r>
      <w:r w:rsidR="008E5080" w:rsidRPr="00784329">
        <w:rPr>
          <w:rFonts w:ascii="Times New Roman" w:hAnsi="Times New Roman"/>
          <w:sz w:val="24"/>
          <w:szCs w:val="24"/>
        </w:rPr>
        <w:t xml:space="preserve"> не </w:t>
      </w:r>
      <w:r w:rsidR="00D160CE" w:rsidRPr="00784329">
        <w:rPr>
          <w:rFonts w:ascii="Times New Roman" w:hAnsi="Times New Roman"/>
          <w:sz w:val="24"/>
          <w:szCs w:val="24"/>
        </w:rPr>
        <w:t>получено</w:t>
      </w:r>
      <w:r w:rsidR="00D160CE" w:rsidRPr="00784329">
        <w:rPr>
          <w:rFonts w:ascii="Times New Roman" w:hAnsi="Times New Roman"/>
          <w:sz w:val="24"/>
          <w:szCs w:val="24"/>
        </w:rPr>
        <w:br/>
      </w:r>
      <w:r w:rsidR="008E5080" w:rsidRPr="00784329">
        <w:rPr>
          <w:rFonts w:ascii="Times New Roman" w:hAnsi="Times New Roman"/>
          <w:sz w:val="24"/>
          <w:szCs w:val="24"/>
        </w:rPr>
        <w:t>в соответствии с законодательством Российской Федерации;</w:t>
      </w:r>
    </w:p>
    <w:p w14:paraId="7D0B3AAD" w14:textId="77777777" w:rsidR="008E5080" w:rsidRPr="00784329" w:rsidRDefault="00765567" w:rsidP="000057E0">
      <w:pPr>
        <w:spacing w:before="240"/>
        <w:ind w:firstLine="567"/>
        <w:jc w:val="both"/>
        <w:rPr>
          <w:rFonts w:ascii="Times New Roman" w:hAnsi="Times New Roman"/>
          <w:sz w:val="24"/>
          <w:szCs w:val="24"/>
        </w:rPr>
      </w:pPr>
      <w:r w:rsidRPr="00784329">
        <w:rPr>
          <w:rFonts w:ascii="Times New Roman" w:eastAsia="Times New Roman" w:hAnsi="Times New Roman"/>
          <w:sz w:val="24"/>
          <w:szCs w:val="24"/>
        </w:rPr>
        <w:t>3</w:t>
      </w:r>
      <w:r w:rsidR="00FA3C45" w:rsidRPr="00784329">
        <w:rPr>
          <w:rFonts w:ascii="Times New Roman" w:eastAsia="Times New Roman" w:hAnsi="Times New Roman"/>
          <w:sz w:val="24"/>
          <w:szCs w:val="24"/>
        </w:rPr>
        <w:t xml:space="preserve">) </w:t>
      </w:r>
      <w:r w:rsidR="008E5080" w:rsidRPr="00784329">
        <w:rPr>
          <w:rFonts w:ascii="Times New Roman" w:eastAsia="Times New Roman" w:hAnsi="Times New Roman"/>
          <w:sz w:val="24"/>
          <w:szCs w:val="24"/>
        </w:rPr>
        <w:t>в иных случаях, когда заключение договора невозможно в соответствии</w:t>
      </w:r>
      <w:r w:rsidR="00D160CE" w:rsidRPr="00784329">
        <w:rPr>
          <w:rFonts w:ascii="Times New Roman" w:eastAsia="Times New Roman" w:hAnsi="Times New Roman"/>
          <w:sz w:val="24"/>
          <w:szCs w:val="24"/>
        </w:rPr>
        <w:br/>
      </w:r>
      <w:r w:rsidR="008E5080" w:rsidRPr="00784329">
        <w:rPr>
          <w:rFonts w:ascii="Times New Roman" w:eastAsia="Times New Roman" w:hAnsi="Times New Roman"/>
          <w:sz w:val="24"/>
          <w:szCs w:val="24"/>
        </w:rPr>
        <w:t>с законодательством Российской Федерации,</w:t>
      </w:r>
      <w:r w:rsidR="00E16769" w:rsidRPr="00784329">
        <w:rPr>
          <w:rFonts w:ascii="Times New Roman" w:eastAsia="Times New Roman" w:hAnsi="Times New Roman"/>
          <w:sz w:val="24"/>
          <w:szCs w:val="24"/>
        </w:rPr>
        <w:t xml:space="preserve"> настоящим Положением</w:t>
      </w:r>
      <w:r w:rsidR="00B1768A" w:rsidRPr="00784329">
        <w:rPr>
          <w:rFonts w:ascii="Times New Roman" w:eastAsia="Times New Roman" w:hAnsi="Times New Roman"/>
          <w:sz w:val="24"/>
          <w:szCs w:val="24"/>
        </w:rPr>
        <w:t>.</w:t>
      </w:r>
    </w:p>
    <w:p w14:paraId="32D70618" w14:textId="77777777" w:rsidR="008E5080" w:rsidRPr="00784329" w:rsidRDefault="009E7274" w:rsidP="00A51DD1">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cs="Times New Roman"/>
          <w:sz w:val="24"/>
          <w:szCs w:val="24"/>
        </w:rPr>
        <w:t xml:space="preserve">24.5.3. </w:t>
      </w:r>
      <w:r w:rsidR="008E5080" w:rsidRPr="00784329">
        <w:rPr>
          <w:rFonts w:ascii="Times New Roman" w:hAnsi="Times New Roman"/>
          <w:sz w:val="24"/>
          <w:szCs w:val="24"/>
        </w:rPr>
        <w:t>В случае отказа Заказчиком от заключения договора с участником закупки</w:t>
      </w:r>
      <w:r w:rsidR="000467D1" w:rsidRPr="00784329">
        <w:rPr>
          <w:rFonts w:ascii="Times New Roman" w:hAnsi="Times New Roman"/>
          <w:sz w:val="24"/>
          <w:szCs w:val="24"/>
        </w:rPr>
        <w:t xml:space="preserve"> </w:t>
      </w:r>
      <w:r w:rsidR="008E5080" w:rsidRPr="00784329">
        <w:rPr>
          <w:rFonts w:ascii="Times New Roman" w:hAnsi="Times New Roman"/>
          <w:sz w:val="24"/>
          <w:szCs w:val="24"/>
        </w:rPr>
        <w:t>в срок не позднее 1 (одного) рабочего дня, следующего после дня установления фактов, предусмотренных п.24.</w:t>
      </w:r>
      <w:r w:rsidR="00F57562" w:rsidRPr="00784329">
        <w:rPr>
          <w:rFonts w:ascii="Times New Roman" w:hAnsi="Times New Roman"/>
          <w:sz w:val="24"/>
          <w:szCs w:val="24"/>
        </w:rPr>
        <w:t>5.</w:t>
      </w:r>
      <w:r w:rsidR="007D5707" w:rsidRPr="00784329">
        <w:rPr>
          <w:rFonts w:ascii="Times New Roman" w:hAnsi="Times New Roman"/>
          <w:sz w:val="24"/>
          <w:szCs w:val="24"/>
        </w:rPr>
        <w:t xml:space="preserve">2 </w:t>
      </w:r>
      <w:r w:rsidR="008E5080" w:rsidRPr="00784329">
        <w:rPr>
          <w:rFonts w:ascii="Times New Roman" w:hAnsi="Times New Roman"/>
          <w:sz w:val="24"/>
          <w:szCs w:val="24"/>
        </w:rPr>
        <w:t>Положения и являющихся основанием для отказа от заключения договора, Заказчиком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его составления. Протокол составляется в 2 (двух) экземплярах, один из которых хранится у Заказчика. Указанный протокол размещается Заказчиком в ЕИС не позднее чем через3 (три) дня со дня, следующего за днем подписания указанного протокола. Заказчик</w:t>
      </w:r>
      <w:r w:rsidR="004823E9" w:rsidRPr="00784329">
        <w:rPr>
          <w:rFonts w:ascii="Times New Roman" w:hAnsi="Times New Roman"/>
          <w:sz w:val="24"/>
          <w:szCs w:val="24"/>
        </w:rPr>
        <w:br/>
      </w:r>
      <w:r w:rsidR="008E5080" w:rsidRPr="00784329">
        <w:rPr>
          <w:rFonts w:ascii="Times New Roman" w:hAnsi="Times New Roman"/>
          <w:sz w:val="24"/>
          <w:szCs w:val="24"/>
        </w:rPr>
        <w:t>в течение 3 (трех) рабочих дней со дня подписания такого протокола передает 1</w:t>
      </w:r>
      <w:r w:rsidR="004823E9" w:rsidRPr="00784329">
        <w:rPr>
          <w:rFonts w:ascii="Times New Roman" w:hAnsi="Times New Roman"/>
          <w:sz w:val="24"/>
          <w:szCs w:val="24"/>
        </w:rPr>
        <w:t> </w:t>
      </w:r>
      <w:r w:rsidR="008E5080" w:rsidRPr="00784329">
        <w:rPr>
          <w:rFonts w:ascii="Times New Roman" w:hAnsi="Times New Roman"/>
          <w:sz w:val="24"/>
          <w:szCs w:val="24"/>
        </w:rPr>
        <w:t>(один) экземпляр протокола лицу, с которым Заказчик отказывается заключить договор.</w:t>
      </w:r>
    </w:p>
    <w:p w14:paraId="7E119B4F" w14:textId="77777777" w:rsidR="008E5080" w:rsidRPr="00784329" w:rsidRDefault="00E5399A" w:rsidP="00A51DD1">
      <w:pPr>
        <w:shd w:val="clear" w:color="auto" w:fill="FFFFFF"/>
        <w:autoSpaceDE w:val="0"/>
        <w:autoSpaceDN w:val="0"/>
        <w:adjustRightInd w:val="0"/>
        <w:spacing w:before="240"/>
        <w:ind w:firstLine="567"/>
        <w:jc w:val="both"/>
        <w:rPr>
          <w:rFonts w:ascii="Times New Roman" w:hAnsi="Times New Roman"/>
          <w:sz w:val="24"/>
          <w:szCs w:val="24"/>
        </w:rPr>
      </w:pPr>
      <w:r w:rsidRPr="00784329">
        <w:rPr>
          <w:rFonts w:ascii="Times New Roman" w:hAnsi="Times New Roman" w:cs="Times New Roman"/>
          <w:sz w:val="24"/>
          <w:szCs w:val="24"/>
        </w:rPr>
        <w:t>24.5.4</w:t>
      </w:r>
      <w:r w:rsidR="008E5080" w:rsidRPr="00784329">
        <w:rPr>
          <w:rFonts w:ascii="Times New Roman" w:hAnsi="Times New Roman"/>
          <w:sz w:val="24"/>
          <w:szCs w:val="24"/>
        </w:rPr>
        <w:t>. В случае установл</w:t>
      </w:r>
      <w:r w:rsidR="004823E9" w:rsidRPr="00784329">
        <w:rPr>
          <w:rFonts w:ascii="Times New Roman" w:hAnsi="Times New Roman"/>
          <w:sz w:val="24"/>
          <w:szCs w:val="24"/>
        </w:rPr>
        <w:t>ения фактов, указанных в пункте </w:t>
      </w:r>
      <w:r w:rsidR="00B35FC3" w:rsidRPr="00784329">
        <w:rPr>
          <w:rFonts w:ascii="Times New Roman" w:hAnsi="Times New Roman"/>
          <w:sz w:val="24"/>
          <w:szCs w:val="24"/>
        </w:rPr>
        <w:t>24.5.2</w:t>
      </w:r>
      <w:r w:rsidR="008E5080" w:rsidRPr="00784329">
        <w:rPr>
          <w:rFonts w:ascii="Times New Roman" w:hAnsi="Times New Roman"/>
          <w:sz w:val="24"/>
          <w:szCs w:val="24"/>
        </w:rPr>
        <w:t>Положения,</w:t>
      </w:r>
      <w:r w:rsidR="004823E9" w:rsidRPr="00784329">
        <w:rPr>
          <w:rFonts w:ascii="Times New Roman" w:hAnsi="Times New Roman"/>
          <w:sz w:val="24"/>
          <w:szCs w:val="24"/>
        </w:rPr>
        <w:br/>
      </w:r>
      <w:r w:rsidR="008E5080" w:rsidRPr="00784329">
        <w:rPr>
          <w:rFonts w:ascii="Times New Roman" w:hAnsi="Times New Roman"/>
          <w:sz w:val="24"/>
          <w:szCs w:val="24"/>
        </w:rPr>
        <w:t>и отказа от заключения договора с участником закупки Заказчик вправе заключить договор с единственным поставщи</w:t>
      </w:r>
      <w:r w:rsidR="001C2BE0" w:rsidRPr="00784329">
        <w:rPr>
          <w:rFonts w:ascii="Times New Roman" w:hAnsi="Times New Roman"/>
          <w:sz w:val="24"/>
          <w:szCs w:val="24"/>
        </w:rPr>
        <w:t xml:space="preserve">ком (подрядчиком, исполнителем) </w:t>
      </w:r>
      <w:r w:rsidR="008E5080" w:rsidRPr="00784329">
        <w:rPr>
          <w:rFonts w:ascii="Times New Roman" w:hAnsi="Times New Roman"/>
          <w:sz w:val="24"/>
          <w:szCs w:val="24"/>
        </w:rPr>
        <w:t>в соответствии</w:t>
      </w:r>
      <w:r w:rsidR="00351B1A" w:rsidRPr="00784329">
        <w:rPr>
          <w:rFonts w:ascii="Times New Roman" w:hAnsi="Times New Roman"/>
          <w:sz w:val="24"/>
          <w:szCs w:val="24"/>
        </w:rPr>
        <w:t xml:space="preserve"> </w:t>
      </w:r>
      <w:r w:rsidR="008E5080" w:rsidRPr="00784329">
        <w:rPr>
          <w:rFonts w:ascii="Times New Roman" w:hAnsi="Times New Roman"/>
          <w:sz w:val="24"/>
          <w:szCs w:val="24"/>
        </w:rPr>
        <w:t>с Положением.</w:t>
      </w:r>
    </w:p>
    <w:p w14:paraId="048028AE" w14:textId="77777777" w:rsidR="0013743A" w:rsidRPr="00784329" w:rsidRDefault="0013743A" w:rsidP="004823E9">
      <w:pPr>
        <w:pStyle w:val="2"/>
        <w:rPr>
          <w:rFonts w:ascii="Times New Roman" w:hAnsi="Times New Roman"/>
          <w:color w:val="auto"/>
          <w:sz w:val="24"/>
          <w:szCs w:val="24"/>
        </w:rPr>
      </w:pPr>
      <w:bookmarkStart w:id="242" w:name="_Toc181870965"/>
      <w:r w:rsidRPr="00784329">
        <w:rPr>
          <w:rFonts w:ascii="Times New Roman" w:hAnsi="Times New Roman"/>
          <w:color w:val="auto"/>
          <w:sz w:val="24"/>
          <w:szCs w:val="24"/>
        </w:rPr>
        <w:t>24.</w:t>
      </w:r>
      <w:r w:rsidR="00A00C54" w:rsidRPr="00784329">
        <w:rPr>
          <w:rFonts w:ascii="Times New Roman" w:hAnsi="Times New Roman"/>
          <w:color w:val="auto"/>
          <w:sz w:val="24"/>
          <w:szCs w:val="24"/>
        </w:rPr>
        <w:t>6.</w:t>
      </w:r>
      <w:r w:rsidRPr="00784329">
        <w:rPr>
          <w:rFonts w:ascii="Times New Roman" w:hAnsi="Times New Roman"/>
          <w:color w:val="auto"/>
          <w:sz w:val="24"/>
          <w:szCs w:val="24"/>
        </w:rPr>
        <w:t xml:space="preserve"> Антидемпинговые меры</w:t>
      </w:r>
      <w:bookmarkEnd w:id="242"/>
    </w:p>
    <w:p w14:paraId="43A53BCE" w14:textId="77777777" w:rsidR="0013743A" w:rsidRPr="00784329" w:rsidRDefault="0013743A" w:rsidP="000057E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24.</w:t>
      </w:r>
      <w:r w:rsidR="00494420" w:rsidRPr="00784329">
        <w:rPr>
          <w:rFonts w:ascii="Times New Roman" w:hAnsi="Times New Roman" w:cs="Times New Roman"/>
          <w:sz w:val="24"/>
          <w:szCs w:val="24"/>
        </w:rPr>
        <w:t>6</w:t>
      </w:r>
      <w:r w:rsidRPr="00784329">
        <w:rPr>
          <w:rFonts w:ascii="Times New Roman" w:hAnsi="Times New Roman" w:cs="Times New Roman"/>
          <w:sz w:val="24"/>
          <w:szCs w:val="24"/>
        </w:rPr>
        <w:t>.1. В случае если по результатам конкурентной</w:t>
      </w:r>
      <w:r w:rsidR="000A3525" w:rsidRPr="00784329">
        <w:rPr>
          <w:rFonts w:ascii="Times New Roman" w:hAnsi="Times New Roman" w:cs="Times New Roman"/>
          <w:sz w:val="24"/>
          <w:szCs w:val="24"/>
        </w:rPr>
        <w:t xml:space="preserve"> и неконкурентной</w:t>
      </w:r>
      <w:r w:rsidRPr="00784329">
        <w:rPr>
          <w:rFonts w:ascii="Times New Roman" w:hAnsi="Times New Roman" w:cs="Times New Roman"/>
          <w:sz w:val="24"/>
          <w:szCs w:val="24"/>
        </w:rPr>
        <w:t xml:space="preserve"> закупки цена договора, предложенная победителем или участником, с которым заключается договор, на 25 % (двадцать пять процентов) и более ниже НМЦД, договор заключается только после предоставления победителем либо таким участником обеспечения исполнения договора в размере, в полтора раза превышающем размер обеспечения исполнения договора, указанный в извещении и</w:t>
      </w:r>
      <w:r w:rsidR="00010382" w:rsidRPr="00784329">
        <w:rPr>
          <w:rFonts w:ascii="Times New Roman" w:hAnsi="Times New Roman" w:cs="Times New Roman"/>
          <w:sz w:val="24"/>
          <w:szCs w:val="24"/>
        </w:rPr>
        <w:t> </w:t>
      </w:r>
      <w:r w:rsidRPr="00784329">
        <w:rPr>
          <w:rFonts w:ascii="Times New Roman" w:hAnsi="Times New Roman" w:cs="Times New Roman"/>
          <w:sz w:val="24"/>
          <w:szCs w:val="24"/>
        </w:rPr>
        <w:t>(или) документации.</w:t>
      </w:r>
    </w:p>
    <w:p w14:paraId="34F42833" w14:textId="77777777" w:rsidR="0013743A" w:rsidRPr="00784329" w:rsidRDefault="00B9757C" w:rsidP="000057E0">
      <w:pPr>
        <w:pStyle w:val="ConsPlusNormal"/>
        <w:spacing w:before="240"/>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24.6.2. </w:t>
      </w:r>
      <w:r w:rsidR="00D8246D" w:rsidRPr="00784329">
        <w:rPr>
          <w:rFonts w:ascii="Times New Roman" w:hAnsi="Times New Roman" w:cs="Times New Roman"/>
          <w:sz w:val="24"/>
          <w:szCs w:val="24"/>
        </w:rPr>
        <w:t>В случае если по результатам конкурентной и неконкурентной закупки цена договора, предложенная победителем или участником, с которым заключается договор, на 25 % (двадцать пять процентов) и более ниже НМЦД, и</w:t>
      </w:r>
      <w:r w:rsidR="0013743A" w:rsidRPr="00784329">
        <w:rPr>
          <w:rFonts w:ascii="Times New Roman" w:hAnsi="Times New Roman" w:cs="Times New Roman"/>
          <w:sz w:val="24"/>
          <w:szCs w:val="24"/>
        </w:rPr>
        <w:t xml:space="preserve"> если извещением и</w:t>
      </w:r>
      <w:r w:rsidR="00010382" w:rsidRPr="00784329">
        <w:rPr>
          <w:rFonts w:ascii="Times New Roman" w:hAnsi="Times New Roman" w:cs="Times New Roman"/>
          <w:sz w:val="24"/>
          <w:szCs w:val="24"/>
        </w:rPr>
        <w:t> </w:t>
      </w:r>
      <w:r w:rsidR="0013743A" w:rsidRPr="00784329">
        <w:rPr>
          <w:rFonts w:ascii="Times New Roman" w:hAnsi="Times New Roman" w:cs="Times New Roman"/>
          <w:sz w:val="24"/>
          <w:szCs w:val="24"/>
        </w:rPr>
        <w:t>(или) документацией обеспечение исполнения договора не было предусмотрено, договор заключается только после предоставления таким победителем либо участником, с которым заключается договор, обеспечения исполнения договора в размере 5 % (пяти процентов) НМЦД, но не менее чем в размере аванса (если договором предусмотрена выплата аванса).</w:t>
      </w:r>
    </w:p>
    <w:p w14:paraId="15B7089E" w14:textId="3F9C6B0A" w:rsidR="0013743A" w:rsidRPr="00784329" w:rsidRDefault="00494420" w:rsidP="000057E0">
      <w:pPr>
        <w:pStyle w:val="ConsPlusNormal"/>
        <w:spacing w:before="220"/>
        <w:ind w:firstLine="539"/>
        <w:jc w:val="both"/>
        <w:rPr>
          <w:rFonts w:ascii="Times New Roman" w:hAnsi="Times New Roman" w:cs="Times New Roman"/>
          <w:b/>
          <w:i/>
          <w:sz w:val="24"/>
          <w:szCs w:val="24"/>
        </w:rPr>
      </w:pPr>
      <w:r w:rsidRPr="00784329">
        <w:rPr>
          <w:rFonts w:ascii="Times New Roman" w:hAnsi="Times New Roman" w:cs="Times New Roman"/>
          <w:sz w:val="24"/>
          <w:szCs w:val="24"/>
        </w:rPr>
        <w:t>24.6.</w:t>
      </w:r>
      <w:r w:rsidR="00B9757C" w:rsidRPr="00784329">
        <w:rPr>
          <w:rFonts w:ascii="Times New Roman" w:hAnsi="Times New Roman" w:cs="Times New Roman"/>
          <w:sz w:val="24"/>
          <w:szCs w:val="24"/>
        </w:rPr>
        <w:t>3</w:t>
      </w:r>
      <w:r w:rsidRPr="00784329">
        <w:rPr>
          <w:rFonts w:ascii="Times New Roman" w:hAnsi="Times New Roman" w:cs="Times New Roman"/>
          <w:sz w:val="24"/>
          <w:szCs w:val="24"/>
        </w:rPr>
        <w:t>.</w:t>
      </w:r>
      <w:r w:rsidR="0013743A" w:rsidRPr="00784329">
        <w:rPr>
          <w:rFonts w:ascii="Times New Roman" w:hAnsi="Times New Roman" w:cs="Times New Roman"/>
          <w:sz w:val="24"/>
          <w:szCs w:val="24"/>
        </w:rPr>
        <w:t xml:space="preserve"> В случае неисполнения требований, установленных в под</w:t>
      </w:r>
      <w:hyperlink w:anchor="P894" w:history="1">
        <w:r w:rsidR="00010382" w:rsidRPr="00784329">
          <w:rPr>
            <w:rFonts w:ascii="Times New Roman" w:hAnsi="Times New Roman" w:cs="Times New Roman"/>
            <w:sz w:val="24"/>
            <w:szCs w:val="24"/>
          </w:rPr>
          <w:t>пункт</w:t>
        </w:r>
        <w:r w:rsidR="00062979" w:rsidRPr="00784329">
          <w:rPr>
            <w:rFonts w:ascii="Times New Roman" w:hAnsi="Times New Roman" w:cs="Times New Roman"/>
            <w:sz w:val="24"/>
            <w:szCs w:val="24"/>
          </w:rPr>
          <w:t>ах</w:t>
        </w:r>
        <w:r w:rsidR="002670B3" w:rsidRPr="00784329">
          <w:rPr>
            <w:rFonts w:ascii="Times New Roman" w:hAnsi="Times New Roman" w:cs="Times New Roman"/>
            <w:sz w:val="24"/>
            <w:szCs w:val="24"/>
          </w:rPr>
          <w:t xml:space="preserve"> </w:t>
        </w:r>
        <w:r w:rsidR="0013743A" w:rsidRPr="00784329">
          <w:rPr>
            <w:rFonts w:ascii="Times New Roman" w:hAnsi="Times New Roman" w:cs="Times New Roman"/>
            <w:sz w:val="24"/>
            <w:szCs w:val="24"/>
          </w:rPr>
          <w:t>24.</w:t>
        </w:r>
      </w:hyperlink>
      <w:r w:rsidR="00A6479C" w:rsidRPr="00784329">
        <w:rPr>
          <w:rFonts w:ascii="Times New Roman" w:hAnsi="Times New Roman" w:cs="Times New Roman"/>
          <w:sz w:val="24"/>
          <w:szCs w:val="24"/>
        </w:rPr>
        <w:t>6</w:t>
      </w:r>
      <w:r w:rsidR="0013743A" w:rsidRPr="00784329">
        <w:rPr>
          <w:rFonts w:ascii="Times New Roman" w:hAnsi="Times New Roman" w:cs="Times New Roman"/>
          <w:sz w:val="24"/>
          <w:szCs w:val="24"/>
        </w:rPr>
        <w:t>.1</w:t>
      </w:r>
      <w:r w:rsidR="00062979" w:rsidRPr="00784329">
        <w:rPr>
          <w:rFonts w:ascii="Times New Roman" w:hAnsi="Times New Roman" w:cs="Times New Roman"/>
          <w:sz w:val="24"/>
          <w:szCs w:val="24"/>
        </w:rPr>
        <w:t xml:space="preserve"> и 24.6.2</w:t>
      </w:r>
      <w:r w:rsidR="0013743A" w:rsidRPr="00784329">
        <w:rPr>
          <w:rFonts w:ascii="Times New Roman" w:hAnsi="Times New Roman" w:cs="Times New Roman"/>
          <w:sz w:val="24"/>
          <w:szCs w:val="24"/>
        </w:rPr>
        <w:t xml:space="preserve"> Положения, победитель или участник закупки, с которым заключается договор, </w:t>
      </w:r>
      <w:r w:rsidR="0013743A" w:rsidRPr="00784329">
        <w:rPr>
          <w:rFonts w:ascii="Times New Roman" w:hAnsi="Times New Roman" w:cs="Times New Roman"/>
          <w:b/>
          <w:sz w:val="24"/>
          <w:szCs w:val="24"/>
        </w:rPr>
        <w:t>признается уклонившимся</w:t>
      </w:r>
      <w:r w:rsidR="0013743A" w:rsidRPr="00784329">
        <w:rPr>
          <w:rFonts w:ascii="Times New Roman" w:hAnsi="Times New Roman" w:cs="Times New Roman"/>
          <w:sz w:val="24"/>
          <w:szCs w:val="24"/>
        </w:rPr>
        <w:t xml:space="preserve"> от заключения договора. </w:t>
      </w:r>
    </w:p>
    <w:p w14:paraId="29D251F1" w14:textId="77777777" w:rsidR="0013743A" w:rsidRPr="00784329" w:rsidRDefault="0013743A" w:rsidP="00A51DD1">
      <w:pPr>
        <w:pStyle w:val="ConsPlusNormal"/>
        <w:spacing w:before="220"/>
        <w:ind w:firstLine="540"/>
        <w:jc w:val="both"/>
        <w:rPr>
          <w:rFonts w:ascii="Times New Roman" w:hAnsi="Times New Roman" w:cs="Times New Roman"/>
          <w:sz w:val="24"/>
          <w:szCs w:val="24"/>
        </w:rPr>
      </w:pPr>
      <w:r w:rsidRPr="00784329">
        <w:rPr>
          <w:rFonts w:ascii="Times New Roman" w:eastAsiaTheme="minorEastAsia" w:hAnsi="Times New Roman" w:cs="Times New Roman"/>
          <w:sz w:val="24"/>
          <w:szCs w:val="24"/>
        </w:rPr>
        <w:t>2</w:t>
      </w:r>
      <w:r w:rsidR="00D30D9B" w:rsidRPr="00784329">
        <w:rPr>
          <w:rFonts w:ascii="Times New Roman" w:eastAsiaTheme="minorEastAsia" w:hAnsi="Times New Roman" w:cs="Times New Roman"/>
          <w:sz w:val="24"/>
          <w:szCs w:val="24"/>
        </w:rPr>
        <w:t>6</w:t>
      </w:r>
      <w:r w:rsidRPr="00784329">
        <w:rPr>
          <w:rFonts w:ascii="Times New Roman" w:eastAsiaTheme="minorEastAsia" w:hAnsi="Times New Roman" w:cs="Times New Roman"/>
          <w:sz w:val="24"/>
          <w:szCs w:val="24"/>
        </w:rPr>
        <w:t>.</w:t>
      </w:r>
      <w:r w:rsidR="00D30D9B" w:rsidRPr="00784329">
        <w:rPr>
          <w:rFonts w:ascii="Times New Roman" w:eastAsiaTheme="minorEastAsia" w:hAnsi="Times New Roman" w:cs="Times New Roman"/>
          <w:sz w:val="24"/>
          <w:szCs w:val="24"/>
        </w:rPr>
        <w:t>6</w:t>
      </w:r>
      <w:r w:rsidRPr="00784329">
        <w:rPr>
          <w:rFonts w:ascii="Times New Roman" w:eastAsiaTheme="minorEastAsia" w:hAnsi="Times New Roman" w:cs="Times New Roman"/>
          <w:sz w:val="24"/>
          <w:szCs w:val="24"/>
        </w:rPr>
        <w:t>.</w:t>
      </w:r>
      <w:r w:rsidR="00B9757C" w:rsidRPr="00784329">
        <w:rPr>
          <w:rFonts w:ascii="Times New Roman" w:eastAsiaTheme="minorEastAsia" w:hAnsi="Times New Roman" w:cs="Times New Roman"/>
          <w:sz w:val="24"/>
          <w:szCs w:val="24"/>
        </w:rPr>
        <w:t>4</w:t>
      </w:r>
      <w:r w:rsidRPr="00784329">
        <w:rPr>
          <w:rFonts w:ascii="Times New Roman" w:eastAsiaTheme="minorEastAsia" w:hAnsi="Times New Roman" w:cs="Times New Roman"/>
          <w:sz w:val="24"/>
          <w:szCs w:val="24"/>
        </w:rPr>
        <w:t xml:space="preserve">. </w:t>
      </w:r>
      <w:r w:rsidRPr="00784329">
        <w:rPr>
          <w:rFonts w:ascii="Times New Roman" w:hAnsi="Times New Roman" w:cs="Times New Roman"/>
          <w:sz w:val="24"/>
          <w:szCs w:val="24"/>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784329">
        <w:rPr>
          <w:rFonts w:ascii="Times New Roman" w:hAnsi="Times New Roman" w:cs="Times New Roman"/>
          <w:sz w:val="24"/>
          <w:szCs w:val="24"/>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049E5B67" w14:textId="77777777" w:rsidR="00351497" w:rsidRPr="00784329" w:rsidRDefault="00351497" w:rsidP="00A51DD1">
      <w:pPr>
        <w:pStyle w:val="ConsPlusNormal"/>
        <w:spacing w:before="220"/>
        <w:ind w:firstLine="540"/>
        <w:jc w:val="both"/>
        <w:rPr>
          <w:rFonts w:ascii="Times New Roman" w:hAnsi="Times New Roman" w:cs="Times New Roman"/>
          <w:sz w:val="24"/>
          <w:szCs w:val="24"/>
        </w:rPr>
      </w:pPr>
    </w:p>
    <w:p w14:paraId="4A253185" w14:textId="77777777" w:rsidR="00EE0BC1" w:rsidRPr="00784329" w:rsidRDefault="008A50A9" w:rsidP="00932869">
      <w:pPr>
        <w:spacing w:before="240" w:after="240"/>
        <w:jc w:val="center"/>
        <w:outlineLvl w:val="0"/>
        <w:rPr>
          <w:rFonts w:ascii="Times New Roman" w:hAnsi="Times New Roman" w:cs="Times New Roman"/>
          <w:b/>
          <w:sz w:val="24"/>
          <w:szCs w:val="24"/>
        </w:rPr>
      </w:pPr>
      <w:bookmarkStart w:id="243" w:name="_Toc181870966"/>
      <w:r w:rsidRPr="00784329">
        <w:rPr>
          <w:rFonts w:ascii="Times New Roman" w:hAnsi="Times New Roman" w:cs="Times New Roman"/>
          <w:b/>
          <w:sz w:val="24"/>
          <w:szCs w:val="24"/>
        </w:rPr>
        <w:t>Глава 2</w:t>
      </w:r>
      <w:r w:rsidR="00582875" w:rsidRPr="00784329">
        <w:rPr>
          <w:rFonts w:ascii="Times New Roman" w:hAnsi="Times New Roman" w:cs="Times New Roman"/>
          <w:b/>
          <w:sz w:val="24"/>
          <w:szCs w:val="24"/>
        </w:rPr>
        <w:t>5</w:t>
      </w:r>
      <w:r w:rsidR="00EE0BC1"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00EE0BC1" w:rsidRPr="00784329">
        <w:rPr>
          <w:rFonts w:ascii="Times New Roman" w:hAnsi="Times New Roman" w:cs="Times New Roman"/>
          <w:b/>
          <w:sz w:val="24"/>
          <w:szCs w:val="24"/>
        </w:rPr>
        <w:t>ОТВЕТСТВЕННОСТЬ СТОРОН</w:t>
      </w:r>
      <w:r w:rsidR="00843BD6" w:rsidRPr="00784329">
        <w:rPr>
          <w:rFonts w:ascii="Times New Roman" w:hAnsi="Times New Roman" w:cs="Times New Roman"/>
          <w:b/>
          <w:sz w:val="24"/>
          <w:szCs w:val="24"/>
        </w:rPr>
        <w:t xml:space="preserve"> ПРИ ИСПОЛНЕНИИ ОБЯЗАТЕЛЬСТВ</w:t>
      </w:r>
      <w:r w:rsidR="00351497" w:rsidRPr="00784329">
        <w:rPr>
          <w:rFonts w:ascii="Times New Roman" w:hAnsi="Times New Roman" w:cs="Times New Roman"/>
          <w:b/>
          <w:sz w:val="24"/>
          <w:szCs w:val="24"/>
        </w:rPr>
        <w:t xml:space="preserve"> </w:t>
      </w:r>
      <w:r w:rsidR="00843BD6" w:rsidRPr="00784329">
        <w:rPr>
          <w:rFonts w:ascii="Times New Roman" w:hAnsi="Times New Roman" w:cs="Times New Roman"/>
          <w:b/>
          <w:sz w:val="24"/>
          <w:szCs w:val="24"/>
        </w:rPr>
        <w:t>ПО ДОГОВОРУ</w:t>
      </w:r>
      <w:bookmarkEnd w:id="243"/>
    </w:p>
    <w:p w14:paraId="0FE99083" w14:textId="77777777" w:rsidR="00EE0BC1" w:rsidRPr="00784329" w:rsidRDefault="00D662BC" w:rsidP="00A51DD1">
      <w:pPr>
        <w:pStyle w:val="2"/>
        <w:ind w:firstLine="708"/>
        <w:rPr>
          <w:rFonts w:ascii="Times New Roman" w:hAnsi="Times New Roman"/>
          <w:color w:val="auto"/>
          <w:sz w:val="24"/>
          <w:szCs w:val="24"/>
        </w:rPr>
      </w:pPr>
      <w:bookmarkStart w:id="244" w:name="_Toc181870967"/>
      <w:r w:rsidRPr="00784329">
        <w:rPr>
          <w:rFonts w:ascii="Times New Roman" w:hAnsi="Times New Roman"/>
          <w:color w:val="auto"/>
          <w:sz w:val="24"/>
          <w:szCs w:val="24"/>
        </w:rPr>
        <w:t>2</w:t>
      </w:r>
      <w:r w:rsidR="00582875" w:rsidRPr="00784329">
        <w:rPr>
          <w:rFonts w:ascii="Times New Roman" w:hAnsi="Times New Roman"/>
          <w:color w:val="auto"/>
          <w:sz w:val="24"/>
          <w:szCs w:val="24"/>
        </w:rPr>
        <w:t>5</w:t>
      </w:r>
      <w:r w:rsidRPr="00784329">
        <w:rPr>
          <w:rFonts w:ascii="Times New Roman" w:hAnsi="Times New Roman"/>
          <w:color w:val="auto"/>
          <w:sz w:val="24"/>
          <w:szCs w:val="24"/>
        </w:rPr>
        <w:t>.1</w:t>
      </w:r>
      <w:r w:rsidR="00EE0BC1" w:rsidRPr="00784329">
        <w:rPr>
          <w:rFonts w:ascii="Times New Roman" w:hAnsi="Times New Roman"/>
          <w:color w:val="auto"/>
          <w:sz w:val="24"/>
          <w:szCs w:val="24"/>
        </w:rPr>
        <w:t>. Ответственность Сторон</w:t>
      </w:r>
      <w:r w:rsidR="003C68DB" w:rsidRPr="00784329">
        <w:rPr>
          <w:rFonts w:ascii="Times New Roman" w:hAnsi="Times New Roman"/>
          <w:color w:val="auto"/>
          <w:sz w:val="24"/>
          <w:szCs w:val="24"/>
        </w:rPr>
        <w:t xml:space="preserve"> договора</w:t>
      </w:r>
      <w:bookmarkEnd w:id="244"/>
    </w:p>
    <w:p w14:paraId="0E59B93A" w14:textId="77777777" w:rsidR="00EE0BC1" w:rsidRPr="00784329" w:rsidRDefault="00D662BC" w:rsidP="000057E0">
      <w:pPr>
        <w:shd w:val="clear" w:color="auto" w:fill="FFFFFF"/>
        <w:spacing w:before="240"/>
        <w:ind w:left="6" w:right="6" w:firstLine="703"/>
        <w:jc w:val="both"/>
        <w:rPr>
          <w:rFonts w:ascii="Times New Roman" w:hAnsi="Times New Roman" w:cs="Times New Roman"/>
          <w:sz w:val="24"/>
          <w:szCs w:val="24"/>
        </w:rPr>
      </w:pPr>
      <w:r w:rsidRPr="00784329">
        <w:rPr>
          <w:rFonts w:ascii="Times New Roman" w:hAnsi="Times New Roman" w:cs="Times New Roman"/>
          <w:sz w:val="24"/>
          <w:szCs w:val="24"/>
        </w:rPr>
        <w:t>2</w:t>
      </w:r>
      <w:r w:rsidR="00582875" w:rsidRPr="00784329">
        <w:rPr>
          <w:rFonts w:ascii="Times New Roman" w:hAnsi="Times New Roman" w:cs="Times New Roman"/>
          <w:sz w:val="24"/>
          <w:szCs w:val="24"/>
        </w:rPr>
        <w:t>5</w:t>
      </w:r>
      <w:r w:rsidR="00665C95" w:rsidRPr="00784329">
        <w:rPr>
          <w:rFonts w:ascii="Times New Roman" w:hAnsi="Times New Roman" w:cs="Times New Roman"/>
          <w:sz w:val="24"/>
          <w:szCs w:val="24"/>
        </w:rPr>
        <w:t>.</w:t>
      </w:r>
      <w:r w:rsidR="00D71356" w:rsidRPr="00784329">
        <w:rPr>
          <w:rFonts w:ascii="Times New Roman" w:hAnsi="Times New Roman" w:cs="Times New Roman"/>
          <w:sz w:val="24"/>
          <w:szCs w:val="24"/>
        </w:rPr>
        <w:t xml:space="preserve">1.2. </w:t>
      </w:r>
      <w:r w:rsidR="00EE0BC1" w:rsidRPr="00784329">
        <w:rPr>
          <w:rFonts w:ascii="Times New Roman" w:hAnsi="Times New Roman" w:cs="Times New Roman"/>
          <w:sz w:val="24"/>
          <w:szCs w:val="24"/>
        </w:rPr>
        <w:t xml:space="preserve">За неисполнение или ненадлежащее исполнение своих обязательств по </w:t>
      </w:r>
      <w:r w:rsidR="00A2063C" w:rsidRPr="00784329">
        <w:rPr>
          <w:rFonts w:ascii="Times New Roman" w:hAnsi="Times New Roman" w:cs="Times New Roman"/>
          <w:sz w:val="24"/>
          <w:szCs w:val="24"/>
        </w:rPr>
        <w:t>д</w:t>
      </w:r>
      <w:r w:rsidR="00350599" w:rsidRPr="00784329">
        <w:rPr>
          <w:rFonts w:ascii="Times New Roman" w:hAnsi="Times New Roman" w:cs="Times New Roman"/>
          <w:sz w:val="24"/>
          <w:szCs w:val="24"/>
        </w:rPr>
        <w:t>оговору</w:t>
      </w:r>
      <w:r w:rsidR="00EE0BC1" w:rsidRPr="00784329">
        <w:rPr>
          <w:rFonts w:ascii="Times New Roman" w:hAnsi="Times New Roman" w:cs="Times New Roman"/>
          <w:sz w:val="24"/>
          <w:szCs w:val="24"/>
        </w:rPr>
        <w:t xml:space="preserve"> Стороны </w:t>
      </w:r>
      <w:r w:rsidR="00AB49C0" w:rsidRPr="00784329">
        <w:rPr>
          <w:rFonts w:ascii="Times New Roman" w:hAnsi="Times New Roman" w:cs="Times New Roman"/>
          <w:sz w:val="24"/>
          <w:szCs w:val="24"/>
        </w:rPr>
        <w:t>(Заказчик</w:t>
      </w:r>
      <w:r w:rsidR="00627142" w:rsidRPr="00784329">
        <w:rPr>
          <w:rFonts w:ascii="Times New Roman" w:hAnsi="Times New Roman" w:cs="Times New Roman"/>
          <w:sz w:val="24"/>
          <w:szCs w:val="24"/>
        </w:rPr>
        <w:t>)</w:t>
      </w:r>
      <w:r w:rsidR="00147FAF" w:rsidRPr="00784329">
        <w:rPr>
          <w:rFonts w:ascii="Times New Roman" w:hAnsi="Times New Roman" w:cs="Times New Roman"/>
          <w:sz w:val="24"/>
          <w:szCs w:val="24"/>
        </w:rPr>
        <w:t>, с одной стороны,</w:t>
      </w:r>
      <w:r w:rsidR="00AB49C0" w:rsidRPr="00784329">
        <w:rPr>
          <w:rFonts w:ascii="Times New Roman" w:hAnsi="Times New Roman" w:cs="Times New Roman"/>
          <w:sz w:val="24"/>
          <w:szCs w:val="24"/>
        </w:rPr>
        <w:t xml:space="preserve"> и поставщик (подрядчик, исполнитель)</w:t>
      </w:r>
      <w:r w:rsidR="00A826BF" w:rsidRPr="00784329">
        <w:rPr>
          <w:rFonts w:ascii="Times New Roman" w:hAnsi="Times New Roman" w:cs="Times New Roman"/>
          <w:sz w:val="24"/>
          <w:szCs w:val="24"/>
        </w:rPr>
        <w:t>,</w:t>
      </w:r>
      <w:r w:rsidR="00147FAF" w:rsidRPr="00784329">
        <w:rPr>
          <w:rFonts w:ascii="Times New Roman" w:hAnsi="Times New Roman" w:cs="Times New Roman"/>
          <w:sz w:val="24"/>
          <w:szCs w:val="24"/>
        </w:rPr>
        <w:t>с другой стороны</w:t>
      </w:r>
      <w:r w:rsidR="00137502" w:rsidRPr="00784329">
        <w:rPr>
          <w:rFonts w:ascii="Times New Roman" w:hAnsi="Times New Roman" w:cs="Times New Roman"/>
          <w:sz w:val="24"/>
          <w:szCs w:val="24"/>
        </w:rPr>
        <w:t xml:space="preserve"> </w:t>
      </w:r>
      <w:r w:rsidR="00EE0BC1" w:rsidRPr="00784329">
        <w:rPr>
          <w:rFonts w:ascii="Times New Roman" w:hAnsi="Times New Roman" w:cs="Times New Roman"/>
          <w:sz w:val="24"/>
          <w:szCs w:val="24"/>
        </w:rPr>
        <w:t>несут ответственность в соответствии с д</w:t>
      </w:r>
      <w:r w:rsidR="00102CB2" w:rsidRPr="00784329">
        <w:rPr>
          <w:rFonts w:ascii="Times New Roman" w:hAnsi="Times New Roman" w:cs="Times New Roman"/>
          <w:sz w:val="24"/>
          <w:szCs w:val="24"/>
        </w:rPr>
        <w:t>ействующим законодательством РФ</w:t>
      </w:r>
      <w:r w:rsidR="007017C9" w:rsidRPr="00784329">
        <w:rPr>
          <w:rFonts w:ascii="Times New Roman" w:hAnsi="Times New Roman" w:cs="Times New Roman"/>
          <w:sz w:val="24"/>
          <w:szCs w:val="24"/>
        </w:rPr>
        <w:t>.</w:t>
      </w:r>
    </w:p>
    <w:p w14:paraId="23238C10" w14:textId="77777777" w:rsidR="00AD6B9D" w:rsidRPr="00784329" w:rsidRDefault="00582875" w:rsidP="00AD6B9D">
      <w:pPr>
        <w:shd w:val="clear" w:color="auto" w:fill="FFFFFF"/>
        <w:spacing w:before="240"/>
        <w:ind w:left="6" w:right="6" w:firstLine="703"/>
        <w:jc w:val="both"/>
        <w:rPr>
          <w:rFonts w:ascii="Times New Roman" w:hAnsi="Times New Roman" w:cs="Times New Roman"/>
          <w:sz w:val="24"/>
          <w:szCs w:val="24"/>
        </w:rPr>
      </w:pPr>
      <w:r w:rsidRPr="00784329">
        <w:rPr>
          <w:rFonts w:ascii="Times New Roman" w:hAnsi="Times New Roman" w:cs="Times New Roman"/>
          <w:sz w:val="24"/>
          <w:szCs w:val="24"/>
        </w:rPr>
        <w:t>25</w:t>
      </w:r>
      <w:r w:rsidR="00A07BA7" w:rsidRPr="00784329">
        <w:rPr>
          <w:rFonts w:ascii="Times New Roman" w:hAnsi="Times New Roman" w:cs="Times New Roman"/>
          <w:sz w:val="24"/>
          <w:szCs w:val="24"/>
        </w:rPr>
        <w:t xml:space="preserve">.1.2. Порядок взыскания неустойки </w:t>
      </w:r>
      <w:r w:rsidR="00B64E46" w:rsidRPr="00784329">
        <w:rPr>
          <w:rFonts w:ascii="Times New Roman" w:hAnsi="Times New Roman" w:cs="Times New Roman"/>
          <w:sz w:val="24"/>
          <w:szCs w:val="24"/>
        </w:rPr>
        <w:t xml:space="preserve">по договору </w:t>
      </w:r>
      <w:r w:rsidR="00BC2C6D" w:rsidRPr="00784329">
        <w:rPr>
          <w:rFonts w:ascii="Times New Roman" w:hAnsi="Times New Roman" w:cs="Times New Roman"/>
          <w:sz w:val="24"/>
          <w:szCs w:val="24"/>
        </w:rPr>
        <w:t xml:space="preserve">производится </w:t>
      </w:r>
      <w:r w:rsidR="00A826BF" w:rsidRPr="00784329">
        <w:rPr>
          <w:rFonts w:ascii="Times New Roman" w:hAnsi="Times New Roman" w:cs="Times New Roman"/>
          <w:sz w:val="24"/>
          <w:szCs w:val="24"/>
        </w:rPr>
        <w:t>в соответствии</w:t>
      </w:r>
      <w:r w:rsidR="00A826BF" w:rsidRPr="00784329">
        <w:rPr>
          <w:rFonts w:ascii="Times New Roman" w:hAnsi="Times New Roman" w:cs="Times New Roman"/>
          <w:sz w:val="24"/>
          <w:szCs w:val="24"/>
        </w:rPr>
        <w:br/>
      </w:r>
      <w:r w:rsidR="00A07BA7" w:rsidRPr="00784329">
        <w:rPr>
          <w:rFonts w:ascii="Times New Roman" w:hAnsi="Times New Roman" w:cs="Times New Roman"/>
          <w:sz w:val="24"/>
          <w:szCs w:val="24"/>
        </w:rPr>
        <w:t xml:space="preserve">с </w:t>
      </w:r>
      <w:r w:rsidR="009E3664" w:rsidRPr="00784329">
        <w:rPr>
          <w:rFonts w:ascii="Times New Roman" w:hAnsi="Times New Roman" w:cs="Times New Roman"/>
          <w:sz w:val="24"/>
          <w:szCs w:val="24"/>
        </w:rPr>
        <w:t xml:space="preserve">нижеприведенными правилами </w:t>
      </w:r>
      <w:r w:rsidR="00BC2C6D" w:rsidRPr="00784329">
        <w:rPr>
          <w:rFonts w:ascii="Times New Roman" w:hAnsi="Times New Roman" w:cs="Times New Roman"/>
          <w:sz w:val="24"/>
          <w:szCs w:val="24"/>
        </w:rPr>
        <w:t xml:space="preserve">и </w:t>
      </w:r>
      <w:r w:rsidR="00A07BA7" w:rsidRPr="00784329">
        <w:rPr>
          <w:rFonts w:ascii="Times New Roman" w:hAnsi="Times New Roman" w:cs="Times New Roman"/>
          <w:sz w:val="24"/>
          <w:szCs w:val="24"/>
        </w:rPr>
        <w:t xml:space="preserve">распространяется на все виды конкурентных и неконкурентных закупок, проводимых Заказчиком в соответствии с </w:t>
      </w:r>
      <w:r w:rsidR="00292D3A" w:rsidRPr="00784329">
        <w:rPr>
          <w:rFonts w:ascii="Times New Roman" w:hAnsi="Times New Roman" w:cs="Times New Roman"/>
          <w:sz w:val="24"/>
          <w:szCs w:val="24"/>
        </w:rPr>
        <w:t>настоящим</w:t>
      </w:r>
      <w:r w:rsidR="00A07BA7" w:rsidRPr="00784329">
        <w:rPr>
          <w:rFonts w:ascii="Times New Roman" w:hAnsi="Times New Roman" w:cs="Times New Roman"/>
          <w:sz w:val="24"/>
          <w:szCs w:val="24"/>
        </w:rPr>
        <w:t xml:space="preserve"> Положением. </w:t>
      </w:r>
    </w:p>
    <w:p w14:paraId="25C0F8D0" w14:textId="77777777" w:rsidR="000967B5" w:rsidRPr="00784329" w:rsidRDefault="000967B5" w:rsidP="000057E0">
      <w:pPr>
        <w:pStyle w:val="2"/>
        <w:spacing w:before="240" w:line="240" w:lineRule="auto"/>
        <w:ind w:firstLine="709"/>
        <w:jc w:val="both"/>
        <w:rPr>
          <w:rFonts w:ascii="Times New Roman" w:hAnsi="Times New Roman"/>
          <w:color w:val="auto"/>
          <w:sz w:val="24"/>
          <w:szCs w:val="24"/>
        </w:rPr>
      </w:pPr>
      <w:bookmarkStart w:id="245" w:name="_Toc181870968"/>
      <w:r w:rsidRPr="00784329">
        <w:rPr>
          <w:rFonts w:ascii="Times New Roman" w:hAnsi="Times New Roman"/>
          <w:color w:val="auto"/>
          <w:sz w:val="24"/>
          <w:szCs w:val="24"/>
        </w:rPr>
        <w:t>2</w:t>
      </w:r>
      <w:r w:rsidR="00822303" w:rsidRPr="00784329">
        <w:rPr>
          <w:rFonts w:ascii="Times New Roman" w:hAnsi="Times New Roman"/>
          <w:color w:val="auto"/>
          <w:sz w:val="24"/>
          <w:szCs w:val="24"/>
        </w:rPr>
        <w:t>5</w:t>
      </w:r>
      <w:r w:rsidR="00EE0BC1" w:rsidRPr="00784329">
        <w:rPr>
          <w:rFonts w:ascii="Times New Roman" w:hAnsi="Times New Roman"/>
          <w:color w:val="auto"/>
          <w:sz w:val="24"/>
          <w:szCs w:val="24"/>
        </w:rPr>
        <w:t xml:space="preserve">.2. Взыскание неустойки </w:t>
      </w:r>
      <w:r w:rsidR="00BD1473" w:rsidRPr="00784329">
        <w:rPr>
          <w:rFonts w:ascii="Times New Roman" w:hAnsi="Times New Roman"/>
          <w:color w:val="auto"/>
          <w:sz w:val="24"/>
          <w:szCs w:val="24"/>
        </w:rPr>
        <w:t>(</w:t>
      </w:r>
      <w:r w:rsidRPr="00784329">
        <w:rPr>
          <w:rFonts w:ascii="Times New Roman" w:hAnsi="Times New Roman"/>
          <w:color w:val="auto"/>
          <w:sz w:val="24"/>
          <w:szCs w:val="24"/>
        </w:rPr>
        <w:t>штраф</w:t>
      </w:r>
      <w:r w:rsidR="00BD1473" w:rsidRPr="00784329">
        <w:rPr>
          <w:rFonts w:ascii="Times New Roman" w:hAnsi="Times New Roman"/>
          <w:color w:val="auto"/>
          <w:sz w:val="24"/>
          <w:szCs w:val="24"/>
        </w:rPr>
        <w:t>, пеня)</w:t>
      </w:r>
      <w:r w:rsidR="00137372" w:rsidRPr="00784329">
        <w:rPr>
          <w:rFonts w:ascii="Times New Roman" w:hAnsi="Times New Roman"/>
          <w:color w:val="auto"/>
          <w:sz w:val="24"/>
          <w:szCs w:val="24"/>
        </w:rPr>
        <w:t xml:space="preserve"> </w:t>
      </w:r>
      <w:r w:rsidR="00EE0BC1" w:rsidRPr="00784329">
        <w:rPr>
          <w:rFonts w:ascii="Times New Roman" w:hAnsi="Times New Roman"/>
          <w:color w:val="auto"/>
          <w:sz w:val="24"/>
          <w:szCs w:val="24"/>
        </w:rPr>
        <w:t>с</w:t>
      </w:r>
      <w:r w:rsidR="00137372" w:rsidRPr="00784329">
        <w:rPr>
          <w:rFonts w:ascii="Times New Roman" w:hAnsi="Times New Roman"/>
          <w:color w:val="auto"/>
          <w:sz w:val="24"/>
          <w:szCs w:val="24"/>
        </w:rPr>
        <w:t xml:space="preserve"> </w:t>
      </w:r>
      <w:r w:rsidRPr="00784329">
        <w:rPr>
          <w:rFonts w:ascii="Times New Roman" w:hAnsi="Times New Roman"/>
          <w:color w:val="auto"/>
          <w:sz w:val="24"/>
          <w:szCs w:val="24"/>
        </w:rPr>
        <w:t>поставщик</w:t>
      </w:r>
      <w:r w:rsidR="003B769B" w:rsidRPr="00784329">
        <w:rPr>
          <w:rFonts w:ascii="Times New Roman" w:hAnsi="Times New Roman"/>
          <w:color w:val="auto"/>
          <w:sz w:val="24"/>
          <w:szCs w:val="24"/>
        </w:rPr>
        <w:t xml:space="preserve">а </w:t>
      </w:r>
      <w:r w:rsidRPr="00784329">
        <w:rPr>
          <w:rFonts w:ascii="Times New Roman" w:hAnsi="Times New Roman"/>
          <w:color w:val="auto"/>
          <w:sz w:val="24"/>
          <w:szCs w:val="24"/>
        </w:rPr>
        <w:t>(подрядчик</w:t>
      </w:r>
      <w:r w:rsidR="00C106DE" w:rsidRPr="00784329">
        <w:rPr>
          <w:rFonts w:ascii="Times New Roman" w:hAnsi="Times New Roman"/>
          <w:color w:val="auto"/>
          <w:sz w:val="24"/>
          <w:szCs w:val="24"/>
        </w:rPr>
        <w:t>а</w:t>
      </w:r>
      <w:r w:rsidRPr="00784329">
        <w:rPr>
          <w:rFonts w:ascii="Times New Roman" w:hAnsi="Times New Roman"/>
          <w:color w:val="auto"/>
          <w:sz w:val="24"/>
          <w:szCs w:val="24"/>
        </w:rPr>
        <w:t>, исполнител</w:t>
      </w:r>
      <w:r w:rsidR="00C106DE" w:rsidRPr="00784329">
        <w:rPr>
          <w:rFonts w:ascii="Times New Roman" w:hAnsi="Times New Roman"/>
          <w:color w:val="auto"/>
          <w:sz w:val="24"/>
          <w:szCs w:val="24"/>
        </w:rPr>
        <w:t>я</w:t>
      </w:r>
      <w:r w:rsidRPr="00784329">
        <w:rPr>
          <w:rFonts w:ascii="Times New Roman" w:hAnsi="Times New Roman"/>
          <w:color w:val="auto"/>
          <w:sz w:val="24"/>
          <w:szCs w:val="24"/>
        </w:rPr>
        <w:t>)</w:t>
      </w:r>
      <w:r w:rsidR="00BD1473" w:rsidRPr="00784329">
        <w:rPr>
          <w:rFonts w:ascii="Times New Roman" w:hAnsi="Times New Roman"/>
          <w:color w:val="auto"/>
          <w:sz w:val="24"/>
          <w:szCs w:val="24"/>
        </w:rPr>
        <w:t>.</w:t>
      </w:r>
      <w:bookmarkEnd w:id="245"/>
    </w:p>
    <w:p w14:paraId="77160379" w14:textId="77777777" w:rsidR="006569F2" w:rsidRPr="00784329" w:rsidRDefault="006569F2" w:rsidP="006569F2">
      <w:pPr>
        <w:rPr>
          <w:sz w:val="24"/>
          <w:szCs w:val="24"/>
        </w:rPr>
      </w:pPr>
    </w:p>
    <w:p w14:paraId="229036D7" w14:textId="77777777" w:rsidR="00627142" w:rsidRPr="00784329" w:rsidRDefault="00A91083" w:rsidP="00622140">
      <w:pPr>
        <w:ind w:firstLine="709"/>
        <w:jc w:val="both"/>
        <w:rPr>
          <w:rFonts w:ascii="Times New Roman" w:hAnsi="Times New Roman" w:cs="Times New Roman"/>
          <w:sz w:val="24"/>
          <w:szCs w:val="24"/>
        </w:rPr>
      </w:pPr>
      <w:r w:rsidRPr="00784329">
        <w:rPr>
          <w:rFonts w:ascii="Times New Roman" w:hAnsi="Times New Roman" w:cs="Times New Roman"/>
          <w:sz w:val="24"/>
          <w:szCs w:val="24"/>
        </w:rPr>
        <w:t>25.2.1. Заказчик вправе начислить  поставщику (подрядчику, исполнителю) неустойку (штрафы, пени).</w:t>
      </w:r>
    </w:p>
    <w:p w14:paraId="11948F94" w14:textId="77777777" w:rsidR="00870E27" w:rsidRPr="00784329" w:rsidRDefault="000967B5" w:rsidP="00870E27">
      <w:pPr>
        <w:widowControl w:val="0"/>
        <w:spacing w:before="240"/>
        <w:ind w:firstLine="708"/>
        <w:jc w:val="both"/>
        <w:rPr>
          <w:rFonts w:ascii="Times New Roman" w:hAnsi="Times New Roman" w:cs="Times New Roman"/>
          <w:sz w:val="24"/>
          <w:szCs w:val="24"/>
        </w:rPr>
      </w:pPr>
      <w:r w:rsidRPr="00784329">
        <w:rPr>
          <w:rFonts w:ascii="Times New Roman" w:hAnsi="Times New Roman" w:cs="Times New Roman"/>
          <w:sz w:val="24"/>
          <w:szCs w:val="24"/>
        </w:rPr>
        <w:t>2</w:t>
      </w:r>
      <w:r w:rsidR="00822303" w:rsidRPr="00784329">
        <w:rPr>
          <w:rFonts w:ascii="Times New Roman" w:hAnsi="Times New Roman" w:cs="Times New Roman"/>
          <w:sz w:val="24"/>
          <w:szCs w:val="24"/>
        </w:rPr>
        <w:t>5</w:t>
      </w:r>
      <w:r w:rsidRPr="00784329">
        <w:rPr>
          <w:rFonts w:ascii="Times New Roman" w:hAnsi="Times New Roman" w:cs="Times New Roman"/>
          <w:sz w:val="24"/>
          <w:szCs w:val="24"/>
        </w:rPr>
        <w:t>.</w:t>
      </w:r>
      <w:r w:rsidR="006066A3" w:rsidRPr="00784329">
        <w:rPr>
          <w:rFonts w:ascii="Times New Roman" w:hAnsi="Times New Roman" w:cs="Times New Roman"/>
          <w:sz w:val="24"/>
          <w:szCs w:val="24"/>
        </w:rPr>
        <w:t>2</w:t>
      </w:r>
      <w:r w:rsidRPr="00784329">
        <w:rPr>
          <w:rFonts w:ascii="Times New Roman" w:hAnsi="Times New Roman" w:cs="Times New Roman"/>
          <w:sz w:val="24"/>
          <w:szCs w:val="24"/>
        </w:rPr>
        <w:t>.</w:t>
      </w:r>
      <w:r w:rsidR="00A91083" w:rsidRPr="00784329">
        <w:rPr>
          <w:rFonts w:ascii="Times New Roman" w:hAnsi="Times New Roman" w:cs="Times New Roman"/>
          <w:sz w:val="24"/>
          <w:szCs w:val="24"/>
        </w:rPr>
        <w:t>2</w:t>
      </w:r>
      <w:r w:rsidR="006066A3" w:rsidRPr="00784329">
        <w:rPr>
          <w:rFonts w:ascii="Times New Roman" w:hAnsi="Times New Roman" w:cs="Times New Roman"/>
          <w:sz w:val="24"/>
          <w:szCs w:val="24"/>
        </w:rPr>
        <w:t>.</w:t>
      </w:r>
      <w:bookmarkStart w:id="246" w:name="_Hlk137825702"/>
      <w:r w:rsidR="00DC0D60" w:rsidRPr="00784329">
        <w:t xml:space="preserve"> </w:t>
      </w:r>
      <w:r w:rsidR="00DC0D60" w:rsidRPr="00784329">
        <w:rPr>
          <w:rFonts w:ascii="Times New Roman" w:hAnsi="Times New Roman"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Заказчиком в договоре в виде фиксированной суммы в размере  от 1%  до 7 % от цены договора (цены этапа), а при заключении договора с ежемесячной оплатой поставленных товаров, оказанных услуг, выполненных работ - от стоимости ТРУ в месяц».</w:t>
      </w:r>
    </w:p>
    <w:bookmarkEnd w:id="246"/>
    <w:p w14:paraId="0B54E075" w14:textId="77777777" w:rsidR="000967B5" w:rsidRPr="00784329" w:rsidRDefault="00312443" w:rsidP="00870E27">
      <w:pPr>
        <w:widowControl w:val="0"/>
        <w:spacing w:before="240"/>
        <w:ind w:firstLine="708"/>
        <w:jc w:val="both"/>
        <w:rPr>
          <w:rFonts w:ascii="Times New Roman" w:hAnsi="Times New Roman" w:cs="Times New Roman"/>
          <w:sz w:val="24"/>
          <w:szCs w:val="24"/>
        </w:rPr>
      </w:pPr>
      <w:r w:rsidRPr="00784329">
        <w:rPr>
          <w:rFonts w:ascii="Times New Roman" w:hAnsi="Times New Roman" w:cs="Times New Roman"/>
          <w:sz w:val="24"/>
          <w:szCs w:val="24"/>
        </w:rPr>
        <w:t>2</w:t>
      </w:r>
      <w:r w:rsidR="0038244F" w:rsidRPr="00784329">
        <w:rPr>
          <w:rFonts w:ascii="Times New Roman" w:hAnsi="Times New Roman" w:cs="Times New Roman"/>
          <w:sz w:val="24"/>
          <w:szCs w:val="24"/>
        </w:rPr>
        <w:t>5</w:t>
      </w:r>
      <w:r w:rsidRPr="00784329">
        <w:rPr>
          <w:rFonts w:ascii="Times New Roman" w:hAnsi="Times New Roman" w:cs="Times New Roman"/>
          <w:sz w:val="24"/>
          <w:szCs w:val="24"/>
        </w:rPr>
        <w:t>.</w:t>
      </w:r>
      <w:r w:rsidR="00A91083" w:rsidRPr="00784329">
        <w:rPr>
          <w:rFonts w:ascii="Times New Roman" w:hAnsi="Times New Roman" w:cs="Times New Roman"/>
          <w:sz w:val="24"/>
          <w:szCs w:val="24"/>
        </w:rPr>
        <w:t>2.3</w:t>
      </w:r>
      <w:r w:rsidR="000967B5" w:rsidRPr="00784329">
        <w:rPr>
          <w:rFonts w:ascii="Times New Roman" w:hAnsi="Times New Roman" w:cs="Times New Roman"/>
          <w:sz w:val="24"/>
          <w:szCs w:val="24"/>
        </w:rPr>
        <w:t xml:space="preserve">. За каждый факт неисполнения или ненадлежащего исполнения поставщиком (подрядчиком, исполнителем) обязательств, предусмотренных </w:t>
      </w:r>
      <w:r w:rsidR="004A7E32" w:rsidRPr="00784329">
        <w:rPr>
          <w:rFonts w:ascii="Times New Roman" w:hAnsi="Times New Roman" w:cs="Times New Roman"/>
          <w:sz w:val="24"/>
          <w:szCs w:val="24"/>
        </w:rPr>
        <w:t>договором</w:t>
      </w:r>
      <w:r w:rsidR="000967B5" w:rsidRPr="00784329">
        <w:rPr>
          <w:rFonts w:ascii="Times New Roman" w:hAnsi="Times New Roman" w:cs="Times New Roman"/>
          <w:sz w:val="24"/>
          <w:szCs w:val="24"/>
        </w:rPr>
        <w:t>, заключенным</w:t>
      </w:r>
      <w:r w:rsidR="00351B1A" w:rsidRPr="00784329">
        <w:rPr>
          <w:rFonts w:ascii="Times New Roman" w:hAnsi="Times New Roman" w:cs="Times New Roman"/>
          <w:sz w:val="24"/>
          <w:szCs w:val="24"/>
        </w:rPr>
        <w:t xml:space="preserve"> </w:t>
      </w:r>
      <w:r w:rsidR="000967B5" w:rsidRPr="00784329">
        <w:rPr>
          <w:rFonts w:ascii="Times New Roman" w:hAnsi="Times New Roman" w:cs="Times New Roman"/>
          <w:sz w:val="24"/>
          <w:szCs w:val="24"/>
        </w:rPr>
        <w:t xml:space="preserve">с победителем закупки, предложившим наиболее высокую цену за право заключения </w:t>
      </w:r>
      <w:r w:rsidR="004A7E32" w:rsidRPr="00784329">
        <w:rPr>
          <w:rFonts w:ascii="Times New Roman" w:hAnsi="Times New Roman" w:cs="Times New Roman"/>
          <w:sz w:val="24"/>
          <w:szCs w:val="24"/>
        </w:rPr>
        <w:t>договора</w:t>
      </w:r>
      <w:r w:rsidR="000967B5" w:rsidRPr="00784329">
        <w:rPr>
          <w:rFonts w:ascii="Times New Roman" w:hAnsi="Times New Roman" w:cs="Times New Roman"/>
          <w:sz w:val="24"/>
          <w:szCs w:val="24"/>
        </w:rPr>
        <w:t xml:space="preserve">, размер </w:t>
      </w:r>
      <w:r w:rsidR="000967B5" w:rsidRPr="00784329">
        <w:rPr>
          <w:rFonts w:ascii="Times New Roman" w:hAnsi="Times New Roman" w:cs="Times New Roman"/>
          <w:b/>
          <w:sz w:val="24"/>
          <w:szCs w:val="24"/>
        </w:rPr>
        <w:t>штрафа</w:t>
      </w:r>
      <w:r w:rsidR="00137502" w:rsidRPr="00784329">
        <w:rPr>
          <w:rFonts w:ascii="Times New Roman" w:hAnsi="Times New Roman" w:cs="Times New Roman"/>
          <w:b/>
          <w:sz w:val="24"/>
          <w:szCs w:val="24"/>
        </w:rPr>
        <w:t xml:space="preserve"> </w:t>
      </w:r>
      <w:r w:rsidR="009E03CF" w:rsidRPr="00784329">
        <w:rPr>
          <w:rFonts w:ascii="Times New Roman" w:hAnsi="Times New Roman" w:cs="Times New Roman"/>
          <w:sz w:val="24"/>
          <w:szCs w:val="24"/>
        </w:rPr>
        <w:t>(</w:t>
      </w:r>
      <w:r w:rsidR="000967B5" w:rsidRPr="00784329">
        <w:rPr>
          <w:rFonts w:ascii="Times New Roman" w:hAnsi="Times New Roman" w:cs="Times New Roman"/>
          <w:sz w:val="24"/>
          <w:szCs w:val="24"/>
        </w:rPr>
        <w:t>за исключением просрочки исполнения обязательств (в том числе гарантийного обязательства</w:t>
      </w:r>
      <w:r w:rsidR="009E03CF" w:rsidRPr="00784329">
        <w:rPr>
          <w:rFonts w:ascii="Times New Roman" w:hAnsi="Times New Roman" w:cs="Times New Roman"/>
          <w:sz w:val="24"/>
          <w:szCs w:val="24"/>
        </w:rPr>
        <w:t>)</w:t>
      </w:r>
      <w:r w:rsidR="000967B5" w:rsidRPr="00784329">
        <w:rPr>
          <w:rFonts w:ascii="Times New Roman" w:hAnsi="Times New Roman" w:cs="Times New Roman"/>
          <w:sz w:val="24"/>
          <w:szCs w:val="24"/>
        </w:rPr>
        <w:t>, устанавливается в виде фиксированной суммы</w:t>
      </w:r>
      <w:r w:rsidR="00351B1A" w:rsidRPr="00784329">
        <w:rPr>
          <w:rFonts w:ascii="Times New Roman" w:hAnsi="Times New Roman" w:cs="Times New Roman"/>
          <w:sz w:val="24"/>
          <w:szCs w:val="24"/>
        </w:rPr>
        <w:t xml:space="preserve"> </w:t>
      </w:r>
      <w:r w:rsidR="00D15243" w:rsidRPr="00784329">
        <w:rPr>
          <w:rFonts w:ascii="Times New Roman" w:hAnsi="Times New Roman" w:cs="Times New Roman"/>
          <w:sz w:val="24"/>
          <w:szCs w:val="24"/>
        </w:rPr>
        <w:t xml:space="preserve">в размере 10% </w:t>
      </w:r>
      <w:r w:rsidR="00C770FC" w:rsidRPr="00784329">
        <w:rPr>
          <w:rFonts w:ascii="Times New Roman" w:hAnsi="Times New Roman" w:cs="Times New Roman"/>
          <w:sz w:val="24"/>
          <w:szCs w:val="24"/>
        </w:rPr>
        <w:t xml:space="preserve">(десяти процентов) </w:t>
      </w:r>
      <w:r w:rsidR="000D2F9D" w:rsidRPr="00784329">
        <w:rPr>
          <w:rFonts w:ascii="Times New Roman" w:hAnsi="Times New Roman" w:cs="Times New Roman"/>
          <w:sz w:val="24"/>
          <w:szCs w:val="24"/>
        </w:rPr>
        <w:t xml:space="preserve"> от </w:t>
      </w:r>
      <w:r w:rsidR="00D15243" w:rsidRPr="00784329">
        <w:rPr>
          <w:rFonts w:ascii="Times New Roman" w:hAnsi="Times New Roman" w:cs="Times New Roman"/>
          <w:sz w:val="24"/>
          <w:szCs w:val="24"/>
        </w:rPr>
        <w:t xml:space="preserve">НМЦД. </w:t>
      </w:r>
    </w:p>
    <w:p w14:paraId="5233AB1D" w14:textId="77777777" w:rsidR="000967B5" w:rsidRPr="00784329" w:rsidRDefault="00312443" w:rsidP="00A91083">
      <w:pPr>
        <w:autoSpaceDE w:val="0"/>
        <w:autoSpaceDN w:val="0"/>
        <w:adjustRightInd w:val="0"/>
        <w:spacing w:before="240"/>
        <w:ind w:firstLine="567"/>
        <w:jc w:val="both"/>
        <w:rPr>
          <w:rFonts w:ascii="Times New Roman" w:hAnsi="Times New Roman" w:cs="Times New Roman"/>
          <w:sz w:val="24"/>
          <w:szCs w:val="24"/>
        </w:rPr>
      </w:pPr>
      <w:r w:rsidRPr="00784329">
        <w:rPr>
          <w:rFonts w:ascii="Times New Roman" w:hAnsi="Times New Roman" w:cs="Times New Roman"/>
          <w:sz w:val="24"/>
          <w:szCs w:val="24"/>
        </w:rPr>
        <w:t>2</w:t>
      </w:r>
      <w:r w:rsidR="00415083" w:rsidRPr="00784329">
        <w:rPr>
          <w:rFonts w:ascii="Times New Roman" w:hAnsi="Times New Roman" w:cs="Times New Roman"/>
          <w:sz w:val="24"/>
          <w:szCs w:val="24"/>
        </w:rPr>
        <w:t>5</w:t>
      </w:r>
      <w:r w:rsidRPr="00784329">
        <w:rPr>
          <w:rFonts w:ascii="Times New Roman" w:hAnsi="Times New Roman" w:cs="Times New Roman"/>
          <w:sz w:val="24"/>
          <w:szCs w:val="24"/>
        </w:rPr>
        <w:t>.</w:t>
      </w:r>
      <w:r w:rsidR="00A91083" w:rsidRPr="00784329">
        <w:rPr>
          <w:rFonts w:ascii="Times New Roman" w:hAnsi="Times New Roman" w:cs="Times New Roman"/>
          <w:sz w:val="24"/>
          <w:szCs w:val="24"/>
        </w:rPr>
        <w:t>2.4</w:t>
      </w:r>
      <w:r w:rsidR="000967B5" w:rsidRPr="00784329">
        <w:rPr>
          <w:rFonts w:ascii="Times New Roman" w:hAnsi="Times New Roman" w:cs="Times New Roman"/>
          <w:sz w:val="24"/>
          <w:szCs w:val="24"/>
        </w:rPr>
        <w:t>. За каждый факт неисполнения или ненадлежащего исполнения</w:t>
      </w:r>
      <w:r w:rsidR="00351B1A" w:rsidRPr="00784329">
        <w:rPr>
          <w:rFonts w:ascii="Times New Roman" w:hAnsi="Times New Roman" w:cs="Times New Roman"/>
          <w:sz w:val="24"/>
          <w:szCs w:val="24"/>
        </w:rPr>
        <w:t xml:space="preserve"> </w:t>
      </w:r>
      <w:r w:rsidR="000967B5" w:rsidRPr="00784329">
        <w:rPr>
          <w:rFonts w:ascii="Times New Roman" w:hAnsi="Times New Roman" w:cs="Times New Roman"/>
          <w:sz w:val="24"/>
          <w:szCs w:val="24"/>
        </w:rPr>
        <w:t xml:space="preserve">поставщиком (подрядчиком, исполнителем) обязательства, предусмотренного </w:t>
      </w:r>
      <w:r w:rsidR="00295550" w:rsidRPr="00784329">
        <w:rPr>
          <w:rFonts w:ascii="Times New Roman" w:hAnsi="Times New Roman" w:cs="Times New Roman"/>
          <w:sz w:val="24"/>
          <w:szCs w:val="24"/>
        </w:rPr>
        <w:t>договором</w:t>
      </w:r>
      <w:r w:rsidR="000967B5" w:rsidRPr="00784329">
        <w:rPr>
          <w:rFonts w:ascii="Times New Roman" w:hAnsi="Times New Roman" w:cs="Times New Roman"/>
          <w:sz w:val="24"/>
          <w:szCs w:val="24"/>
        </w:rPr>
        <w:t>, которое</w:t>
      </w:r>
      <w:r w:rsidR="00351B1A" w:rsidRPr="00784329">
        <w:rPr>
          <w:rFonts w:ascii="Times New Roman" w:hAnsi="Times New Roman" w:cs="Times New Roman"/>
          <w:sz w:val="24"/>
          <w:szCs w:val="24"/>
        </w:rPr>
        <w:t xml:space="preserve"> </w:t>
      </w:r>
      <w:r w:rsidR="000967B5" w:rsidRPr="00784329">
        <w:rPr>
          <w:rFonts w:ascii="Times New Roman" w:hAnsi="Times New Roman" w:cs="Times New Roman"/>
          <w:sz w:val="24"/>
          <w:szCs w:val="24"/>
        </w:rPr>
        <w:t xml:space="preserve">не имеет стоимостного выражения, размер </w:t>
      </w:r>
      <w:r w:rsidR="000967B5" w:rsidRPr="00784329">
        <w:rPr>
          <w:rFonts w:ascii="Times New Roman" w:hAnsi="Times New Roman" w:cs="Times New Roman"/>
          <w:b/>
          <w:sz w:val="24"/>
          <w:szCs w:val="24"/>
        </w:rPr>
        <w:t>штрафа</w:t>
      </w:r>
      <w:r w:rsidR="000967B5" w:rsidRPr="00784329">
        <w:rPr>
          <w:rFonts w:ascii="Times New Roman" w:hAnsi="Times New Roman" w:cs="Times New Roman"/>
          <w:sz w:val="24"/>
          <w:szCs w:val="24"/>
        </w:rPr>
        <w:t xml:space="preserve"> устанавливается (при наличии</w:t>
      </w:r>
      <w:r w:rsidR="00351B1A" w:rsidRPr="00784329">
        <w:rPr>
          <w:rFonts w:ascii="Times New Roman" w:hAnsi="Times New Roman" w:cs="Times New Roman"/>
          <w:sz w:val="24"/>
          <w:szCs w:val="24"/>
        </w:rPr>
        <w:t xml:space="preserve"> </w:t>
      </w:r>
      <w:r w:rsidR="000967B5" w:rsidRPr="00784329">
        <w:rPr>
          <w:rFonts w:ascii="Times New Roman" w:hAnsi="Times New Roman" w:cs="Times New Roman"/>
          <w:sz w:val="24"/>
          <w:szCs w:val="24"/>
        </w:rPr>
        <w:t>в</w:t>
      </w:r>
      <w:r w:rsidR="00351B1A" w:rsidRPr="00784329">
        <w:rPr>
          <w:rFonts w:ascii="Times New Roman" w:hAnsi="Times New Roman" w:cs="Times New Roman"/>
          <w:sz w:val="24"/>
          <w:szCs w:val="24"/>
        </w:rPr>
        <w:t xml:space="preserve"> </w:t>
      </w:r>
      <w:r w:rsidR="00295550" w:rsidRPr="00784329">
        <w:rPr>
          <w:rFonts w:ascii="Times New Roman" w:hAnsi="Times New Roman" w:cs="Times New Roman"/>
          <w:sz w:val="24"/>
          <w:szCs w:val="24"/>
        </w:rPr>
        <w:t>договор</w:t>
      </w:r>
      <w:r w:rsidR="000967B5" w:rsidRPr="00784329">
        <w:rPr>
          <w:rFonts w:ascii="Times New Roman" w:hAnsi="Times New Roman" w:cs="Times New Roman"/>
          <w:sz w:val="24"/>
          <w:szCs w:val="24"/>
        </w:rPr>
        <w:t>е таких обязательств) в виде фиксированной суммы</w:t>
      </w:r>
      <w:r w:rsidR="00507917" w:rsidRPr="00784329">
        <w:rPr>
          <w:rFonts w:ascii="Times New Roman" w:hAnsi="Times New Roman" w:cs="Times New Roman"/>
          <w:sz w:val="24"/>
          <w:szCs w:val="24"/>
        </w:rPr>
        <w:t xml:space="preserve"> в размере</w:t>
      </w:r>
      <w:r w:rsidR="000967B5" w:rsidRPr="00784329">
        <w:rPr>
          <w:rFonts w:ascii="Times New Roman" w:hAnsi="Times New Roman" w:cs="Times New Roman"/>
          <w:sz w:val="24"/>
          <w:szCs w:val="24"/>
        </w:rPr>
        <w:t xml:space="preserve"> 1000 </w:t>
      </w:r>
      <w:r w:rsidR="00623A3C" w:rsidRPr="00784329">
        <w:rPr>
          <w:rFonts w:ascii="Times New Roman" w:hAnsi="Times New Roman" w:cs="Times New Roman"/>
          <w:sz w:val="24"/>
          <w:szCs w:val="24"/>
        </w:rPr>
        <w:t xml:space="preserve">(одна тысяча) </w:t>
      </w:r>
      <w:r w:rsidR="000967B5" w:rsidRPr="00784329">
        <w:rPr>
          <w:rFonts w:ascii="Times New Roman" w:hAnsi="Times New Roman" w:cs="Times New Roman"/>
          <w:sz w:val="24"/>
          <w:szCs w:val="24"/>
        </w:rPr>
        <w:t>рублей</w:t>
      </w:r>
      <w:r w:rsidR="00507917" w:rsidRPr="00784329">
        <w:rPr>
          <w:rFonts w:ascii="Times New Roman" w:hAnsi="Times New Roman" w:cs="Times New Roman"/>
          <w:sz w:val="24"/>
          <w:szCs w:val="24"/>
        </w:rPr>
        <w:t xml:space="preserve">. </w:t>
      </w:r>
      <w:r w:rsidR="00363D71" w:rsidRPr="00784329">
        <w:rPr>
          <w:rFonts w:ascii="Times New Roman" w:hAnsi="Times New Roman" w:cs="Times New Roman"/>
          <w:sz w:val="24"/>
          <w:szCs w:val="24"/>
        </w:rPr>
        <w:t xml:space="preserve">К обязательствам, </w:t>
      </w:r>
      <w:r w:rsidR="00363D71" w:rsidRPr="00784329">
        <w:rPr>
          <w:rFonts w:ascii="Times New Roman" w:hAnsi="Times New Roman" w:cs="Times New Roman"/>
          <w:b/>
          <w:sz w:val="24"/>
          <w:szCs w:val="24"/>
        </w:rPr>
        <w:t>не имеющим стоимостного выражения</w:t>
      </w:r>
      <w:r w:rsidR="00D55C16" w:rsidRPr="00784329">
        <w:rPr>
          <w:rFonts w:ascii="Times New Roman" w:hAnsi="Times New Roman" w:cs="Times New Roman"/>
          <w:sz w:val="24"/>
          <w:szCs w:val="24"/>
        </w:rPr>
        <w:t>,</w:t>
      </w:r>
      <w:r w:rsidR="00363D71" w:rsidRPr="00784329">
        <w:rPr>
          <w:rFonts w:ascii="Times New Roman" w:hAnsi="Times New Roman" w:cs="Times New Roman"/>
          <w:sz w:val="24"/>
          <w:szCs w:val="24"/>
        </w:rPr>
        <w:t xml:space="preserve"> относятся:</w:t>
      </w:r>
    </w:p>
    <w:p w14:paraId="233863BC" w14:textId="77777777" w:rsidR="00121F18" w:rsidRPr="00784329" w:rsidRDefault="00121F18" w:rsidP="00121F18">
      <w:pPr>
        <w:autoSpaceDE w:val="0"/>
        <w:autoSpaceDN w:val="0"/>
        <w:adjustRightInd w:val="0"/>
        <w:spacing w:line="276" w:lineRule="auto"/>
        <w:ind w:firstLine="539"/>
        <w:jc w:val="both"/>
        <w:rPr>
          <w:rFonts w:ascii="Times New Roman" w:hAnsi="Times New Roman" w:cs="Times New Roman"/>
          <w:sz w:val="24"/>
          <w:szCs w:val="24"/>
        </w:rPr>
      </w:pPr>
      <w:bookmarkStart w:id="247" w:name="Par24"/>
      <w:bookmarkEnd w:id="247"/>
      <w:r w:rsidRPr="00784329">
        <w:rPr>
          <w:rFonts w:ascii="Times New Roman" w:hAnsi="Times New Roman" w:cs="Times New Roman"/>
          <w:sz w:val="24"/>
          <w:szCs w:val="24"/>
        </w:rPr>
        <w:t>-условия доставки Товара до места поставки, указанного в договоре (кроме сроков поставки);</w:t>
      </w:r>
    </w:p>
    <w:p w14:paraId="4556E1DD" w14:textId="77777777" w:rsidR="00121F18" w:rsidRPr="00784329" w:rsidRDefault="00121F18" w:rsidP="00121F18">
      <w:pPr>
        <w:autoSpaceDE w:val="0"/>
        <w:autoSpaceDN w:val="0"/>
        <w:adjustRightInd w:val="0"/>
        <w:spacing w:line="276" w:lineRule="auto"/>
        <w:ind w:firstLine="539"/>
        <w:jc w:val="both"/>
        <w:rPr>
          <w:rFonts w:ascii="Times New Roman" w:hAnsi="Times New Roman" w:cs="Times New Roman"/>
          <w:sz w:val="24"/>
          <w:szCs w:val="24"/>
        </w:rPr>
      </w:pPr>
      <w:r w:rsidRPr="00784329">
        <w:rPr>
          <w:rFonts w:ascii="Times New Roman" w:hAnsi="Times New Roman" w:cs="Times New Roman"/>
          <w:sz w:val="24"/>
          <w:szCs w:val="24"/>
        </w:rPr>
        <w:t>- условия доставки материалов, необходимых для выполнения работ (оказания услуг) до места проведения работ (оказания услуг) (кроме сроков выполнения работ (оказания услуг);</w:t>
      </w:r>
    </w:p>
    <w:p w14:paraId="3123A876" w14:textId="77777777" w:rsidR="00CC187A" w:rsidRPr="00784329" w:rsidRDefault="00CC187A" w:rsidP="00CC187A">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 надлежащее оформление товарно-сопроводительных док</w:t>
      </w:r>
      <w:r w:rsidR="009B4B64" w:rsidRPr="00784329">
        <w:rPr>
          <w:rFonts w:ascii="Times New Roman" w:hAnsi="Times New Roman" w:cs="Times New Roman"/>
          <w:sz w:val="24"/>
          <w:szCs w:val="24"/>
        </w:rPr>
        <w:t xml:space="preserve">ументов, документов </w:t>
      </w:r>
      <w:r w:rsidRPr="00784329">
        <w:rPr>
          <w:rFonts w:ascii="Times New Roman" w:hAnsi="Times New Roman" w:cs="Times New Roman"/>
          <w:sz w:val="24"/>
          <w:szCs w:val="24"/>
        </w:rPr>
        <w:t>об исполнении работ</w:t>
      </w:r>
      <w:r w:rsidR="002E58FC" w:rsidRPr="00784329">
        <w:rPr>
          <w:rFonts w:ascii="Times New Roman" w:hAnsi="Times New Roman" w:cs="Times New Roman"/>
          <w:sz w:val="24"/>
          <w:szCs w:val="24"/>
        </w:rPr>
        <w:t xml:space="preserve"> (услуг)</w:t>
      </w:r>
      <w:r w:rsidRPr="00784329">
        <w:rPr>
          <w:rFonts w:ascii="Times New Roman" w:hAnsi="Times New Roman" w:cs="Times New Roman"/>
          <w:sz w:val="24"/>
          <w:szCs w:val="24"/>
        </w:rPr>
        <w:t xml:space="preserve">, документов, подтверждающих качество товара (материалов, используемых при выполнении работ (оказании услуг) (далее – сопроводительные документы); </w:t>
      </w:r>
    </w:p>
    <w:p w14:paraId="40029427"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представление сопроводительных документов </w:t>
      </w:r>
      <w:r w:rsidR="009B4B64" w:rsidRPr="00784329">
        <w:rPr>
          <w:rFonts w:ascii="Times New Roman" w:hAnsi="Times New Roman" w:cs="Times New Roman"/>
          <w:sz w:val="24"/>
          <w:szCs w:val="24"/>
        </w:rPr>
        <w:t xml:space="preserve">на русском языке или </w:t>
      </w:r>
      <w:r w:rsidRPr="00784329">
        <w:rPr>
          <w:rFonts w:ascii="Times New Roman" w:hAnsi="Times New Roman" w:cs="Times New Roman"/>
          <w:sz w:val="24"/>
          <w:szCs w:val="24"/>
        </w:rPr>
        <w:t>их  надлежащий перевод на русский язык;</w:t>
      </w:r>
    </w:p>
    <w:p w14:paraId="3DFA7B7A"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представление сопроводительных документов одновременно с поставкой Товара (передачей ре</w:t>
      </w:r>
      <w:r w:rsidR="00582126" w:rsidRPr="00784329">
        <w:rPr>
          <w:rFonts w:ascii="Times New Roman" w:hAnsi="Times New Roman" w:cs="Times New Roman"/>
          <w:sz w:val="24"/>
          <w:szCs w:val="24"/>
        </w:rPr>
        <w:t>зультата Работ (оказания услуг)</w:t>
      </w:r>
      <w:r w:rsidRPr="00784329">
        <w:rPr>
          <w:rFonts w:ascii="Times New Roman" w:hAnsi="Times New Roman" w:cs="Times New Roman"/>
          <w:sz w:val="24"/>
          <w:szCs w:val="24"/>
        </w:rPr>
        <w:t>;</w:t>
      </w:r>
    </w:p>
    <w:p w14:paraId="4D5FD2F5"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предварительное письменное уведомление Заказчик</w:t>
      </w:r>
      <w:r w:rsidR="009B4B64" w:rsidRPr="00784329">
        <w:rPr>
          <w:rFonts w:ascii="Times New Roman" w:hAnsi="Times New Roman" w:cs="Times New Roman"/>
          <w:sz w:val="24"/>
          <w:szCs w:val="24"/>
        </w:rPr>
        <w:t xml:space="preserve">а (по электронной почте) </w:t>
      </w:r>
      <w:r w:rsidRPr="00784329">
        <w:rPr>
          <w:rFonts w:ascii="Times New Roman" w:hAnsi="Times New Roman" w:cs="Times New Roman"/>
          <w:sz w:val="24"/>
          <w:szCs w:val="24"/>
        </w:rPr>
        <w:t>о планируемой дате поставки Товара (окончания работ, оказания услуг);</w:t>
      </w:r>
    </w:p>
    <w:p w14:paraId="702CE076" w14:textId="77777777" w:rsidR="00433AD7" w:rsidRPr="00784329" w:rsidRDefault="00CC187A" w:rsidP="00433AD7">
      <w:pPr>
        <w:autoSpaceDE w:val="0"/>
        <w:autoSpaceDN w:val="0"/>
        <w:adjustRightInd w:val="0"/>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 незамедлительное уведомление Заказчика  о возникновении обстоятельств, препятствующих качественному и</w:t>
      </w:r>
      <w:r w:rsidR="00137502" w:rsidRPr="00784329">
        <w:rPr>
          <w:rFonts w:ascii="Times New Roman" w:hAnsi="Times New Roman" w:cs="Times New Roman"/>
          <w:sz w:val="24"/>
          <w:szCs w:val="24"/>
        </w:rPr>
        <w:t xml:space="preserve"> </w:t>
      </w:r>
      <w:r w:rsidRPr="00784329">
        <w:rPr>
          <w:rFonts w:ascii="Times New Roman" w:hAnsi="Times New Roman" w:cs="Times New Roman"/>
          <w:sz w:val="24"/>
          <w:szCs w:val="24"/>
        </w:rPr>
        <w:t>(или) своевременному выполнению об</w:t>
      </w:r>
      <w:r w:rsidR="009B4B64" w:rsidRPr="00784329">
        <w:rPr>
          <w:rFonts w:ascii="Times New Roman" w:hAnsi="Times New Roman" w:cs="Times New Roman"/>
          <w:sz w:val="24"/>
          <w:szCs w:val="24"/>
        </w:rPr>
        <w:t xml:space="preserve">язательств </w:t>
      </w:r>
      <w:r w:rsidRPr="00784329">
        <w:rPr>
          <w:rFonts w:ascii="Times New Roman" w:hAnsi="Times New Roman" w:cs="Times New Roman"/>
          <w:sz w:val="24"/>
          <w:szCs w:val="24"/>
        </w:rPr>
        <w:t xml:space="preserve">в установленный договором срок (с указанием причины, по электронной почте, </w:t>
      </w:r>
      <w:r w:rsidR="00433AD7" w:rsidRPr="00784329">
        <w:rPr>
          <w:rFonts w:ascii="Times New Roman" w:hAnsi="Times New Roman" w:cs="Times New Roman"/>
          <w:sz w:val="24"/>
          <w:szCs w:val="24"/>
        </w:rPr>
        <w:t>не позднее следующего рабочего дня после возникновения таких обстоятельств);</w:t>
      </w:r>
    </w:p>
    <w:p w14:paraId="04ABF872" w14:textId="77777777" w:rsidR="00121F18" w:rsidRPr="00784329" w:rsidRDefault="00121F18" w:rsidP="00433AD7">
      <w:pPr>
        <w:autoSpaceDE w:val="0"/>
        <w:autoSpaceDN w:val="0"/>
        <w:adjustRightInd w:val="0"/>
        <w:ind w:firstLine="540"/>
        <w:jc w:val="both"/>
        <w:rPr>
          <w:rFonts w:ascii="Times New Roman" w:hAnsi="Times New Roman"/>
          <w:sz w:val="24"/>
          <w:szCs w:val="24"/>
        </w:rPr>
      </w:pPr>
      <w:r w:rsidRPr="00784329">
        <w:rPr>
          <w:rFonts w:ascii="Times New Roman" w:hAnsi="Times New Roman"/>
          <w:sz w:val="24"/>
          <w:szCs w:val="24"/>
        </w:rPr>
        <w:t>- предварительное уведомление Заказчика об  окончании работ (оказании услуг) по электронной почте;</w:t>
      </w:r>
    </w:p>
    <w:p w14:paraId="5466DE57"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shd w:val="clear" w:color="auto" w:fill="FFFFFF"/>
        </w:rPr>
      </w:pPr>
      <w:r w:rsidRPr="00784329">
        <w:rPr>
          <w:rFonts w:ascii="Times New Roman" w:hAnsi="Times New Roman" w:cs="Times New Roman"/>
          <w:sz w:val="24"/>
          <w:szCs w:val="24"/>
        </w:rPr>
        <w:t xml:space="preserve">- </w:t>
      </w:r>
      <w:r w:rsidRPr="00784329">
        <w:rPr>
          <w:rFonts w:ascii="Times New Roman" w:hAnsi="Times New Roman" w:cs="Times New Roman"/>
          <w:sz w:val="24"/>
          <w:szCs w:val="24"/>
          <w:shd w:val="clear" w:color="auto" w:fill="FFFFFF"/>
        </w:rPr>
        <w:t>порядок передачи Товаров (результатов выполнения работ, оказан</w:t>
      </w:r>
      <w:r w:rsidR="009B4B64" w:rsidRPr="00784329">
        <w:rPr>
          <w:rFonts w:ascii="Times New Roman" w:hAnsi="Times New Roman" w:cs="Times New Roman"/>
          <w:sz w:val="24"/>
          <w:szCs w:val="24"/>
          <w:shd w:val="clear" w:color="auto" w:fill="FFFFFF"/>
        </w:rPr>
        <w:t xml:space="preserve">ия услуг), </w:t>
      </w:r>
      <w:r w:rsidRPr="00784329">
        <w:rPr>
          <w:rFonts w:ascii="Times New Roman" w:hAnsi="Times New Roman" w:cs="Times New Roman"/>
          <w:sz w:val="24"/>
          <w:szCs w:val="24"/>
          <w:shd w:val="clear" w:color="auto" w:fill="FFFFFF"/>
        </w:rPr>
        <w:t>в т.ч. присутствие представителя поставщика (подрядчика, исполнителя), если такое присутствие было предусмотрено договором;</w:t>
      </w:r>
    </w:p>
    <w:p w14:paraId="096CA0E7"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shd w:val="clear" w:color="auto" w:fill="FFFFFF"/>
        </w:rPr>
      </w:pPr>
      <w:r w:rsidRPr="00784329">
        <w:rPr>
          <w:rFonts w:ascii="Times New Roman" w:hAnsi="Times New Roman" w:cs="Times New Roman"/>
          <w:sz w:val="24"/>
          <w:szCs w:val="24"/>
          <w:shd w:val="clear" w:color="auto" w:fill="FFFFFF"/>
        </w:rPr>
        <w:t>- проведение уборки места выполнения работ (оказания услуг) в конце каждого рабочего дня;</w:t>
      </w:r>
    </w:p>
    <w:p w14:paraId="2765639C"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shd w:val="clear" w:color="auto" w:fill="FFFFFF"/>
        </w:rPr>
      </w:pPr>
      <w:r w:rsidRPr="00784329">
        <w:rPr>
          <w:rFonts w:ascii="Times New Roman" w:hAnsi="Times New Roman" w:cs="Times New Roman"/>
          <w:sz w:val="24"/>
          <w:szCs w:val="24"/>
          <w:shd w:val="clear" w:color="auto" w:fill="FFFFFF"/>
        </w:rPr>
        <w:t>- вывоз мусора после окончания Работ (оказания услуг);</w:t>
      </w:r>
    </w:p>
    <w:p w14:paraId="77AB1928" w14:textId="77777777" w:rsidR="00121F18" w:rsidRPr="00784329" w:rsidRDefault="00121F18" w:rsidP="00121F18">
      <w:pPr>
        <w:autoSpaceDE w:val="0"/>
        <w:autoSpaceDN w:val="0"/>
        <w:adjustRightInd w:val="0"/>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shd w:val="clear" w:color="auto" w:fill="FFFFFF"/>
        </w:rPr>
        <w:t>- исполнение гарантийных обязательств;</w:t>
      </w:r>
    </w:p>
    <w:p w14:paraId="79F10A4A" w14:textId="77777777" w:rsidR="00121F18" w:rsidRPr="00784329" w:rsidRDefault="00084FF4" w:rsidP="00121F18">
      <w:pPr>
        <w:autoSpaceDE w:val="0"/>
        <w:autoSpaceDN w:val="0"/>
        <w:adjustRightInd w:val="0"/>
        <w:spacing w:line="276" w:lineRule="auto"/>
        <w:ind w:firstLine="540"/>
        <w:jc w:val="both"/>
        <w:rPr>
          <w:rFonts w:ascii="Times New Roman" w:hAnsi="Times New Roman" w:cs="Times New Roman"/>
          <w:sz w:val="24"/>
          <w:szCs w:val="24"/>
        </w:rPr>
      </w:pPr>
      <w:r w:rsidRPr="00784329">
        <w:rPr>
          <w:rFonts w:ascii="Times New Roman" w:hAnsi="Times New Roman" w:cs="Times New Roman"/>
          <w:sz w:val="24"/>
          <w:szCs w:val="24"/>
        </w:rPr>
        <w:t>-</w:t>
      </w:r>
      <w:r w:rsidR="00121F18" w:rsidRPr="00784329">
        <w:rPr>
          <w:rFonts w:ascii="Times New Roman" w:hAnsi="Times New Roman" w:cs="Times New Roman"/>
          <w:sz w:val="24"/>
          <w:szCs w:val="24"/>
          <w:shd w:val="clear" w:color="auto" w:fill="FFFFFF"/>
        </w:rPr>
        <w:t>представление информации об изменениях своего юридического адреса и адреса местонахождения, номеров телефонов, факсов, адреса электронной почты, платежных реквизитов в трехдневный срок с даты таких изменений.</w:t>
      </w:r>
    </w:p>
    <w:p w14:paraId="2F24B557" w14:textId="77777777" w:rsidR="001E3481" w:rsidRPr="00784329" w:rsidRDefault="00312443" w:rsidP="000057E0">
      <w:pPr>
        <w:widowControl w:val="0"/>
        <w:spacing w:before="240"/>
        <w:ind w:firstLine="709"/>
        <w:jc w:val="both"/>
        <w:rPr>
          <w:rFonts w:ascii="Times New Roman" w:hAnsi="Times New Roman" w:cs="Times New Roman"/>
          <w:b/>
          <w:sz w:val="24"/>
          <w:szCs w:val="24"/>
        </w:rPr>
      </w:pPr>
      <w:r w:rsidRPr="00784329">
        <w:rPr>
          <w:rFonts w:ascii="Times New Roman" w:hAnsi="Times New Roman" w:cs="Times New Roman"/>
          <w:sz w:val="24"/>
          <w:szCs w:val="24"/>
        </w:rPr>
        <w:t>2</w:t>
      </w:r>
      <w:r w:rsidR="008E60DC" w:rsidRPr="00784329">
        <w:rPr>
          <w:rFonts w:ascii="Times New Roman" w:hAnsi="Times New Roman" w:cs="Times New Roman"/>
          <w:sz w:val="24"/>
          <w:szCs w:val="24"/>
        </w:rPr>
        <w:t>5</w:t>
      </w:r>
      <w:r w:rsidRPr="00784329">
        <w:rPr>
          <w:rFonts w:ascii="Times New Roman" w:hAnsi="Times New Roman" w:cs="Times New Roman"/>
          <w:sz w:val="24"/>
          <w:szCs w:val="24"/>
        </w:rPr>
        <w:t>.</w:t>
      </w:r>
      <w:r w:rsidR="00A03D27" w:rsidRPr="00784329">
        <w:rPr>
          <w:rFonts w:ascii="Times New Roman" w:hAnsi="Times New Roman" w:cs="Times New Roman"/>
          <w:sz w:val="24"/>
          <w:szCs w:val="24"/>
        </w:rPr>
        <w:t>2.</w:t>
      </w:r>
      <w:r w:rsidR="00A91083" w:rsidRPr="00784329">
        <w:rPr>
          <w:rFonts w:ascii="Times New Roman" w:hAnsi="Times New Roman" w:cs="Times New Roman"/>
          <w:sz w:val="24"/>
          <w:szCs w:val="24"/>
        </w:rPr>
        <w:t>5</w:t>
      </w:r>
      <w:r w:rsidRPr="00784329">
        <w:rPr>
          <w:rFonts w:ascii="Times New Roman" w:hAnsi="Times New Roman" w:cs="Times New Roman"/>
          <w:sz w:val="24"/>
          <w:szCs w:val="24"/>
        </w:rPr>
        <w:t>.</w:t>
      </w:r>
      <w:r w:rsidR="001E3481" w:rsidRPr="00784329">
        <w:rPr>
          <w:rFonts w:ascii="Times New Roman" w:hAnsi="Times New Roman" w:cs="Times New Roman"/>
          <w:b/>
          <w:sz w:val="24"/>
          <w:szCs w:val="24"/>
        </w:rPr>
        <w:t>Пеня</w:t>
      </w:r>
      <w:r w:rsidR="001E3481" w:rsidRPr="00784329">
        <w:rPr>
          <w:rFonts w:ascii="Times New Roman" w:hAnsi="Times New Roman" w:cs="Times New Roman"/>
          <w:sz w:val="24"/>
          <w:szCs w:val="24"/>
        </w:rPr>
        <w:t xml:space="preserve"> начисляется за каждый день просрочки исполнения поставщиком (подрядчиком, исполнителем) обязательства, предусмотренного </w:t>
      </w:r>
      <w:r w:rsidR="00D94BEC" w:rsidRPr="00784329">
        <w:rPr>
          <w:rFonts w:ascii="Times New Roman" w:hAnsi="Times New Roman" w:cs="Times New Roman"/>
          <w:sz w:val="24"/>
          <w:szCs w:val="24"/>
        </w:rPr>
        <w:t>договором</w:t>
      </w:r>
      <w:r w:rsidR="001E3481" w:rsidRPr="00784329">
        <w:rPr>
          <w:rFonts w:ascii="Times New Roman" w:hAnsi="Times New Roman" w:cs="Times New Roman"/>
          <w:sz w:val="24"/>
          <w:szCs w:val="24"/>
        </w:rPr>
        <w:t xml:space="preserve">, в размере </w:t>
      </w:r>
      <w:r w:rsidR="00D94BEC" w:rsidRPr="00784329">
        <w:rPr>
          <w:rFonts w:ascii="Times New Roman" w:hAnsi="Times New Roman" w:cs="Times New Roman"/>
          <w:sz w:val="24"/>
          <w:szCs w:val="24"/>
        </w:rPr>
        <w:t>1/300 (</w:t>
      </w:r>
      <w:r w:rsidR="001E3481" w:rsidRPr="00784329">
        <w:rPr>
          <w:rFonts w:ascii="Times New Roman" w:hAnsi="Times New Roman" w:cs="Times New Roman"/>
          <w:sz w:val="24"/>
          <w:szCs w:val="24"/>
        </w:rPr>
        <w:t>одной трехсотой</w:t>
      </w:r>
      <w:r w:rsidR="00D94BEC" w:rsidRPr="00784329">
        <w:rPr>
          <w:rFonts w:ascii="Times New Roman" w:hAnsi="Times New Roman" w:cs="Times New Roman"/>
          <w:sz w:val="24"/>
          <w:szCs w:val="24"/>
        </w:rPr>
        <w:t>)</w:t>
      </w:r>
      <w:r w:rsidR="001E3481" w:rsidRPr="00784329">
        <w:rPr>
          <w:rFonts w:ascii="Times New Roman" w:hAnsi="Times New Roman" w:cs="Times New Roman"/>
          <w:sz w:val="24"/>
          <w:szCs w:val="24"/>
        </w:rPr>
        <w:t xml:space="preserve"> действующей на дату уплаты пени </w:t>
      </w:r>
      <w:r w:rsidR="00D94BEC" w:rsidRPr="00784329">
        <w:rPr>
          <w:rFonts w:ascii="Times New Roman" w:hAnsi="Times New Roman" w:cs="Times New Roman"/>
          <w:sz w:val="24"/>
          <w:szCs w:val="24"/>
        </w:rPr>
        <w:t xml:space="preserve">ключевой </w:t>
      </w:r>
      <w:r w:rsidR="001E3481" w:rsidRPr="00784329">
        <w:rPr>
          <w:rFonts w:ascii="Times New Roman" w:hAnsi="Times New Roman" w:cs="Times New Roman"/>
          <w:sz w:val="24"/>
          <w:szCs w:val="24"/>
        </w:rPr>
        <w:t xml:space="preserve">ставки Центрального банка Российской Федерации от цены </w:t>
      </w:r>
      <w:r w:rsidR="00D94BEC" w:rsidRPr="00784329">
        <w:rPr>
          <w:rFonts w:ascii="Times New Roman" w:hAnsi="Times New Roman" w:cs="Times New Roman"/>
          <w:sz w:val="24"/>
          <w:szCs w:val="24"/>
        </w:rPr>
        <w:t>договора</w:t>
      </w:r>
      <w:r w:rsidR="001E3481" w:rsidRPr="00784329">
        <w:rPr>
          <w:rFonts w:ascii="Times New Roman" w:hAnsi="Times New Roman" w:cs="Times New Roman"/>
          <w:sz w:val="24"/>
          <w:szCs w:val="24"/>
        </w:rPr>
        <w:t xml:space="preserve">, уменьшенной на сумму, пропорциональную объему обязательств, предусмотренных </w:t>
      </w:r>
      <w:r w:rsidR="00D94BEC" w:rsidRPr="00784329">
        <w:rPr>
          <w:rFonts w:ascii="Times New Roman" w:hAnsi="Times New Roman" w:cs="Times New Roman"/>
          <w:sz w:val="24"/>
          <w:szCs w:val="24"/>
        </w:rPr>
        <w:t>договором</w:t>
      </w:r>
      <w:r w:rsidR="001E3481" w:rsidRPr="00784329">
        <w:rPr>
          <w:rFonts w:ascii="Times New Roman" w:hAnsi="Times New Roman" w:cs="Times New Roman"/>
          <w:sz w:val="24"/>
          <w:szCs w:val="24"/>
        </w:rPr>
        <w:t xml:space="preserve"> и фактически исполненных поставщиком (подрядчиком, исполнителем).</w:t>
      </w:r>
    </w:p>
    <w:p w14:paraId="2E4D9935" w14:textId="77777777" w:rsidR="007E040E" w:rsidRPr="00784329" w:rsidRDefault="007E040E" w:rsidP="000057E0">
      <w:pPr>
        <w:autoSpaceDE w:val="0"/>
        <w:autoSpaceDN w:val="0"/>
        <w:adjustRightInd w:val="0"/>
        <w:spacing w:before="240"/>
        <w:ind w:firstLine="709"/>
        <w:jc w:val="both"/>
        <w:rPr>
          <w:rFonts w:ascii="Times New Roman" w:hAnsi="Times New Roman" w:cs="Times New Roman"/>
          <w:bCs/>
          <w:sz w:val="24"/>
          <w:szCs w:val="24"/>
        </w:rPr>
      </w:pPr>
      <w:r w:rsidRPr="00784329">
        <w:rPr>
          <w:rFonts w:ascii="Times New Roman" w:hAnsi="Times New Roman" w:cs="Times New Roman"/>
          <w:bCs/>
          <w:sz w:val="24"/>
          <w:szCs w:val="24"/>
        </w:rPr>
        <w:t>2</w:t>
      </w:r>
      <w:r w:rsidR="005C3A3B" w:rsidRPr="00784329">
        <w:rPr>
          <w:rFonts w:ascii="Times New Roman" w:hAnsi="Times New Roman" w:cs="Times New Roman"/>
          <w:bCs/>
          <w:sz w:val="24"/>
          <w:szCs w:val="24"/>
        </w:rPr>
        <w:t>5</w:t>
      </w:r>
      <w:r w:rsidRPr="00784329">
        <w:rPr>
          <w:rFonts w:ascii="Times New Roman" w:hAnsi="Times New Roman" w:cs="Times New Roman"/>
          <w:bCs/>
          <w:sz w:val="24"/>
          <w:szCs w:val="24"/>
        </w:rPr>
        <w:t>.</w:t>
      </w:r>
      <w:r w:rsidR="00C96627" w:rsidRPr="00784329">
        <w:rPr>
          <w:rFonts w:ascii="Times New Roman" w:hAnsi="Times New Roman" w:cs="Times New Roman"/>
          <w:bCs/>
          <w:sz w:val="24"/>
          <w:szCs w:val="24"/>
        </w:rPr>
        <w:t>2.</w:t>
      </w:r>
      <w:r w:rsidR="00A91083" w:rsidRPr="00784329">
        <w:rPr>
          <w:rFonts w:ascii="Times New Roman" w:hAnsi="Times New Roman" w:cs="Times New Roman"/>
          <w:bCs/>
          <w:sz w:val="24"/>
          <w:szCs w:val="24"/>
        </w:rPr>
        <w:t>6</w:t>
      </w:r>
      <w:r w:rsidRPr="00784329">
        <w:rPr>
          <w:rFonts w:ascii="Times New Roman" w:hAnsi="Times New Roman" w:cs="Times New Roman"/>
          <w:bCs/>
          <w:sz w:val="24"/>
          <w:szCs w:val="24"/>
        </w:rPr>
        <w:t xml:space="preserve">.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5A1E17" w:rsidRPr="00784329">
        <w:rPr>
          <w:rFonts w:ascii="Times New Roman" w:hAnsi="Times New Roman" w:cs="Times New Roman"/>
          <w:bCs/>
          <w:sz w:val="24"/>
          <w:szCs w:val="24"/>
        </w:rPr>
        <w:t>договором</w:t>
      </w:r>
      <w:r w:rsidRPr="00784329">
        <w:rPr>
          <w:rFonts w:ascii="Times New Roman" w:hAnsi="Times New Roman" w:cs="Times New Roman"/>
          <w:bCs/>
          <w:sz w:val="24"/>
          <w:szCs w:val="24"/>
        </w:rPr>
        <w:t xml:space="preserve">, не может превышать цену </w:t>
      </w:r>
      <w:r w:rsidR="005A1E17" w:rsidRPr="00784329">
        <w:rPr>
          <w:rFonts w:ascii="Times New Roman" w:hAnsi="Times New Roman" w:cs="Times New Roman"/>
          <w:bCs/>
          <w:sz w:val="24"/>
          <w:szCs w:val="24"/>
        </w:rPr>
        <w:t>договора</w:t>
      </w:r>
      <w:r w:rsidRPr="00784329">
        <w:rPr>
          <w:rFonts w:ascii="Times New Roman" w:hAnsi="Times New Roman" w:cs="Times New Roman"/>
          <w:bCs/>
          <w:sz w:val="24"/>
          <w:szCs w:val="24"/>
        </w:rPr>
        <w:t>.</w:t>
      </w:r>
    </w:p>
    <w:p w14:paraId="71FB4E7B" w14:textId="77777777" w:rsidR="00A03D27" w:rsidRPr="00784329" w:rsidRDefault="00A03D27" w:rsidP="000057E0">
      <w:pPr>
        <w:autoSpaceDE w:val="0"/>
        <w:autoSpaceDN w:val="0"/>
        <w:adjustRightInd w:val="0"/>
        <w:spacing w:before="240"/>
        <w:ind w:firstLine="709"/>
        <w:jc w:val="both"/>
        <w:rPr>
          <w:rFonts w:ascii="Times New Roman" w:eastAsia="Arial" w:hAnsi="Times New Roman" w:cs="Times New Roman"/>
          <w:sz w:val="24"/>
          <w:szCs w:val="24"/>
          <w:lang w:eastAsia="ar-SA"/>
        </w:rPr>
      </w:pPr>
      <w:r w:rsidRPr="00784329">
        <w:rPr>
          <w:rFonts w:ascii="Times New Roman" w:hAnsi="Times New Roman" w:cs="Times New Roman"/>
          <w:bCs/>
          <w:sz w:val="24"/>
          <w:szCs w:val="24"/>
        </w:rPr>
        <w:t>25</w:t>
      </w:r>
      <w:r w:rsidRPr="00784329">
        <w:rPr>
          <w:rFonts w:ascii="Times New Roman" w:hAnsi="Times New Roman" w:cs="Times New Roman"/>
          <w:sz w:val="24"/>
          <w:szCs w:val="24"/>
        </w:rPr>
        <w:t>.2.</w:t>
      </w:r>
      <w:r w:rsidR="00A91083" w:rsidRPr="00784329">
        <w:rPr>
          <w:rFonts w:ascii="Times New Roman" w:hAnsi="Times New Roman" w:cs="Times New Roman"/>
          <w:sz w:val="24"/>
          <w:szCs w:val="24"/>
        </w:rPr>
        <w:t>7</w:t>
      </w:r>
      <w:r w:rsidRPr="00784329">
        <w:rPr>
          <w:rFonts w:ascii="Times New Roman" w:hAnsi="Times New Roman" w:cs="Times New Roman"/>
          <w:sz w:val="24"/>
          <w:szCs w:val="24"/>
        </w:rPr>
        <w:t xml:space="preserve">. </w:t>
      </w:r>
      <w:r w:rsidRPr="00784329">
        <w:rPr>
          <w:rFonts w:ascii="Times New Roman" w:eastAsia="Arial" w:hAnsi="Times New Roman" w:cs="Times New Roman"/>
          <w:sz w:val="24"/>
          <w:szCs w:val="24"/>
          <w:lang w:eastAsia="ar-SA"/>
        </w:rPr>
        <w:t xml:space="preserve">В случае если </w:t>
      </w:r>
      <w:r w:rsidRPr="00784329">
        <w:rPr>
          <w:rFonts w:ascii="Times New Roman" w:hAnsi="Times New Roman" w:cs="Times New Roman"/>
          <w:sz w:val="24"/>
          <w:szCs w:val="24"/>
        </w:rPr>
        <w:t>Заказчик</w:t>
      </w:r>
      <w:r w:rsidRPr="00784329">
        <w:rPr>
          <w:rFonts w:ascii="Times New Roman" w:eastAsia="Arial" w:hAnsi="Times New Roman" w:cs="Times New Roman"/>
          <w:sz w:val="24"/>
          <w:szCs w:val="24"/>
          <w:lang w:eastAsia="ar-SA"/>
        </w:rPr>
        <w:t xml:space="preserve"> понес убытки вследствие ненадлежащего исполнения </w:t>
      </w:r>
      <w:r w:rsidRPr="00784329">
        <w:rPr>
          <w:rFonts w:ascii="Times New Roman" w:hAnsi="Times New Roman" w:cs="Times New Roman"/>
          <w:sz w:val="24"/>
          <w:szCs w:val="24"/>
        </w:rPr>
        <w:t xml:space="preserve">поставщиком (подрядчиком, исполнителем) </w:t>
      </w:r>
      <w:r w:rsidRPr="00784329">
        <w:rPr>
          <w:rFonts w:ascii="Times New Roman" w:eastAsia="Arial" w:hAnsi="Times New Roman" w:cs="Times New Roman"/>
          <w:sz w:val="24"/>
          <w:szCs w:val="24"/>
          <w:lang w:eastAsia="ar-SA"/>
        </w:rPr>
        <w:t xml:space="preserve">своих обязательств по </w:t>
      </w:r>
      <w:r w:rsidRPr="00784329">
        <w:rPr>
          <w:rFonts w:ascii="Times New Roman" w:hAnsi="Times New Roman" w:cs="Times New Roman"/>
          <w:sz w:val="24"/>
          <w:szCs w:val="24"/>
        </w:rPr>
        <w:t>договору</w:t>
      </w:r>
      <w:r w:rsidRPr="00784329">
        <w:rPr>
          <w:rFonts w:ascii="Times New Roman" w:eastAsia="Arial" w:hAnsi="Times New Roman" w:cs="Times New Roman"/>
          <w:sz w:val="24"/>
          <w:szCs w:val="24"/>
          <w:lang w:eastAsia="ar-SA"/>
        </w:rPr>
        <w:t xml:space="preserve">, </w:t>
      </w:r>
      <w:r w:rsidRPr="00784329">
        <w:rPr>
          <w:rFonts w:ascii="Times New Roman" w:hAnsi="Times New Roman" w:cs="Times New Roman"/>
          <w:sz w:val="24"/>
          <w:szCs w:val="24"/>
        </w:rPr>
        <w:t xml:space="preserve">поставщик (подрядчик, исполнитель) </w:t>
      </w:r>
      <w:r w:rsidRPr="00784329">
        <w:rPr>
          <w:rFonts w:ascii="Times New Roman" w:eastAsia="Arial" w:hAnsi="Times New Roman" w:cs="Times New Roman"/>
          <w:sz w:val="24"/>
          <w:szCs w:val="24"/>
          <w:lang w:eastAsia="ar-SA"/>
        </w:rPr>
        <w:t xml:space="preserve">обязан возместить такие убытки </w:t>
      </w:r>
      <w:r w:rsidRPr="00784329">
        <w:rPr>
          <w:rFonts w:ascii="Times New Roman" w:hAnsi="Times New Roman" w:cs="Times New Roman"/>
          <w:sz w:val="24"/>
          <w:szCs w:val="24"/>
        </w:rPr>
        <w:t xml:space="preserve">Заказчику </w:t>
      </w:r>
      <w:r w:rsidRPr="00784329">
        <w:rPr>
          <w:rFonts w:ascii="Times New Roman" w:eastAsia="Arial" w:hAnsi="Times New Roman" w:cs="Times New Roman"/>
          <w:sz w:val="24"/>
          <w:szCs w:val="24"/>
          <w:lang w:eastAsia="ar-SA"/>
        </w:rPr>
        <w:t>независимо от уплаты неустойки в соответствующем действующим законодательством РФ.</w:t>
      </w:r>
    </w:p>
    <w:p w14:paraId="50FEC8C8" w14:textId="77777777" w:rsidR="00EE0BC1" w:rsidRPr="00784329" w:rsidRDefault="00F93A00" w:rsidP="00A51DD1">
      <w:pPr>
        <w:pStyle w:val="2"/>
        <w:ind w:firstLine="540"/>
        <w:rPr>
          <w:rFonts w:ascii="Times New Roman" w:hAnsi="Times New Roman"/>
          <w:color w:val="auto"/>
          <w:sz w:val="24"/>
          <w:szCs w:val="24"/>
        </w:rPr>
      </w:pPr>
      <w:bookmarkStart w:id="248" w:name="_Toc181870969"/>
      <w:r w:rsidRPr="00784329">
        <w:rPr>
          <w:rFonts w:ascii="Times New Roman" w:hAnsi="Times New Roman"/>
          <w:color w:val="auto"/>
          <w:sz w:val="24"/>
          <w:szCs w:val="24"/>
        </w:rPr>
        <w:t>2</w:t>
      </w:r>
      <w:r w:rsidR="005C3A3B" w:rsidRPr="00784329">
        <w:rPr>
          <w:rFonts w:ascii="Times New Roman" w:hAnsi="Times New Roman"/>
          <w:color w:val="auto"/>
          <w:sz w:val="24"/>
          <w:szCs w:val="24"/>
        </w:rPr>
        <w:t>5</w:t>
      </w:r>
      <w:r w:rsidRPr="00784329">
        <w:rPr>
          <w:rFonts w:ascii="Times New Roman" w:hAnsi="Times New Roman"/>
          <w:color w:val="auto"/>
          <w:sz w:val="24"/>
          <w:szCs w:val="24"/>
        </w:rPr>
        <w:t>.</w:t>
      </w:r>
      <w:r w:rsidR="006D7B77" w:rsidRPr="00784329">
        <w:rPr>
          <w:rFonts w:ascii="Times New Roman" w:hAnsi="Times New Roman"/>
          <w:color w:val="auto"/>
          <w:sz w:val="24"/>
          <w:szCs w:val="24"/>
        </w:rPr>
        <w:t>3</w:t>
      </w:r>
      <w:r w:rsidR="00EE0BC1" w:rsidRPr="00784329">
        <w:rPr>
          <w:rFonts w:ascii="Times New Roman" w:hAnsi="Times New Roman"/>
          <w:color w:val="auto"/>
          <w:sz w:val="24"/>
          <w:szCs w:val="24"/>
        </w:rPr>
        <w:t>. Взыскание неустойки с Заказчика</w:t>
      </w:r>
      <w:bookmarkEnd w:id="248"/>
    </w:p>
    <w:p w14:paraId="5969837C" w14:textId="77777777" w:rsidR="00773322" w:rsidRPr="00784329" w:rsidRDefault="00E539BE" w:rsidP="000057E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5C3A3B" w:rsidRPr="00784329">
        <w:rPr>
          <w:rFonts w:ascii="Times New Roman" w:hAnsi="Times New Roman" w:cs="Times New Roman"/>
          <w:sz w:val="24"/>
          <w:szCs w:val="24"/>
        </w:rPr>
        <w:t>5</w:t>
      </w:r>
      <w:r w:rsidRPr="00784329">
        <w:rPr>
          <w:rFonts w:ascii="Times New Roman" w:hAnsi="Times New Roman" w:cs="Times New Roman"/>
          <w:sz w:val="24"/>
          <w:szCs w:val="24"/>
        </w:rPr>
        <w:t>.</w:t>
      </w:r>
      <w:r w:rsidR="006D7B77" w:rsidRPr="00784329">
        <w:rPr>
          <w:rFonts w:ascii="Times New Roman" w:hAnsi="Times New Roman" w:cs="Times New Roman"/>
          <w:sz w:val="24"/>
          <w:szCs w:val="24"/>
        </w:rPr>
        <w:t>3</w:t>
      </w:r>
      <w:r w:rsidRPr="00784329">
        <w:rPr>
          <w:rFonts w:ascii="Times New Roman" w:hAnsi="Times New Roman" w:cs="Times New Roman"/>
          <w:sz w:val="24"/>
          <w:szCs w:val="24"/>
        </w:rPr>
        <w:t>.1.</w:t>
      </w:r>
      <w:r w:rsidR="00EE0BC1" w:rsidRPr="00784329">
        <w:rPr>
          <w:rFonts w:ascii="Times New Roman" w:hAnsi="Times New Roman" w:cs="Times New Roman"/>
          <w:sz w:val="24"/>
          <w:szCs w:val="24"/>
        </w:rPr>
        <w:t>Поставщик</w:t>
      </w:r>
      <w:r w:rsidR="00EE0BC1" w:rsidRPr="00784329">
        <w:rPr>
          <w:rFonts w:ascii="Times New Roman" w:hAnsi="Times New Roman" w:cs="Times New Roman"/>
          <w:sz w:val="24"/>
          <w:szCs w:val="24"/>
          <w:shd w:val="clear" w:color="auto" w:fill="FFFFFF"/>
        </w:rPr>
        <w:t xml:space="preserve"> вправе</w:t>
      </w:r>
      <w:r w:rsidR="00EE0BC1" w:rsidRPr="00784329">
        <w:rPr>
          <w:rFonts w:ascii="Times New Roman" w:hAnsi="Times New Roman" w:cs="Times New Roman"/>
          <w:sz w:val="24"/>
          <w:szCs w:val="24"/>
        </w:rPr>
        <w:t xml:space="preserve"> начислить Заказчику </w:t>
      </w:r>
      <w:proofErr w:type="spellStart"/>
      <w:r w:rsidR="00EE0BC1" w:rsidRPr="00784329">
        <w:rPr>
          <w:rFonts w:ascii="Times New Roman" w:hAnsi="Times New Roman" w:cs="Times New Roman"/>
          <w:b/>
          <w:sz w:val="24"/>
          <w:szCs w:val="24"/>
        </w:rPr>
        <w:t>пенюза</w:t>
      </w:r>
      <w:proofErr w:type="spellEnd"/>
      <w:r w:rsidR="00EE0BC1" w:rsidRPr="00784329">
        <w:rPr>
          <w:rFonts w:ascii="Times New Roman" w:hAnsi="Times New Roman" w:cs="Times New Roman"/>
          <w:b/>
          <w:sz w:val="24"/>
          <w:szCs w:val="24"/>
        </w:rPr>
        <w:t xml:space="preserve"> каждый день просрочки исполнения обязательства</w:t>
      </w:r>
      <w:r w:rsidR="00EE0BC1" w:rsidRPr="00784329">
        <w:rPr>
          <w:rFonts w:ascii="Times New Roman" w:hAnsi="Times New Roman" w:cs="Times New Roman"/>
          <w:sz w:val="24"/>
          <w:szCs w:val="24"/>
        </w:rPr>
        <w:t xml:space="preserve">, предусмотренного </w:t>
      </w:r>
      <w:r w:rsidR="00622007" w:rsidRPr="00784329">
        <w:rPr>
          <w:rFonts w:ascii="Times New Roman" w:hAnsi="Times New Roman" w:cs="Times New Roman"/>
          <w:sz w:val="24"/>
          <w:szCs w:val="24"/>
        </w:rPr>
        <w:t>договором</w:t>
      </w:r>
      <w:r w:rsidR="00EE0BC1" w:rsidRPr="00784329">
        <w:rPr>
          <w:rFonts w:ascii="Times New Roman" w:hAnsi="Times New Roman" w:cs="Times New Roman"/>
          <w:sz w:val="24"/>
          <w:szCs w:val="24"/>
        </w:rPr>
        <w:t xml:space="preserve">, начиная со дня, следующего после дня истечения установленного </w:t>
      </w:r>
      <w:r w:rsidR="00622007" w:rsidRPr="00784329">
        <w:rPr>
          <w:rFonts w:ascii="Times New Roman" w:hAnsi="Times New Roman" w:cs="Times New Roman"/>
          <w:sz w:val="24"/>
          <w:szCs w:val="24"/>
        </w:rPr>
        <w:t>договором</w:t>
      </w:r>
      <w:r w:rsidR="00EE0BC1" w:rsidRPr="00784329">
        <w:rPr>
          <w:rFonts w:ascii="Times New Roman" w:hAnsi="Times New Roman" w:cs="Times New Roman"/>
          <w:sz w:val="24"/>
          <w:szCs w:val="24"/>
        </w:rPr>
        <w:t xml:space="preserve"> срока исполнения обязательства, в размере 1/300 (одной трехсотой) действующей на дату уплаты пеней </w:t>
      </w:r>
      <w:r w:rsidR="00E4515A" w:rsidRPr="00784329">
        <w:rPr>
          <w:rFonts w:ascii="Times New Roman" w:hAnsi="Times New Roman" w:cs="Times New Roman"/>
          <w:sz w:val="24"/>
          <w:szCs w:val="24"/>
        </w:rPr>
        <w:t xml:space="preserve">ключевой </w:t>
      </w:r>
      <w:r w:rsidR="00EE0BC1" w:rsidRPr="00784329">
        <w:rPr>
          <w:rFonts w:ascii="Times New Roman" w:hAnsi="Times New Roman" w:cs="Times New Roman"/>
          <w:sz w:val="24"/>
          <w:szCs w:val="24"/>
        </w:rPr>
        <w:t xml:space="preserve">ставки Центрального банка РФ от не уплаченной в срок суммы. </w:t>
      </w:r>
    </w:p>
    <w:p w14:paraId="3FE61C4A" w14:textId="77777777" w:rsidR="00EE0BC1" w:rsidRPr="00784329" w:rsidRDefault="00023283" w:rsidP="000057E0">
      <w:pPr>
        <w:shd w:val="clear" w:color="auto" w:fill="FFFFFF"/>
        <w:spacing w:before="240"/>
        <w:ind w:left="5" w:right="5" w:firstLine="535"/>
        <w:jc w:val="both"/>
        <w:rPr>
          <w:rFonts w:ascii="Times New Roman" w:hAnsi="Times New Roman" w:cs="Times New Roman"/>
          <w:sz w:val="24"/>
          <w:szCs w:val="24"/>
        </w:rPr>
      </w:pPr>
      <w:r w:rsidRPr="00784329">
        <w:rPr>
          <w:rFonts w:ascii="Times New Roman" w:hAnsi="Times New Roman" w:cs="Times New Roman"/>
          <w:sz w:val="24"/>
          <w:szCs w:val="24"/>
        </w:rPr>
        <w:lastRenderedPageBreak/>
        <w:t>2</w:t>
      </w:r>
      <w:r w:rsidR="005C3A3B" w:rsidRPr="00784329">
        <w:rPr>
          <w:rFonts w:ascii="Times New Roman" w:hAnsi="Times New Roman" w:cs="Times New Roman"/>
          <w:sz w:val="24"/>
          <w:szCs w:val="24"/>
        </w:rPr>
        <w:t>5</w:t>
      </w:r>
      <w:r w:rsidRPr="00784329">
        <w:rPr>
          <w:rFonts w:ascii="Times New Roman" w:hAnsi="Times New Roman" w:cs="Times New Roman"/>
          <w:sz w:val="24"/>
          <w:szCs w:val="24"/>
        </w:rPr>
        <w:t>.</w:t>
      </w:r>
      <w:r w:rsidR="00B664DC" w:rsidRPr="00784329">
        <w:rPr>
          <w:rFonts w:ascii="Times New Roman" w:hAnsi="Times New Roman" w:cs="Times New Roman"/>
          <w:sz w:val="24"/>
          <w:szCs w:val="24"/>
        </w:rPr>
        <w:t>3</w:t>
      </w:r>
      <w:r w:rsidRPr="00784329">
        <w:rPr>
          <w:rFonts w:ascii="Times New Roman" w:hAnsi="Times New Roman" w:cs="Times New Roman"/>
          <w:sz w:val="24"/>
          <w:szCs w:val="24"/>
        </w:rPr>
        <w:t>.</w:t>
      </w:r>
      <w:r w:rsidR="00B664DC" w:rsidRPr="00784329">
        <w:rPr>
          <w:rFonts w:ascii="Times New Roman" w:hAnsi="Times New Roman" w:cs="Times New Roman"/>
          <w:sz w:val="24"/>
          <w:szCs w:val="24"/>
        </w:rPr>
        <w:t>2</w:t>
      </w:r>
      <w:r w:rsidR="00EE0BC1" w:rsidRPr="00784329">
        <w:rPr>
          <w:rFonts w:ascii="Times New Roman" w:hAnsi="Times New Roman" w:cs="Times New Roman"/>
          <w:sz w:val="24"/>
          <w:szCs w:val="24"/>
        </w:rPr>
        <w:t xml:space="preserve">. В случае прекращения выполнения </w:t>
      </w:r>
      <w:r w:rsidR="00C177DB" w:rsidRPr="00784329">
        <w:rPr>
          <w:rFonts w:ascii="Times New Roman" w:hAnsi="Times New Roman" w:cs="Times New Roman"/>
          <w:sz w:val="24"/>
          <w:szCs w:val="24"/>
        </w:rPr>
        <w:t>обязательств по договору</w:t>
      </w:r>
      <w:r w:rsidR="00EE0BC1" w:rsidRPr="00784329">
        <w:rPr>
          <w:rFonts w:ascii="Times New Roman" w:hAnsi="Times New Roman" w:cs="Times New Roman"/>
          <w:sz w:val="24"/>
          <w:szCs w:val="24"/>
        </w:rPr>
        <w:t xml:space="preserve"> по вине Заказчика последний обязан возместить </w:t>
      </w:r>
      <w:r w:rsidR="00C177DB" w:rsidRPr="00784329">
        <w:rPr>
          <w:rFonts w:ascii="Times New Roman" w:hAnsi="Times New Roman" w:cs="Times New Roman"/>
          <w:sz w:val="24"/>
          <w:szCs w:val="24"/>
        </w:rPr>
        <w:t>п</w:t>
      </w:r>
      <w:r w:rsidR="00EE0BC1" w:rsidRPr="00784329">
        <w:rPr>
          <w:rFonts w:ascii="Times New Roman" w:hAnsi="Times New Roman" w:cs="Times New Roman"/>
          <w:sz w:val="24"/>
          <w:szCs w:val="24"/>
        </w:rPr>
        <w:t xml:space="preserve">оставщику </w:t>
      </w:r>
      <w:r w:rsidR="00C177DB" w:rsidRPr="00784329">
        <w:rPr>
          <w:rFonts w:ascii="Times New Roman" w:hAnsi="Times New Roman" w:cs="Times New Roman"/>
          <w:sz w:val="24"/>
          <w:szCs w:val="24"/>
        </w:rPr>
        <w:t>(подрядчику, исполнителю)</w:t>
      </w:r>
      <w:r w:rsidR="00EE0BC1" w:rsidRPr="00784329">
        <w:rPr>
          <w:rFonts w:ascii="Times New Roman" w:hAnsi="Times New Roman" w:cs="Times New Roman"/>
          <w:sz w:val="24"/>
          <w:szCs w:val="24"/>
        </w:rPr>
        <w:t xml:space="preserve"> фактически произведенные затраты.</w:t>
      </w:r>
    </w:p>
    <w:p w14:paraId="79D82077" w14:textId="77777777" w:rsidR="00EE0BC1" w:rsidRPr="00784329" w:rsidRDefault="00DB4469" w:rsidP="000057E0">
      <w:pPr>
        <w:autoSpaceDE w:val="0"/>
        <w:autoSpaceDN w:val="0"/>
        <w:adjustRightInd w:val="0"/>
        <w:spacing w:before="24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5C3A3B" w:rsidRPr="00784329">
        <w:rPr>
          <w:rFonts w:ascii="Times New Roman" w:hAnsi="Times New Roman" w:cs="Times New Roman"/>
          <w:sz w:val="24"/>
          <w:szCs w:val="24"/>
        </w:rPr>
        <w:t>5</w:t>
      </w:r>
      <w:r w:rsidRPr="00784329">
        <w:rPr>
          <w:rFonts w:ascii="Times New Roman" w:hAnsi="Times New Roman" w:cs="Times New Roman"/>
          <w:sz w:val="24"/>
          <w:szCs w:val="24"/>
        </w:rPr>
        <w:t>.</w:t>
      </w:r>
      <w:r w:rsidR="00B664DC" w:rsidRPr="00784329">
        <w:rPr>
          <w:rFonts w:ascii="Times New Roman" w:hAnsi="Times New Roman" w:cs="Times New Roman"/>
          <w:sz w:val="24"/>
          <w:szCs w:val="24"/>
        </w:rPr>
        <w:t>3</w:t>
      </w:r>
      <w:r w:rsidRPr="00784329">
        <w:rPr>
          <w:rFonts w:ascii="Times New Roman" w:hAnsi="Times New Roman" w:cs="Times New Roman"/>
          <w:sz w:val="24"/>
          <w:szCs w:val="24"/>
        </w:rPr>
        <w:t>.</w:t>
      </w:r>
      <w:r w:rsidR="00B664DC" w:rsidRPr="00784329">
        <w:rPr>
          <w:rFonts w:ascii="Times New Roman" w:hAnsi="Times New Roman" w:cs="Times New Roman"/>
          <w:sz w:val="24"/>
          <w:szCs w:val="24"/>
        </w:rPr>
        <w:t>3</w:t>
      </w:r>
      <w:r w:rsidR="00EE0BC1" w:rsidRPr="00784329">
        <w:rPr>
          <w:rFonts w:ascii="Times New Roman" w:hAnsi="Times New Roman" w:cs="Times New Roman"/>
          <w:sz w:val="24"/>
          <w:szCs w:val="24"/>
        </w:rPr>
        <w:t xml:space="preserve">. Общая сумма начисленной неустойки за ненадлежащее исполнение Заказчиком обязательств, предусмотренных </w:t>
      </w:r>
      <w:r w:rsidR="00F970F1" w:rsidRPr="00784329">
        <w:rPr>
          <w:rFonts w:ascii="Times New Roman" w:hAnsi="Times New Roman" w:cs="Times New Roman"/>
          <w:sz w:val="24"/>
          <w:szCs w:val="24"/>
          <w:shd w:val="clear" w:color="auto" w:fill="FFFFFF"/>
        </w:rPr>
        <w:t>договором</w:t>
      </w:r>
      <w:r w:rsidR="00EE0BC1" w:rsidRPr="00784329">
        <w:rPr>
          <w:rFonts w:ascii="Times New Roman" w:hAnsi="Times New Roman" w:cs="Times New Roman"/>
          <w:sz w:val="24"/>
          <w:szCs w:val="24"/>
          <w:shd w:val="clear" w:color="auto" w:fill="FFFFFF"/>
        </w:rPr>
        <w:t>,</w:t>
      </w:r>
      <w:r w:rsidR="00EE0BC1" w:rsidRPr="00784329">
        <w:rPr>
          <w:rFonts w:ascii="Times New Roman" w:hAnsi="Times New Roman" w:cs="Times New Roman"/>
          <w:sz w:val="24"/>
          <w:szCs w:val="24"/>
        </w:rPr>
        <w:t xml:space="preserve"> не может превышать цену </w:t>
      </w:r>
      <w:r w:rsidR="00F970F1" w:rsidRPr="00784329">
        <w:rPr>
          <w:rFonts w:ascii="Times New Roman" w:hAnsi="Times New Roman" w:cs="Times New Roman"/>
          <w:sz w:val="24"/>
          <w:szCs w:val="24"/>
          <w:shd w:val="clear" w:color="auto" w:fill="FFFFFF"/>
        </w:rPr>
        <w:t>договора</w:t>
      </w:r>
      <w:r w:rsidR="00EE0BC1" w:rsidRPr="00784329">
        <w:rPr>
          <w:rFonts w:ascii="Times New Roman" w:hAnsi="Times New Roman" w:cs="Times New Roman"/>
          <w:sz w:val="24"/>
          <w:szCs w:val="24"/>
        </w:rPr>
        <w:t>.</w:t>
      </w:r>
    </w:p>
    <w:p w14:paraId="73627069" w14:textId="77777777" w:rsidR="00EE0BC1" w:rsidRPr="00784329" w:rsidRDefault="00DB4469" w:rsidP="00A51DD1">
      <w:pPr>
        <w:shd w:val="clear" w:color="auto" w:fill="FFFFFF"/>
        <w:spacing w:before="240"/>
        <w:ind w:left="5" w:right="5" w:firstLine="703"/>
        <w:jc w:val="both"/>
        <w:rPr>
          <w:rFonts w:ascii="Times New Roman" w:hAnsi="Times New Roman" w:cs="Times New Roman"/>
          <w:sz w:val="24"/>
          <w:szCs w:val="24"/>
        </w:rPr>
      </w:pPr>
      <w:r w:rsidRPr="00784329">
        <w:rPr>
          <w:rFonts w:ascii="Times New Roman" w:hAnsi="Times New Roman" w:cs="Times New Roman"/>
          <w:sz w:val="24"/>
          <w:szCs w:val="24"/>
        </w:rPr>
        <w:t>2</w:t>
      </w:r>
      <w:r w:rsidR="00C90318" w:rsidRPr="00784329">
        <w:rPr>
          <w:rFonts w:ascii="Times New Roman" w:hAnsi="Times New Roman" w:cs="Times New Roman"/>
          <w:sz w:val="24"/>
          <w:szCs w:val="24"/>
        </w:rPr>
        <w:t>5</w:t>
      </w:r>
      <w:r w:rsidRPr="00784329">
        <w:rPr>
          <w:rFonts w:ascii="Times New Roman" w:hAnsi="Times New Roman" w:cs="Times New Roman"/>
          <w:sz w:val="24"/>
          <w:szCs w:val="24"/>
        </w:rPr>
        <w:t>.</w:t>
      </w:r>
      <w:r w:rsidR="00C90318" w:rsidRPr="00784329">
        <w:rPr>
          <w:rFonts w:ascii="Times New Roman" w:hAnsi="Times New Roman" w:cs="Times New Roman"/>
          <w:sz w:val="24"/>
          <w:szCs w:val="24"/>
        </w:rPr>
        <w:t>4</w:t>
      </w:r>
      <w:r w:rsidRPr="00784329">
        <w:rPr>
          <w:rFonts w:ascii="Times New Roman" w:hAnsi="Times New Roman" w:cs="Times New Roman"/>
          <w:sz w:val="24"/>
          <w:szCs w:val="24"/>
        </w:rPr>
        <w:t xml:space="preserve">. </w:t>
      </w:r>
      <w:r w:rsidR="00EE0BC1" w:rsidRPr="00784329">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27F5DAA" w14:textId="77777777" w:rsidR="001E3481" w:rsidRPr="00784329" w:rsidRDefault="00F30AF0" w:rsidP="000057E0">
      <w:pPr>
        <w:shd w:val="clear" w:color="auto" w:fill="FFFFFF"/>
        <w:spacing w:before="240"/>
        <w:ind w:left="6" w:right="6" w:firstLine="703"/>
        <w:jc w:val="both"/>
        <w:rPr>
          <w:rFonts w:ascii="Times New Roman" w:hAnsi="Times New Roman" w:cs="Times New Roman"/>
          <w:sz w:val="24"/>
          <w:szCs w:val="24"/>
        </w:rPr>
      </w:pPr>
      <w:r w:rsidRPr="00784329">
        <w:rPr>
          <w:rFonts w:ascii="Times New Roman" w:hAnsi="Times New Roman" w:cs="Times New Roman"/>
          <w:sz w:val="24"/>
          <w:szCs w:val="24"/>
        </w:rPr>
        <w:t>2</w:t>
      </w:r>
      <w:r w:rsidR="00C90318" w:rsidRPr="00784329">
        <w:rPr>
          <w:rFonts w:ascii="Times New Roman" w:hAnsi="Times New Roman" w:cs="Times New Roman"/>
          <w:sz w:val="24"/>
          <w:szCs w:val="24"/>
        </w:rPr>
        <w:t>5</w:t>
      </w:r>
      <w:r w:rsidRPr="00784329">
        <w:rPr>
          <w:rFonts w:ascii="Times New Roman" w:hAnsi="Times New Roman" w:cs="Times New Roman"/>
          <w:sz w:val="24"/>
          <w:szCs w:val="24"/>
        </w:rPr>
        <w:t>.</w:t>
      </w:r>
      <w:r w:rsidR="00C90318" w:rsidRPr="00784329">
        <w:rPr>
          <w:rFonts w:ascii="Times New Roman" w:hAnsi="Times New Roman" w:cs="Times New Roman"/>
          <w:sz w:val="24"/>
          <w:szCs w:val="24"/>
        </w:rPr>
        <w:t>5</w:t>
      </w:r>
      <w:r w:rsidR="00EE0BC1" w:rsidRPr="00784329">
        <w:rPr>
          <w:rFonts w:ascii="Times New Roman" w:hAnsi="Times New Roman" w:cs="Times New Roman"/>
          <w:sz w:val="24"/>
          <w:szCs w:val="24"/>
        </w:rPr>
        <w:t>. Уплата неустоек, а также возмещение убытков не освобождает Стороны от исполнения своих обязательств или устранения нарушений.</w:t>
      </w:r>
    </w:p>
    <w:p w14:paraId="0B38FD6E" w14:textId="77777777" w:rsidR="00186AF1" w:rsidRPr="00784329" w:rsidRDefault="00186AF1" w:rsidP="000057E0">
      <w:pPr>
        <w:shd w:val="clear" w:color="auto" w:fill="FFFFFF"/>
        <w:spacing w:before="240"/>
        <w:ind w:left="6" w:right="6" w:firstLine="703"/>
        <w:jc w:val="both"/>
        <w:rPr>
          <w:rFonts w:ascii="Times New Roman" w:hAnsi="Times New Roman" w:cs="Times New Roman"/>
          <w:sz w:val="24"/>
          <w:szCs w:val="24"/>
        </w:rPr>
      </w:pPr>
      <w:r w:rsidRPr="00784329">
        <w:rPr>
          <w:rFonts w:ascii="Times New Roman" w:hAnsi="Times New Roman" w:cs="Times New Roman"/>
          <w:sz w:val="24"/>
          <w:szCs w:val="24"/>
        </w:rPr>
        <w:t xml:space="preserve">25.6. </w:t>
      </w:r>
      <w:r w:rsidR="00723E42" w:rsidRPr="00784329">
        <w:rPr>
          <w:rFonts w:ascii="Times New Roman" w:hAnsi="Times New Roman" w:cs="Times New Roman"/>
          <w:sz w:val="24"/>
          <w:szCs w:val="24"/>
        </w:rPr>
        <w:t xml:space="preserve">В случае неисполнения </w:t>
      </w:r>
      <w:r w:rsidR="008043AE" w:rsidRPr="00784329">
        <w:rPr>
          <w:rFonts w:ascii="Times New Roman" w:hAnsi="Times New Roman" w:cs="Times New Roman"/>
          <w:sz w:val="24"/>
          <w:szCs w:val="24"/>
        </w:rPr>
        <w:t>поставщиком (подрядчиком, исполнителем)</w:t>
      </w:r>
      <w:r w:rsidR="00723E42" w:rsidRPr="00784329">
        <w:rPr>
          <w:rFonts w:ascii="Times New Roman" w:hAnsi="Times New Roman" w:cs="Times New Roman"/>
          <w:sz w:val="24"/>
          <w:szCs w:val="24"/>
        </w:rPr>
        <w:t xml:space="preserve"> требований об уплате начисленной неустойки, Заказчик вправе произвести оплату </w:t>
      </w:r>
      <w:r w:rsidR="008043AE" w:rsidRPr="00784329">
        <w:rPr>
          <w:rFonts w:ascii="Times New Roman" w:hAnsi="Times New Roman" w:cs="Times New Roman"/>
          <w:sz w:val="24"/>
          <w:szCs w:val="24"/>
        </w:rPr>
        <w:t xml:space="preserve">по договору </w:t>
      </w:r>
      <w:r w:rsidR="00723E42" w:rsidRPr="00784329">
        <w:rPr>
          <w:rFonts w:ascii="Times New Roman" w:hAnsi="Times New Roman" w:cs="Times New Roman"/>
          <w:sz w:val="24"/>
          <w:szCs w:val="24"/>
        </w:rPr>
        <w:t>за вычетом соответствующего размера неустойки (штрафа, пени) или</w:t>
      </w:r>
      <w:r w:rsidR="00351B1A" w:rsidRPr="00784329">
        <w:rPr>
          <w:rFonts w:ascii="Times New Roman" w:hAnsi="Times New Roman" w:cs="Times New Roman"/>
          <w:sz w:val="24"/>
          <w:szCs w:val="24"/>
        </w:rPr>
        <w:t xml:space="preserve"> </w:t>
      </w:r>
      <w:r w:rsidR="00723E42" w:rsidRPr="00784329">
        <w:rPr>
          <w:rFonts w:ascii="Times New Roman" w:hAnsi="Times New Roman" w:cs="Times New Roman"/>
          <w:sz w:val="24"/>
          <w:szCs w:val="24"/>
        </w:rPr>
        <w:t xml:space="preserve">вправе вернуть обеспечение исполнения </w:t>
      </w:r>
      <w:r w:rsidR="008043AE" w:rsidRPr="00784329">
        <w:rPr>
          <w:rFonts w:ascii="Times New Roman" w:hAnsi="Times New Roman" w:cs="Times New Roman"/>
          <w:sz w:val="24"/>
          <w:szCs w:val="24"/>
        </w:rPr>
        <w:t>договора</w:t>
      </w:r>
      <w:r w:rsidR="00723E42" w:rsidRPr="00784329">
        <w:rPr>
          <w:rFonts w:ascii="Times New Roman" w:hAnsi="Times New Roman" w:cs="Times New Roman"/>
          <w:sz w:val="24"/>
          <w:szCs w:val="24"/>
        </w:rPr>
        <w:t xml:space="preserve">, уменьшенное на размер начисленных штрафов, пеней (если </w:t>
      </w:r>
      <w:r w:rsidR="008043AE" w:rsidRPr="00784329">
        <w:rPr>
          <w:rFonts w:ascii="Times New Roman" w:hAnsi="Times New Roman" w:cs="Times New Roman"/>
          <w:sz w:val="24"/>
          <w:szCs w:val="24"/>
        </w:rPr>
        <w:t>поставщиком (подрядчиком, исполнителем)</w:t>
      </w:r>
      <w:r w:rsidR="00723E42" w:rsidRPr="00784329">
        <w:rPr>
          <w:rFonts w:ascii="Times New Roman" w:hAnsi="Times New Roman" w:cs="Times New Roman"/>
          <w:sz w:val="24"/>
          <w:szCs w:val="24"/>
        </w:rPr>
        <w:t xml:space="preserve"> был выбран способ обеспечения исполнения </w:t>
      </w:r>
      <w:r w:rsidR="00FB42FB" w:rsidRPr="00784329">
        <w:rPr>
          <w:rFonts w:ascii="Times New Roman" w:hAnsi="Times New Roman" w:cs="Times New Roman"/>
          <w:sz w:val="24"/>
          <w:szCs w:val="24"/>
        </w:rPr>
        <w:t>договора</w:t>
      </w:r>
      <w:r w:rsidR="00723E42" w:rsidRPr="00784329">
        <w:rPr>
          <w:rFonts w:ascii="Times New Roman" w:hAnsi="Times New Roman" w:cs="Times New Roman"/>
          <w:sz w:val="24"/>
          <w:szCs w:val="24"/>
        </w:rPr>
        <w:t xml:space="preserve"> в виде перечисления на расчетный счет Заказчика денежных средств).</w:t>
      </w:r>
    </w:p>
    <w:p w14:paraId="245F210E" w14:textId="77777777" w:rsidR="00A73CA9" w:rsidRPr="00784329" w:rsidRDefault="00A73CA9" w:rsidP="000057E0">
      <w:pPr>
        <w:shd w:val="clear" w:color="auto" w:fill="FFFFFF"/>
        <w:spacing w:before="240"/>
        <w:ind w:left="6" w:right="6" w:firstLine="703"/>
        <w:jc w:val="both"/>
        <w:rPr>
          <w:rFonts w:ascii="Times New Roman" w:hAnsi="Times New Roman" w:cs="Times New Roman"/>
          <w:sz w:val="24"/>
          <w:szCs w:val="24"/>
        </w:rPr>
      </w:pPr>
      <w:r w:rsidRPr="00784329">
        <w:rPr>
          <w:rFonts w:ascii="Times New Roman" w:hAnsi="Times New Roman" w:cs="Times New Roman"/>
          <w:sz w:val="24"/>
          <w:szCs w:val="24"/>
        </w:rPr>
        <w:t xml:space="preserve">В том случае если обеспечение договора представлено в виде </w:t>
      </w:r>
      <w:r w:rsidR="00E24204" w:rsidRPr="00784329">
        <w:rPr>
          <w:rFonts w:ascii="Times New Roman" w:hAnsi="Times New Roman" w:cs="Times New Roman"/>
          <w:sz w:val="24"/>
          <w:szCs w:val="24"/>
        </w:rPr>
        <w:t>независимой</w:t>
      </w:r>
      <w:r w:rsidR="000D54FE" w:rsidRPr="00784329">
        <w:rPr>
          <w:rFonts w:ascii="Times New Roman" w:hAnsi="Times New Roman" w:cs="Times New Roman"/>
          <w:sz w:val="24"/>
          <w:szCs w:val="24"/>
        </w:rPr>
        <w:t xml:space="preserve"> гарантии, то при начислении поставщику (подрядчику, исполнителю) неустойки Заказчик может обратиться к гаранту (банку) с письменным требованием об уплате денежной суммы по </w:t>
      </w:r>
      <w:r w:rsidR="00E24204" w:rsidRPr="00784329">
        <w:rPr>
          <w:rFonts w:ascii="Times New Roman" w:hAnsi="Times New Roman" w:cs="Times New Roman"/>
          <w:sz w:val="24"/>
          <w:szCs w:val="24"/>
        </w:rPr>
        <w:t xml:space="preserve">независимой </w:t>
      </w:r>
      <w:r w:rsidR="000D54FE" w:rsidRPr="00784329">
        <w:rPr>
          <w:rFonts w:ascii="Times New Roman" w:hAnsi="Times New Roman" w:cs="Times New Roman"/>
          <w:sz w:val="24"/>
          <w:szCs w:val="24"/>
        </w:rPr>
        <w:t>гарантии в соответствии с п</w:t>
      </w:r>
      <w:r w:rsidR="00C15E85" w:rsidRPr="00784329">
        <w:rPr>
          <w:rFonts w:ascii="Times New Roman" w:hAnsi="Times New Roman" w:cs="Times New Roman"/>
          <w:sz w:val="24"/>
          <w:szCs w:val="24"/>
        </w:rPr>
        <w:t>унктом</w:t>
      </w:r>
      <w:r w:rsidR="00A826BF" w:rsidRPr="00784329">
        <w:rPr>
          <w:rFonts w:ascii="Times New Roman" w:hAnsi="Times New Roman" w:cs="Times New Roman"/>
          <w:sz w:val="24"/>
          <w:szCs w:val="24"/>
        </w:rPr>
        <w:t> </w:t>
      </w:r>
      <w:r w:rsidR="000D54FE" w:rsidRPr="00784329">
        <w:rPr>
          <w:rFonts w:ascii="Times New Roman" w:hAnsi="Times New Roman" w:cs="Times New Roman"/>
          <w:sz w:val="24"/>
          <w:szCs w:val="24"/>
        </w:rPr>
        <w:t>13.2 Положения.</w:t>
      </w:r>
    </w:p>
    <w:p w14:paraId="7083E37C" w14:textId="77777777" w:rsidR="00AD6B9D" w:rsidRPr="00784329" w:rsidRDefault="00AD6B9D" w:rsidP="00804C71">
      <w:pPr>
        <w:spacing w:before="240" w:after="240"/>
        <w:jc w:val="center"/>
        <w:outlineLvl w:val="0"/>
        <w:rPr>
          <w:rFonts w:ascii="Times New Roman" w:hAnsi="Times New Roman" w:cs="Times New Roman"/>
          <w:b/>
          <w:sz w:val="24"/>
          <w:szCs w:val="24"/>
        </w:rPr>
      </w:pPr>
      <w:bookmarkStart w:id="249" w:name="_Toc181870970"/>
      <w:r w:rsidRPr="00784329">
        <w:rPr>
          <w:rFonts w:ascii="Times New Roman" w:hAnsi="Times New Roman" w:cs="Times New Roman"/>
          <w:b/>
          <w:sz w:val="24"/>
          <w:szCs w:val="24"/>
        </w:rPr>
        <w:t>Глава 25А.</w:t>
      </w:r>
      <w:bookmarkEnd w:id="249"/>
    </w:p>
    <w:p w14:paraId="0EBAFE3E" w14:textId="77777777" w:rsidR="008E4374" w:rsidRPr="00784329" w:rsidRDefault="0017413C" w:rsidP="00804C71">
      <w:pPr>
        <w:spacing w:before="240" w:after="240"/>
        <w:jc w:val="center"/>
        <w:outlineLvl w:val="0"/>
        <w:rPr>
          <w:rFonts w:ascii="Times New Roman" w:hAnsi="Times New Roman" w:cs="Times New Roman"/>
          <w:b/>
          <w:sz w:val="24"/>
          <w:szCs w:val="24"/>
        </w:rPr>
      </w:pPr>
      <w:bookmarkStart w:id="250" w:name="_Toc181870971"/>
      <w:r w:rsidRPr="00784329">
        <w:rPr>
          <w:rFonts w:ascii="Times New Roman" w:hAnsi="Times New Roman" w:cs="Times New Roman"/>
          <w:b/>
          <w:sz w:val="24"/>
          <w:szCs w:val="24"/>
        </w:rPr>
        <w:t xml:space="preserve">ОТВЕТСТВЕННОСТЬ ПОДРЯДЧИКА (ИСПОЛНИТЕЛЯ) ЗА </w:t>
      </w:r>
      <w:r w:rsidR="008E4374" w:rsidRPr="00784329">
        <w:rPr>
          <w:rFonts w:ascii="Times New Roman" w:hAnsi="Times New Roman" w:cs="Times New Roman"/>
          <w:b/>
          <w:sz w:val="24"/>
          <w:szCs w:val="24"/>
        </w:rPr>
        <w:t>НАРУШЕНИЯ ТРЕБОВАНИЙ В ОБЛАСТИ ОХРАНЫ ТРУДА, ОХРАНЫ ОКРУЖАЮЩЕЙ СРЕДЫ, ПРОМЫШЛЕННОЙ И ПОЖАРНОЙ БЕЗОПАСНОСТИ, В ОБЛАСТИ АНТИТЕРРОРИСТИЧЕСКОЙ БЕЗОПАСНОСТИ, А ТАКЖЕ ТРЕБОВАНИЙ ЛОКАЛЬНЫХ НОРМАТИВНЫХ АКТОВ ЗАКАЗЧИКА</w:t>
      </w:r>
      <w:bookmarkEnd w:id="250"/>
    </w:p>
    <w:p w14:paraId="36B83D1B" w14:textId="77777777" w:rsidR="007F1D29" w:rsidRPr="00784329" w:rsidRDefault="007F1D29" w:rsidP="007F1D29">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25А.1. Задач</w:t>
      </w:r>
      <w:r w:rsidR="00B96DC4" w:rsidRPr="00784329">
        <w:rPr>
          <w:rFonts w:ascii="Times New Roman" w:hAnsi="Times New Roman" w:cs="Times New Roman"/>
          <w:sz w:val="24"/>
          <w:szCs w:val="24"/>
        </w:rPr>
        <w:t>ей</w:t>
      </w:r>
      <w:r w:rsidR="00403BDE" w:rsidRPr="00784329">
        <w:rPr>
          <w:rFonts w:ascii="Times New Roman" w:hAnsi="Times New Roman" w:cs="Times New Roman"/>
          <w:sz w:val="24"/>
          <w:szCs w:val="24"/>
        </w:rPr>
        <w:t xml:space="preserve"> </w:t>
      </w:r>
      <w:r w:rsidR="00B96DC4" w:rsidRPr="00784329">
        <w:rPr>
          <w:rFonts w:ascii="Times New Roman" w:hAnsi="Times New Roman" w:cs="Times New Roman"/>
          <w:sz w:val="24"/>
          <w:szCs w:val="24"/>
        </w:rPr>
        <w:t>настоящей главы являе</w:t>
      </w:r>
      <w:r w:rsidRPr="00784329">
        <w:rPr>
          <w:rFonts w:ascii="Times New Roman" w:hAnsi="Times New Roman" w:cs="Times New Roman"/>
          <w:sz w:val="24"/>
          <w:szCs w:val="24"/>
        </w:rPr>
        <w:t xml:space="preserve">тся </w:t>
      </w:r>
      <w:r w:rsidR="00B96DC4" w:rsidRPr="00784329">
        <w:rPr>
          <w:rFonts w:ascii="Times New Roman" w:hAnsi="Times New Roman" w:cs="Times New Roman"/>
          <w:sz w:val="24"/>
          <w:szCs w:val="24"/>
        </w:rPr>
        <w:t>соблюдение</w:t>
      </w:r>
      <w:r w:rsidRPr="00784329">
        <w:rPr>
          <w:rFonts w:ascii="Times New Roman" w:hAnsi="Times New Roman" w:cs="Times New Roman"/>
          <w:sz w:val="24"/>
          <w:szCs w:val="24"/>
        </w:rPr>
        <w:t xml:space="preserve"> требований </w:t>
      </w:r>
      <w:r w:rsidRPr="00784329">
        <w:rPr>
          <w:rFonts w:ascii="Times New Roman" w:eastAsia="Times New Roman" w:hAnsi="Times New Roman" w:cs="Times New Roman"/>
          <w:sz w:val="24"/>
          <w:szCs w:val="24"/>
          <w:lang w:eastAsia="ru-RU"/>
        </w:rPr>
        <w:t>в области охраны труда, охраны окружающей среды, промышленной и пожарной безопасности, в области антитеррористической безопасности,</w:t>
      </w:r>
      <w:r w:rsidR="00403BDE" w:rsidRPr="00784329">
        <w:rPr>
          <w:rFonts w:ascii="Times New Roman" w:eastAsia="Times New Roman" w:hAnsi="Times New Roman" w:cs="Times New Roman"/>
          <w:sz w:val="24"/>
          <w:szCs w:val="24"/>
          <w:lang w:eastAsia="ru-RU"/>
        </w:rPr>
        <w:t xml:space="preserve"> </w:t>
      </w:r>
      <w:r w:rsidRPr="00784329">
        <w:rPr>
          <w:rFonts w:ascii="Times New Roman" w:eastAsia="Times New Roman" w:hAnsi="Times New Roman" w:cs="Times New Roman"/>
          <w:sz w:val="24"/>
          <w:szCs w:val="24"/>
          <w:lang w:eastAsia="ru-RU"/>
        </w:rPr>
        <w:t>охрана здоровья работников Заказчика, а также требований локальных нормативных актов Заказчика.</w:t>
      </w:r>
    </w:p>
    <w:p w14:paraId="550D1192" w14:textId="77777777" w:rsidR="007F4135" w:rsidRPr="00784329" w:rsidRDefault="0047335E" w:rsidP="00932777">
      <w:pPr>
        <w:spacing w:before="120" w:after="120"/>
        <w:ind w:firstLine="567"/>
        <w:jc w:val="both"/>
        <w:rPr>
          <w:rFonts w:ascii="Times New Roman" w:hAnsi="Times New Roman" w:cs="Times New Roman"/>
          <w:b/>
          <w:sz w:val="24"/>
          <w:szCs w:val="24"/>
        </w:rPr>
      </w:pPr>
      <w:r w:rsidRPr="00784329">
        <w:rPr>
          <w:rFonts w:ascii="Times New Roman" w:hAnsi="Times New Roman" w:cs="Times New Roman"/>
          <w:bCs/>
          <w:sz w:val="24"/>
          <w:szCs w:val="24"/>
        </w:rPr>
        <w:t xml:space="preserve">25А.2. </w:t>
      </w:r>
      <w:r w:rsidR="00CF47CA" w:rsidRPr="00784329">
        <w:rPr>
          <w:rFonts w:ascii="Times New Roman" w:hAnsi="Times New Roman" w:cs="Times New Roman"/>
          <w:bCs/>
          <w:sz w:val="24"/>
          <w:szCs w:val="24"/>
        </w:rPr>
        <w:t>В п</w:t>
      </w:r>
      <w:r w:rsidR="005E5006" w:rsidRPr="00784329">
        <w:rPr>
          <w:rFonts w:ascii="Times New Roman" w:hAnsi="Times New Roman" w:cs="Times New Roman"/>
          <w:bCs/>
          <w:sz w:val="24"/>
          <w:szCs w:val="24"/>
        </w:rPr>
        <w:t>ериод выполнения работ (оказания</w:t>
      </w:r>
      <w:r w:rsidR="00CF47CA" w:rsidRPr="00784329">
        <w:rPr>
          <w:rFonts w:ascii="Times New Roman" w:hAnsi="Times New Roman" w:cs="Times New Roman"/>
          <w:bCs/>
          <w:sz w:val="24"/>
          <w:szCs w:val="24"/>
        </w:rPr>
        <w:t xml:space="preserve"> услуг), </w:t>
      </w:r>
      <w:proofErr w:type="spellStart"/>
      <w:r w:rsidR="00CF47CA" w:rsidRPr="00784329">
        <w:rPr>
          <w:rFonts w:ascii="Times New Roman" w:hAnsi="Times New Roman" w:cs="Times New Roman"/>
          <w:bCs/>
          <w:sz w:val="24"/>
          <w:szCs w:val="24"/>
        </w:rPr>
        <w:t>в</w:t>
      </w:r>
      <w:r w:rsidR="00BD15A0" w:rsidRPr="00784329">
        <w:rPr>
          <w:rFonts w:ascii="Times New Roman" w:hAnsi="Times New Roman" w:cs="Times New Roman"/>
          <w:bCs/>
          <w:sz w:val="24"/>
          <w:szCs w:val="24"/>
        </w:rPr>
        <w:t>случае</w:t>
      </w:r>
      <w:proofErr w:type="spellEnd"/>
      <w:r w:rsidR="00BD15A0" w:rsidRPr="00784329">
        <w:rPr>
          <w:rFonts w:ascii="Times New Roman" w:hAnsi="Times New Roman" w:cs="Times New Roman"/>
          <w:bCs/>
          <w:sz w:val="24"/>
          <w:szCs w:val="24"/>
        </w:rPr>
        <w:t xml:space="preserve"> нарушений</w:t>
      </w:r>
      <w:r w:rsidRPr="00784329">
        <w:rPr>
          <w:rFonts w:ascii="Times New Roman" w:hAnsi="Times New Roman" w:cs="Times New Roman"/>
          <w:bCs/>
          <w:sz w:val="24"/>
          <w:szCs w:val="24"/>
        </w:rPr>
        <w:t xml:space="preserve"> подрядчиком (исполнителем) требований, </w:t>
      </w:r>
      <w:proofErr w:type="spellStart"/>
      <w:r w:rsidR="00B96DC4" w:rsidRPr="00784329">
        <w:rPr>
          <w:rFonts w:ascii="Times New Roman" w:hAnsi="Times New Roman" w:cs="Times New Roman"/>
          <w:bCs/>
          <w:sz w:val="24"/>
          <w:szCs w:val="24"/>
        </w:rPr>
        <w:t>предус</w:t>
      </w:r>
      <w:r w:rsidR="00826877" w:rsidRPr="00784329">
        <w:rPr>
          <w:rFonts w:ascii="Times New Roman" w:hAnsi="Times New Roman" w:cs="Times New Roman"/>
          <w:bCs/>
          <w:sz w:val="24"/>
          <w:szCs w:val="24"/>
        </w:rPr>
        <w:t>мотренных</w:t>
      </w:r>
      <w:r w:rsidRPr="00784329">
        <w:rPr>
          <w:rFonts w:ascii="Times New Roman" w:hAnsi="Times New Roman" w:cs="Times New Roman"/>
          <w:bCs/>
          <w:sz w:val="24"/>
          <w:szCs w:val="24"/>
        </w:rPr>
        <w:t>настоящей</w:t>
      </w:r>
      <w:proofErr w:type="spellEnd"/>
      <w:r w:rsidRPr="00784329">
        <w:rPr>
          <w:rFonts w:ascii="Times New Roman" w:hAnsi="Times New Roman" w:cs="Times New Roman"/>
          <w:bCs/>
          <w:sz w:val="24"/>
          <w:szCs w:val="24"/>
        </w:rPr>
        <w:t xml:space="preserve"> главой, Заказчик  вправе требовать уплаты подрядчиком (исполнителем) штрафа в следующих размерах:</w:t>
      </w:r>
    </w:p>
    <w:p w14:paraId="3979BCF2" w14:textId="4C867D5C" w:rsidR="00932777" w:rsidRPr="00784329" w:rsidRDefault="00932777"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нарушение требований</w:t>
      </w:r>
      <w:r w:rsidR="006A54E8" w:rsidRPr="00784329">
        <w:rPr>
          <w:rFonts w:ascii="Times New Roman" w:eastAsia="Times New Roman" w:hAnsi="Times New Roman" w:cs="Times New Roman"/>
          <w:sz w:val="24"/>
          <w:szCs w:val="24"/>
        </w:rPr>
        <w:t xml:space="preserve"> нормативно-правовых актов и нормативно-правовых документов федерального</w:t>
      </w:r>
      <w:r w:rsidR="00826877" w:rsidRPr="00784329">
        <w:rPr>
          <w:rFonts w:ascii="Times New Roman" w:eastAsia="Times New Roman" w:hAnsi="Times New Roman" w:cs="Times New Roman"/>
          <w:sz w:val="24"/>
          <w:szCs w:val="24"/>
        </w:rPr>
        <w:t xml:space="preserve"> уровня и локальных документов З</w:t>
      </w:r>
      <w:r w:rsidR="006A54E8" w:rsidRPr="00784329">
        <w:rPr>
          <w:rFonts w:ascii="Times New Roman" w:eastAsia="Times New Roman" w:hAnsi="Times New Roman" w:cs="Times New Roman"/>
          <w:sz w:val="24"/>
          <w:szCs w:val="24"/>
        </w:rPr>
        <w:t xml:space="preserve">аказчика в области охраны труда, охраны окружающей среды, промышленной и пожарной безопасности, в области антитеррористической безопасности </w:t>
      </w:r>
      <w:r w:rsidRPr="00784329">
        <w:rPr>
          <w:rFonts w:ascii="Times New Roman" w:eastAsia="Times New Roman" w:hAnsi="Times New Roman" w:cs="Times New Roman"/>
          <w:sz w:val="24"/>
          <w:szCs w:val="24"/>
        </w:rPr>
        <w:t>–влечет наложение штрафа на подрядчика (исполнителя) в размере 50 000 руб.;</w:t>
      </w:r>
    </w:p>
    <w:p w14:paraId="0B22DD9E" w14:textId="5361EBE8" w:rsidR="00932777" w:rsidRPr="00784329" w:rsidRDefault="006A54E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допуск к работе работников с признаками алкогольного, наркотичес</w:t>
      </w:r>
      <w:r w:rsidR="00932777" w:rsidRPr="00784329">
        <w:rPr>
          <w:rFonts w:ascii="Times New Roman" w:eastAsia="Times New Roman" w:hAnsi="Times New Roman" w:cs="Times New Roman"/>
          <w:sz w:val="24"/>
          <w:szCs w:val="24"/>
        </w:rPr>
        <w:t>кого или токсического опьянения-влечет наложение штрафа на подрядчика (исполнителя) в размере 100 000 руб.;</w:t>
      </w:r>
    </w:p>
    <w:p w14:paraId="3A679C7B" w14:textId="2ABDD900" w:rsidR="00EC4C37"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 xml:space="preserve">пронос (ввоз), нахождение, хранение и употребление веществ, вызывающих </w:t>
      </w:r>
      <w:r w:rsidRPr="00784329">
        <w:rPr>
          <w:rFonts w:ascii="Times New Roman" w:eastAsia="Times New Roman" w:hAnsi="Times New Roman" w:cs="Times New Roman"/>
          <w:sz w:val="24"/>
          <w:szCs w:val="24"/>
        </w:rPr>
        <w:lastRenderedPageBreak/>
        <w:t>алкогольное, наркотическое или токс</w:t>
      </w:r>
      <w:r w:rsidR="00EC4C37" w:rsidRPr="00784329">
        <w:rPr>
          <w:rFonts w:ascii="Times New Roman" w:eastAsia="Times New Roman" w:hAnsi="Times New Roman" w:cs="Times New Roman"/>
          <w:sz w:val="24"/>
          <w:szCs w:val="24"/>
        </w:rPr>
        <w:t>ическое опьянение, работниками п</w:t>
      </w:r>
      <w:r w:rsidRPr="00784329">
        <w:rPr>
          <w:rFonts w:ascii="Times New Roman" w:eastAsia="Times New Roman" w:hAnsi="Times New Roman" w:cs="Times New Roman"/>
          <w:sz w:val="24"/>
          <w:szCs w:val="24"/>
        </w:rPr>
        <w:t>одрядчика</w:t>
      </w:r>
      <w:r w:rsidR="00EC4C37" w:rsidRPr="00784329">
        <w:rPr>
          <w:rFonts w:ascii="Times New Roman" w:eastAsia="Times New Roman" w:hAnsi="Times New Roman" w:cs="Times New Roman"/>
          <w:sz w:val="24"/>
          <w:szCs w:val="24"/>
        </w:rPr>
        <w:t xml:space="preserve"> (исполнителя)-влечет наложение штрафа на подрядчика (исполнителя) в размере 100 000 руб.;</w:t>
      </w:r>
    </w:p>
    <w:p w14:paraId="683D2AA5" w14:textId="77777777" w:rsidR="00095514" w:rsidRPr="00784329" w:rsidRDefault="006A54E8" w:rsidP="00095514">
      <w:pPr>
        <w:pStyle w:val="a8"/>
        <w:widowControl w:val="0"/>
        <w:numPr>
          <w:ilvl w:val="0"/>
          <w:numId w:val="25"/>
        </w:numPr>
        <w:tabs>
          <w:tab w:val="left" w:pos="851"/>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пронос, провоз (включая попытку совершения указанных действий), хранение, распространение, транспортировка на территории Заказчика:</w:t>
      </w:r>
      <w:r w:rsidRPr="00784329">
        <w:rPr>
          <w:rFonts w:ascii="Times New Roman" w:eastAsia="Times New Roman" w:hAnsi="Times New Roman" w:cs="Times New Roman"/>
          <w:sz w:val="24"/>
          <w:szCs w:val="24"/>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14:paraId="33EAF306" w14:textId="74AE92A8" w:rsidR="006A54E8" w:rsidRPr="00784329" w:rsidRDefault="006A54E8" w:rsidP="00095514">
      <w:pPr>
        <w:pStyle w:val="a8"/>
        <w:widowControl w:val="0"/>
        <w:tabs>
          <w:tab w:val="left" w:pos="851"/>
          <w:tab w:val="left" w:pos="1134"/>
        </w:tabs>
        <w:autoSpaceDE w:val="0"/>
        <w:autoSpaceDN w:val="0"/>
        <w:adjustRightInd w:val="0"/>
        <w:spacing w:after="0"/>
        <w:ind w:left="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 xml:space="preserve">– </w:t>
      </w:r>
      <w:r w:rsidR="00207574" w:rsidRPr="00784329">
        <w:rPr>
          <w:rFonts w:ascii="Times New Roman" w:eastAsia="Times New Roman" w:hAnsi="Times New Roman" w:cs="Times New Roman"/>
          <w:sz w:val="24"/>
          <w:szCs w:val="24"/>
        </w:rPr>
        <w:t xml:space="preserve">холодного оружия, </w:t>
      </w:r>
      <w:r w:rsidRPr="00784329">
        <w:rPr>
          <w:rFonts w:ascii="Times New Roman" w:eastAsia="Times New Roman" w:hAnsi="Times New Roman" w:cs="Times New Roman"/>
          <w:sz w:val="24"/>
          <w:szCs w:val="24"/>
        </w:rPr>
        <w:t>огнестрель</w:t>
      </w:r>
      <w:r w:rsidR="00207574" w:rsidRPr="00784329">
        <w:rPr>
          <w:rFonts w:ascii="Times New Roman" w:eastAsia="Times New Roman" w:hAnsi="Times New Roman" w:cs="Times New Roman"/>
          <w:sz w:val="24"/>
          <w:szCs w:val="24"/>
        </w:rPr>
        <w:t>ного, газового, пневматического</w:t>
      </w:r>
      <w:r w:rsidRPr="00784329">
        <w:rPr>
          <w:rFonts w:ascii="Times New Roman" w:eastAsia="Times New Roman" w:hAnsi="Times New Roman" w:cs="Times New Roman"/>
          <w:sz w:val="24"/>
          <w:szCs w:val="24"/>
        </w:rPr>
        <w:t xml:space="preserve"> и боеприпасов к нему, за исключением случаев, предусмотренных действующим законодательством РФ</w:t>
      </w:r>
      <w:r w:rsidR="001F2611" w:rsidRPr="00784329">
        <w:rPr>
          <w:rFonts w:ascii="Times New Roman" w:eastAsia="Times New Roman" w:hAnsi="Times New Roman" w:cs="Times New Roman"/>
          <w:sz w:val="24"/>
          <w:szCs w:val="24"/>
        </w:rPr>
        <w:t>,</w:t>
      </w:r>
      <w:r w:rsidR="001F2611" w:rsidRPr="00784329">
        <w:rPr>
          <w:rFonts w:ascii="Times New Roman" w:eastAsia="Times New Roman" w:hAnsi="Times New Roman" w:cs="Times New Roman"/>
          <w:sz w:val="24"/>
          <w:szCs w:val="24"/>
          <w:lang w:eastAsia="en-US"/>
        </w:rPr>
        <w:t xml:space="preserve"> а также условиями  договора;</w:t>
      </w:r>
    </w:p>
    <w:p w14:paraId="577A0CF0" w14:textId="77777777" w:rsidR="006A54E8" w:rsidRPr="00784329" w:rsidRDefault="006A54E8" w:rsidP="00095514">
      <w:pPr>
        <w:widowControl w:val="0"/>
        <w:tabs>
          <w:tab w:val="left" w:pos="851"/>
          <w:tab w:val="left" w:pos="1134"/>
        </w:tabs>
        <w:autoSpaceDE w:val="0"/>
        <w:autoSpaceDN w:val="0"/>
        <w:adjustRightInd w:val="0"/>
        <w:spacing w:line="276" w:lineRule="auto"/>
        <w:ind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 иных запрещенных в гражданском обороте веществ и предметов</w:t>
      </w:r>
      <w:r w:rsidR="001E3467" w:rsidRPr="00784329">
        <w:rPr>
          <w:rFonts w:ascii="Times New Roman" w:eastAsia="Times New Roman" w:hAnsi="Times New Roman" w:cs="Times New Roman"/>
          <w:sz w:val="24"/>
          <w:szCs w:val="24"/>
        </w:rPr>
        <w:t>-</w:t>
      </w:r>
    </w:p>
    <w:p w14:paraId="004F3247" w14:textId="77777777" w:rsidR="001E3467" w:rsidRPr="00784329" w:rsidRDefault="001E3467" w:rsidP="00095514">
      <w:pPr>
        <w:pStyle w:val="a8"/>
        <w:widowControl w:val="0"/>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влечет наложение штрафа на подрядчика (исполнителя) в размере 100 000 руб.;</w:t>
      </w:r>
    </w:p>
    <w:p w14:paraId="6AB706B7" w14:textId="691A000B" w:rsidR="000474B1" w:rsidRPr="00784329" w:rsidRDefault="000474B1"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с</w:t>
      </w:r>
      <w:r w:rsidR="006A54E8" w:rsidRPr="00784329">
        <w:rPr>
          <w:rFonts w:ascii="Times New Roman" w:eastAsia="Times New Roman" w:hAnsi="Times New Roman" w:cs="Times New Roman"/>
          <w:sz w:val="24"/>
          <w:szCs w:val="24"/>
        </w:rPr>
        <w:t xml:space="preserve">овершение работниками </w:t>
      </w:r>
      <w:r w:rsidRPr="00784329">
        <w:rPr>
          <w:rFonts w:ascii="Times New Roman" w:eastAsia="Times New Roman" w:hAnsi="Times New Roman" w:cs="Times New Roman"/>
          <w:sz w:val="24"/>
          <w:szCs w:val="24"/>
        </w:rPr>
        <w:t>подрядчика (исполнителя)</w:t>
      </w:r>
      <w:r w:rsidR="00675EEB" w:rsidRPr="00784329">
        <w:rPr>
          <w:rFonts w:ascii="Times New Roman" w:eastAsia="Times New Roman" w:hAnsi="Times New Roman" w:cs="Times New Roman"/>
          <w:sz w:val="24"/>
          <w:szCs w:val="24"/>
        </w:rPr>
        <w:t xml:space="preserve"> или </w:t>
      </w:r>
      <w:r w:rsidRPr="00784329">
        <w:rPr>
          <w:rFonts w:ascii="Times New Roman" w:eastAsia="Times New Roman" w:hAnsi="Times New Roman" w:cs="Times New Roman"/>
          <w:sz w:val="24"/>
          <w:szCs w:val="24"/>
        </w:rPr>
        <w:t>попытка провоза (проноса) на о</w:t>
      </w:r>
      <w:r w:rsidR="006A54E8" w:rsidRPr="00784329">
        <w:rPr>
          <w:rFonts w:ascii="Times New Roman" w:eastAsia="Times New Roman" w:hAnsi="Times New Roman" w:cs="Times New Roman"/>
          <w:sz w:val="24"/>
          <w:szCs w:val="24"/>
        </w:rPr>
        <w:t>бъект</w:t>
      </w:r>
      <w:r w:rsidR="00826877" w:rsidRPr="00784329">
        <w:rPr>
          <w:rFonts w:ascii="Times New Roman" w:eastAsia="Times New Roman" w:hAnsi="Times New Roman" w:cs="Times New Roman"/>
          <w:sz w:val="24"/>
          <w:szCs w:val="24"/>
        </w:rPr>
        <w:t xml:space="preserve"> З</w:t>
      </w:r>
      <w:r w:rsidRPr="00784329">
        <w:rPr>
          <w:rFonts w:ascii="Times New Roman" w:eastAsia="Times New Roman" w:hAnsi="Times New Roman" w:cs="Times New Roman"/>
          <w:sz w:val="24"/>
          <w:szCs w:val="24"/>
        </w:rPr>
        <w:t>аказчика</w:t>
      </w:r>
      <w:r w:rsidR="006A54E8" w:rsidRPr="00784329">
        <w:rPr>
          <w:rFonts w:ascii="Times New Roman" w:eastAsia="Times New Roman" w:hAnsi="Times New Roman" w:cs="Times New Roman"/>
          <w:sz w:val="24"/>
          <w:szCs w:val="24"/>
        </w:rPr>
        <w:t xml:space="preserve"> или с </w:t>
      </w:r>
      <w:r w:rsidRPr="00784329">
        <w:rPr>
          <w:rFonts w:ascii="Times New Roman" w:eastAsia="Times New Roman" w:hAnsi="Times New Roman" w:cs="Times New Roman"/>
          <w:sz w:val="24"/>
          <w:szCs w:val="24"/>
        </w:rPr>
        <w:t>о</w:t>
      </w:r>
      <w:r w:rsidR="006A54E8" w:rsidRPr="00784329">
        <w:rPr>
          <w:rFonts w:ascii="Times New Roman" w:eastAsia="Times New Roman" w:hAnsi="Times New Roman" w:cs="Times New Roman"/>
          <w:sz w:val="24"/>
          <w:szCs w:val="24"/>
        </w:rPr>
        <w:t>бъекта</w:t>
      </w:r>
      <w:r w:rsidR="00826877" w:rsidRPr="00784329">
        <w:rPr>
          <w:rFonts w:ascii="Times New Roman" w:eastAsia="Times New Roman" w:hAnsi="Times New Roman" w:cs="Times New Roman"/>
          <w:sz w:val="24"/>
          <w:szCs w:val="24"/>
        </w:rPr>
        <w:t xml:space="preserve"> З</w:t>
      </w:r>
      <w:r w:rsidRPr="00784329">
        <w:rPr>
          <w:rFonts w:ascii="Times New Roman" w:eastAsia="Times New Roman" w:hAnsi="Times New Roman" w:cs="Times New Roman"/>
          <w:sz w:val="24"/>
          <w:szCs w:val="24"/>
        </w:rPr>
        <w:t xml:space="preserve">аказчика товароматериальных ценностей, </w:t>
      </w:r>
      <w:r w:rsidR="006A54E8" w:rsidRPr="00784329">
        <w:rPr>
          <w:rFonts w:ascii="Times New Roman" w:eastAsia="Times New Roman" w:hAnsi="Times New Roman" w:cs="Times New Roman"/>
          <w:sz w:val="24"/>
          <w:szCs w:val="24"/>
        </w:rPr>
        <w:t xml:space="preserve">горюче-смазочных материалов без товаросопроводительных документов и/или по поддельным товаросопроводительным документам и/или </w:t>
      </w:r>
      <w:proofErr w:type="gramStart"/>
      <w:r w:rsidR="006A54E8" w:rsidRPr="00784329">
        <w:rPr>
          <w:rFonts w:ascii="Times New Roman" w:eastAsia="Times New Roman" w:hAnsi="Times New Roman" w:cs="Times New Roman"/>
          <w:sz w:val="24"/>
          <w:szCs w:val="24"/>
        </w:rPr>
        <w:t>по ненадлежащим образом</w:t>
      </w:r>
      <w:proofErr w:type="gramEnd"/>
      <w:r w:rsidR="006A54E8" w:rsidRPr="00784329">
        <w:rPr>
          <w:rFonts w:ascii="Times New Roman" w:eastAsia="Times New Roman" w:hAnsi="Times New Roman" w:cs="Times New Roman"/>
          <w:sz w:val="24"/>
          <w:szCs w:val="24"/>
        </w:rPr>
        <w:t xml:space="preserve"> оформленным товаросопроводительным документам</w:t>
      </w:r>
      <w:r w:rsidRPr="00784329">
        <w:rPr>
          <w:rFonts w:ascii="Times New Roman" w:eastAsia="Times New Roman" w:hAnsi="Times New Roman" w:cs="Times New Roman"/>
          <w:sz w:val="24"/>
          <w:szCs w:val="24"/>
        </w:rPr>
        <w:t>-влечет наложение штрафа на подрядчика (исполнителя) в размере</w:t>
      </w:r>
      <w:r w:rsidR="007F2E26" w:rsidRPr="00784329">
        <w:rPr>
          <w:rFonts w:ascii="Times New Roman" w:eastAsia="Times New Roman" w:hAnsi="Times New Roman" w:cs="Times New Roman"/>
          <w:sz w:val="24"/>
          <w:szCs w:val="24"/>
        </w:rPr>
        <w:t>1</w:t>
      </w:r>
      <w:r w:rsidRPr="00784329">
        <w:rPr>
          <w:rFonts w:ascii="Times New Roman" w:eastAsia="Times New Roman" w:hAnsi="Times New Roman" w:cs="Times New Roman"/>
          <w:sz w:val="24"/>
          <w:szCs w:val="24"/>
        </w:rPr>
        <w:t>0 000 руб.;</w:t>
      </w:r>
    </w:p>
    <w:p w14:paraId="5A9B8D48" w14:textId="7E95D3F8" w:rsidR="006579A7" w:rsidRPr="00784329" w:rsidRDefault="007F2E26"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нарушение требований</w:t>
      </w:r>
      <w:r w:rsidR="006A54E8" w:rsidRPr="00784329">
        <w:rPr>
          <w:rFonts w:ascii="Times New Roman" w:eastAsia="Times New Roman" w:hAnsi="Times New Roman" w:cs="Times New Roman"/>
          <w:sz w:val="24"/>
          <w:szCs w:val="24"/>
        </w:rPr>
        <w:t xml:space="preserve"> пропускного и внутри</w:t>
      </w:r>
      <w:r w:rsidR="00351497" w:rsidRPr="00784329">
        <w:rPr>
          <w:rFonts w:ascii="Times New Roman" w:eastAsia="Times New Roman" w:hAnsi="Times New Roman" w:cs="Times New Roman"/>
          <w:sz w:val="24"/>
          <w:szCs w:val="24"/>
        </w:rPr>
        <w:t xml:space="preserve"> </w:t>
      </w:r>
      <w:r w:rsidR="006A54E8" w:rsidRPr="00784329">
        <w:rPr>
          <w:rFonts w:ascii="Times New Roman" w:eastAsia="Times New Roman" w:hAnsi="Times New Roman" w:cs="Times New Roman"/>
          <w:sz w:val="24"/>
          <w:szCs w:val="24"/>
        </w:rPr>
        <w:t>о</w:t>
      </w:r>
      <w:r w:rsidR="00826877" w:rsidRPr="00784329">
        <w:rPr>
          <w:rFonts w:ascii="Times New Roman" w:eastAsia="Times New Roman" w:hAnsi="Times New Roman" w:cs="Times New Roman"/>
          <w:sz w:val="24"/>
          <w:szCs w:val="24"/>
        </w:rPr>
        <w:t>бъектового режимов на объектах З</w:t>
      </w:r>
      <w:r w:rsidR="006A54E8" w:rsidRPr="00784329">
        <w:rPr>
          <w:rFonts w:ascii="Times New Roman" w:eastAsia="Times New Roman" w:hAnsi="Times New Roman" w:cs="Times New Roman"/>
          <w:sz w:val="24"/>
          <w:szCs w:val="24"/>
        </w:rPr>
        <w:t>аказчика</w:t>
      </w:r>
      <w:r w:rsidRPr="00784329">
        <w:rPr>
          <w:rFonts w:ascii="Times New Roman" w:eastAsia="Times New Roman" w:hAnsi="Times New Roman" w:cs="Times New Roman"/>
          <w:sz w:val="24"/>
          <w:szCs w:val="24"/>
        </w:rPr>
        <w:t>-влечет наложение штрафа на подрядчика (исполнителя) в размере</w:t>
      </w:r>
      <w:r w:rsidR="000F0DAF" w:rsidRPr="00784329">
        <w:rPr>
          <w:rFonts w:ascii="Times New Roman" w:eastAsia="Times New Roman" w:hAnsi="Times New Roman" w:cs="Times New Roman"/>
          <w:sz w:val="24"/>
          <w:szCs w:val="24"/>
        </w:rPr>
        <w:t>1</w:t>
      </w:r>
      <w:r w:rsidRPr="00784329">
        <w:rPr>
          <w:rFonts w:ascii="Times New Roman" w:eastAsia="Times New Roman" w:hAnsi="Times New Roman" w:cs="Times New Roman"/>
          <w:sz w:val="24"/>
          <w:szCs w:val="24"/>
        </w:rPr>
        <w:t>0 000 руб.;</w:t>
      </w:r>
    </w:p>
    <w:p w14:paraId="24FC1FE1" w14:textId="5FC1045A" w:rsidR="006579A7" w:rsidRPr="00784329" w:rsidRDefault="006A54E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самовольно</w:t>
      </w:r>
      <w:r w:rsidR="00E67121" w:rsidRPr="00784329">
        <w:rPr>
          <w:rFonts w:ascii="Times New Roman" w:eastAsia="Times New Roman" w:hAnsi="Times New Roman" w:cs="Times New Roman"/>
          <w:sz w:val="24"/>
          <w:szCs w:val="24"/>
        </w:rPr>
        <w:t>е</w:t>
      </w:r>
      <w:r w:rsidRPr="00784329">
        <w:rPr>
          <w:rFonts w:ascii="Times New Roman" w:eastAsia="Times New Roman" w:hAnsi="Times New Roman" w:cs="Times New Roman"/>
          <w:sz w:val="24"/>
          <w:szCs w:val="24"/>
        </w:rPr>
        <w:t xml:space="preserve"> измен</w:t>
      </w:r>
      <w:r w:rsidR="00E67121" w:rsidRPr="00784329">
        <w:rPr>
          <w:rFonts w:ascii="Times New Roman" w:eastAsia="Times New Roman" w:hAnsi="Times New Roman" w:cs="Times New Roman"/>
          <w:sz w:val="24"/>
          <w:szCs w:val="24"/>
        </w:rPr>
        <w:t>ение</w:t>
      </w:r>
      <w:r w:rsidRPr="00784329">
        <w:rPr>
          <w:rFonts w:ascii="Times New Roman" w:eastAsia="Times New Roman" w:hAnsi="Times New Roman" w:cs="Times New Roman"/>
          <w:sz w:val="24"/>
          <w:szCs w:val="24"/>
        </w:rPr>
        <w:t xml:space="preserve"> услови</w:t>
      </w:r>
      <w:r w:rsidR="00E67121" w:rsidRPr="00784329">
        <w:rPr>
          <w:rFonts w:ascii="Times New Roman" w:eastAsia="Times New Roman" w:hAnsi="Times New Roman" w:cs="Times New Roman"/>
          <w:sz w:val="24"/>
          <w:szCs w:val="24"/>
        </w:rPr>
        <w:t>й</w:t>
      </w:r>
      <w:r w:rsidRPr="00784329">
        <w:rPr>
          <w:rFonts w:ascii="Times New Roman" w:eastAsia="Times New Roman" w:hAnsi="Times New Roman" w:cs="Times New Roman"/>
          <w:sz w:val="24"/>
          <w:szCs w:val="24"/>
        </w:rPr>
        <w:t>, п</w:t>
      </w:r>
      <w:r w:rsidR="00E67121" w:rsidRPr="00784329">
        <w:rPr>
          <w:rFonts w:ascii="Times New Roman" w:eastAsia="Times New Roman" w:hAnsi="Times New Roman" w:cs="Times New Roman"/>
          <w:sz w:val="24"/>
          <w:szCs w:val="24"/>
        </w:rPr>
        <w:t>оследовательности</w:t>
      </w:r>
      <w:r w:rsidR="006579A7" w:rsidRPr="00784329">
        <w:rPr>
          <w:rFonts w:ascii="Times New Roman" w:eastAsia="Times New Roman" w:hAnsi="Times New Roman" w:cs="Times New Roman"/>
          <w:sz w:val="24"/>
          <w:szCs w:val="24"/>
        </w:rPr>
        <w:t xml:space="preserve"> и объем</w:t>
      </w:r>
      <w:r w:rsidR="00E67121" w:rsidRPr="00784329">
        <w:rPr>
          <w:rFonts w:ascii="Times New Roman" w:eastAsia="Times New Roman" w:hAnsi="Times New Roman" w:cs="Times New Roman"/>
          <w:sz w:val="24"/>
          <w:szCs w:val="24"/>
        </w:rPr>
        <w:t>а р</w:t>
      </w:r>
      <w:r w:rsidR="006579A7" w:rsidRPr="00784329">
        <w:rPr>
          <w:rFonts w:ascii="Times New Roman" w:eastAsia="Times New Roman" w:hAnsi="Times New Roman" w:cs="Times New Roman"/>
          <w:sz w:val="24"/>
          <w:szCs w:val="24"/>
        </w:rPr>
        <w:t>абот</w:t>
      </w:r>
      <w:r w:rsidR="00E67121" w:rsidRPr="00784329">
        <w:rPr>
          <w:rFonts w:ascii="Times New Roman" w:eastAsia="Times New Roman" w:hAnsi="Times New Roman" w:cs="Times New Roman"/>
          <w:sz w:val="24"/>
          <w:szCs w:val="24"/>
        </w:rPr>
        <w:t xml:space="preserve"> (услуг)</w:t>
      </w:r>
      <w:r w:rsidR="006579A7" w:rsidRPr="00784329">
        <w:rPr>
          <w:rFonts w:ascii="Times New Roman" w:eastAsia="Times New Roman" w:hAnsi="Times New Roman" w:cs="Times New Roman"/>
          <w:sz w:val="24"/>
          <w:szCs w:val="24"/>
        </w:rPr>
        <w:t>-влечет наложение штрафа на подрядчика (исполнителя) в размере 100 000 руб.;</w:t>
      </w:r>
    </w:p>
    <w:p w14:paraId="2CC2449F" w14:textId="2599BE95" w:rsidR="000125A6" w:rsidRPr="00784329" w:rsidRDefault="006A54E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посещ</w:t>
      </w:r>
      <w:r w:rsidR="000125A6" w:rsidRPr="00784329">
        <w:rPr>
          <w:rFonts w:ascii="Times New Roman" w:eastAsia="Times New Roman" w:hAnsi="Times New Roman" w:cs="Times New Roman"/>
          <w:sz w:val="24"/>
          <w:szCs w:val="24"/>
        </w:rPr>
        <w:t>ение объектов</w:t>
      </w:r>
      <w:r w:rsidRPr="00784329">
        <w:rPr>
          <w:rFonts w:ascii="Times New Roman" w:eastAsia="Times New Roman" w:hAnsi="Times New Roman" w:cs="Times New Roman"/>
          <w:sz w:val="24"/>
          <w:szCs w:val="24"/>
        </w:rPr>
        <w:t xml:space="preserve"> Заказчика за пределам</w:t>
      </w:r>
      <w:r w:rsidR="000125A6" w:rsidRPr="00784329">
        <w:rPr>
          <w:rFonts w:ascii="Times New Roman" w:eastAsia="Times New Roman" w:hAnsi="Times New Roman" w:cs="Times New Roman"/>
          <w:sz w:val="24"/>
          <w:szCs w:val="24"/>
        </w:rPr>
        <w:t>и территории производства Работ-влечет наложение штрафа на подрядчика (исполнителя) в размере 50 000 руб.;</w:t>
      </w:r>
    </w:p>
    <w:p w14:paraId="30E3DC0A" w14:textId="29F2B1F3" w:rsidR="0021032F" w:rsidRPr="00784329" w:rsidRDefault="0021032F"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использование</w:t>
      </w:r>
      <w:r w:rsidR="006A54E8" w:rsidRPr="00784329">
        <w:rPr>
          <w:rFonts w:ascii="Times New Roman" w:eastAsia="Times New Roman" w:hAnsi="Times New Roman" w:cs="Times New Roman"/>
          <w:sz w:val="24"/>
          <w:szCs w:val="24"/>
        </w:rPr>
        <w:t xml:space="preserve"> оборудова</w:t>
      </w:r>
      <w:r w:rsidRPr="00784329">
        <w:rPr>
          <w:rFonts w:ascii="Times New Roman" w:eastAsia="Times New Roman" w:hAnsi="Times New Roman" w:cs="Times New Roman"/>
          <w:sz w:val="24"/>
          <w:szCs w:val="24"/>
        </w:rPr>
        <w:t>ния</w:t>
      </w:r>
      <w:r w:rsidR="006A54E8" w:rsidRPr="00784329">
        <w:rPr>
          <w:rFonts w:ascii="Times New Roman" w:eastAsia="Times New Roman" w:hAnsi="Times New Roman" w:cs="Times New Roman"/>
          <w:sz w:val="24"/>
          <w:szCs w:val="24"/>
        </w:rPr>
        <w:t xml:space="preserve"> и механизм</w:t>
      </w:r>
      <w:r w:rsidRPr="00784329">
        <w:rPr>
          <w:rFonts w:ascii="Times New Roman" w:eastAsia="Times New Roman" w:hAnsi="Times New Roman" w:cs="Times New Roman"/>
          <w:sz w:val="24"/>
          <w:szCs w:val="24"/>
        </w:rPr>
        <w:t xml:space="preserve">ов </w:t>
      </w:r>
      <w:r w:rsidR="006A54E8" w:rsidRPr="00784329">
        <w:rPr>
          <w:rFonts w:ascii="Times New Roman" w:eastAsia="Times New Roman" w:hAnsi="Times New Roman" w:cs="Times New Roman"/>
          <w:sz w:val="24"/>
          <w:szCs w:val="24"/>
        </w:rPr>
        <w:t>Заказчика без согласования с ним</w:t>
      </w:r>
      <w:r w:rsidRPr="00784329">
        <w:rPr>
          <w:rFonts w:ascii="Times New Roman" w:eastAsia="Times New Roman" w:hAnsi="Times New Roman" w:cs="Times New Roman"/>
          <w:sz w:val="24"/>
          <w:szCs w:val="24"/>
        </w:rPr>
        <w:t>-влечет наложение штрафа на подр</w:t>
      </w:r>
      <w:r w:rsidR="00AE4BFA" w:rsidRPr="00784329">
        <w:rPr>
          <w:rFonts w:ascii="Times New Roman" w:eastAsia="Times New Roman" w:hAnsi="Times New Roman" w:cs="Times New Roman"/>
          <w:sz w:val="24"/>
          <w:szCs w:val="24"/>
        </w:rPr>
        <w:t>ядчика (исполнителя) в размере 2</w:t>
      </w:r>
      <w:r w:rsidRPr="00784329">
        <w:rPr>
          <w:rFonts w:ascii="Times New Roman" w:eastAsia="Times New Roman" w:hAnsi="Times New Roman" w:cs="Times New Roman"/>
          <w:sz w:val="24"/>
          <w:szCs w:val="24"/>
        </w:rPr>
        <w:t>0 000 руб.;</w:t>
      </w:r>
    </w:p>
    <w:p w14:paraId="4F0D5994" w14:textId="3F5D5E2D" w:rsidR="00C65958" w:rsidRPr="00784329" w:rsidRDefault="00C6595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курение вне отведенных для этого мест-</w:t>
      </w:r>
      <w:r w:rsidR="00095514" w:rsidRPr="00784329">
        <w:rPr>
          <w:rFonts w:ascii="Times New Roman" w:eastAsia="Times New Roman" w:hAnsi="Times New Roman" w:cs="Times New Roman"/>
          <w:sz w:val="24"/>
          <w:szCs w:val="24"/>
        </w:rPr>
        <w:t xml:space="preserve"> </w:t>
      </w:r>
      <w:r w:rsidRPr="00784329">
        <w:rPr>
          <w:rFonts w:ascii="Times New Roman" w:eastAsia="Times New Roman" w:hAnsi="Times New Roman" w:cs="Times New Roman"/>
          <w:sz w:val="24"/>
          <w:szCs w:val="24"/>
        </w:rPr>
        <w:t>влечет наложение штрафа на подрядчика (исполнителя) в размере 50 000 руб.;</w:t>
      </w:r>
    </w:p>
    <w:p w14:paraId="7F565E1D" w14:textId="4B13383C" w:rsidR="00AC78A2" w:rsidRPr="00784329" w:rsidRDefault="006A54E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нак</w:t>
      </w:r>
      <w:r w:rsidR="00B13A5F" w:rsidRPr="00784329">
        <w:rPr>
          <w:rFonts w:ascii="Times New Roman" w:eastAsia="Times New Roman" w:hAnsi="Times New Roman" w:cs="Times New Roman"/>
          <w:sz w:val="24"/>
          <w:szCs w:val="24"/>
        </w:rPr>
        <w:t>опление любых</w:t>
      </w:r>
      <w:r w:rsidRPr="00784329">
        <w:rPr>
          <w:rFonts w:ascii="Times New Roman" w:eastAsia="Times New Roman" w:hAnsi="Times New Roman" w:cs="Times New Roman"/>
          <w:sz w:val="24"/>
          <w:szCs w:val="24"/>
        </w:rPr>
        <w:t xml:space="preserve"> вид</w:t>
      </w:r>
      <w:r w:rsidR="00B13A5F" w:rsidRPr="00784329">
        <w:rPr>
          <w:rFonts w:ascii="Times New Roman" w:eastAsia="Times New Roman" w:hAnsi="Times New Roman" w:cs="Times New Roman"/>
          <w:sz w:val="24"/>
          <w:szCs w:val="24"/>
        </w:rPr>
        <w:t>ов отходов вне отведенных мест-влечет наложение штрафа на подрядчика (исполнителя) в размере</w:t>
      </w:r>
      <w:r w:rsidR="00AC78A2" w:rsidRPr="00784329">
        <w:rPr>
          <w:rFonts w:ascii="Times New Roman" w:eastAsia="Times New Roman" w:hAnsi="Times New Roman" w:cs="Times New Roman"/>
          <w:sz w:val="24"/>
          <w:szCs w:val="24"/>
        </w:rPr>
        <w:t>5</w:t>
      </w:r>
      <w:r w:rsidR="00B13A5F" w:rsidRPr="00784329">
        <w:rPr>
          <w:rFonts w:ascii="Times New Roman" w:eastAsia="Times New Roman" w:hAnsi="Times New Roman" w:cs="Times New Roman"/>
          <w:sz w:val="24"/>
          <w:szCs w:val="24"/>
        </w:rPr>
        <w:t>0 000 руб.;</w:t>
      </w:r>
    </w:p>
    <w:p w14:paraId="60E1CB41" w14:textId="5DA3FA3B" w:rsidR="00AC78A2" w:rsidRPr="00784329" w:rsidRDefault="006A54E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вывоз</w:t>
      </w:r>
      <w:r w:rsidR="00095514" w:rsidRPr="00784329">
        <w:rPr>
          <w:rFonts w:ascii="Times New Roman" w:eastAsia="Times New Roman" w:hAnsi="Times New Roman" w:cs="Times New Roman"/>
          <w:sz w:val="24"/>
          <w:szCs w:val="24"/>
        </w:rPr>
        <w:t xml:space="preserve"> </w:t>
      </w:r>
      <w:r w:rsidRPr="00784329">
        <w:rPr>
          <w:rFonts w:ascii="Times New Roman" w:eastAsia="Times New Roman" w:hAnsi="Times New Roman" w:cs="Times New Roman"/>
          <w:sz w:val="24"/>
          <w:szCs w:val="24"/>
        </w:rPr>
        <w:t>с территории Заказчика отход</w:t>
      </w:r>
      <w:r w:rsidR="00E54031" w:rsidRPr="00784329">
        <w:rPr>
          <w:rFonts w:ascii="Times New Roman" w:eastAsia="Times New Roman" w:hAnsi="Times New Roman" w:cs="Times New Roman"/>
          <w:sz w:val="24"/>
          <w:szCs w:val="24"/>
        </w:rPr>
        <w:t>ов</w:t>
      </w:r>
      <w:r w:rsidRPr="00784329">
        <w:rPr>
          <w:rFonts w:ascii="Times New Roman" w:eastAsia="Times New Roman" w:hAnsi="Times New Roman" w:cs="Times New Roman"/>
          <w:sz w:val="24"/>
          <w:szCs w:val="24"/>
        </w:rPr>
        <w:t xml:space="preserve"> I-</w:t>
      </w:r>
      <w:r w:rsidR="00E54031" w:rsidRPr="00784329">
        <w:rPr>
          <w:rFonts w:ascii="Times New Roman" w:eastAsia="Times New Roman" w:hAnsi="Times New Roman" w:cs="Times New Roman"/>
          <w:sz w:val="24"/>
          <w:szCs w:val="24"/>
        </w:rPr>
        <w:t>IV классов опасности, подлежащих</w:t>
      </w:r>
      <w:r w:rsidRPr="00784329">
        <w:rPr>
          <w:rFonts w:ascii="Times New Roman" w:eastAsia="Times New Roman" w:hAnsi="Times New Roman" w:cs="Times New Roman"/>
          <w:sz w:val="24"/>
          <w:szCs w:val="24"/>
        </w:rPr>
        <w:t xml:space="preserve"> захоронению, без договора на размещение отходов, заключенного с организацией, имеющей лицензию на осуществление деятельности по размещению</w:t>
      </w:r>
      <w:r w:rsidR="00AC78A2" w:rsidRPr="00784329">
        <w:rPr>
          <w:rFonts w:ascii="Times New Roman" w:eastAsia="Times New Roman" w:hAnsi="Times New Roman" w:cs="Times New Roman"/>
          <w:sz w:val="24"/>
          <w:szCs w:val="24"/>
        </w:rPr>
        <w:t xml:space="preserve"> отходов I-IV классов опасности-влечет наложение штрафа на подрядчика (исполнителя) в размере 100 000 руб.;</w:t>
      </w:r>
    </w:p>
    <w:p w14:paraId="088233AF" w14:textId="1192F1F9" w:rsidR="00E41A75"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транспортиро</w:t>
      </w:r>
      <w:r w:rsidR="00E54031" w:rsidRPr="00784329">
        <w:rPr>
          <w:rFonts w:ascii="Times New Roman" w:eastAsia="Times New Roman" w:hAnsi="Times New Roman" w:cs="Times New Roman"/>
          <w:sz w:val="24"/>
          <w:szCs w:val="24"/>
        </w:rPr>
        <w:t>вка</w:t>
      </w:r>
      <w:r w:rsidRPr="00784329">
        <w:rPr>
          <w:rFonts w:ascii="Times New Roman" w:eastAsia="Times New Roman" w:hAnsi="Times New Roman" w:cs="Times New Roman"/>
          <w:sz w:val="24"/>
          <w:szCs w:val="24"/>
        </w:rPr>
        <w:t xml:space="preserve"> отход</w:t>
      </w:r>
      <w:r w:rsidR="00E54031" w:rsidRPr="00784329">
        <w:rPr>
          <w:rFonts w:ascii="Times New Roman" w:eastAsia="Times New Roman" w:hAnsi="Times New Roman" w:cs="Times New Roman"/>
          <w:sz w:val="24"/>
          <w:szCs w:val="24"/>
        </w:rPr>
        <w:t>ов</w:t>
      </w:r>
      <w:r w:rsidRPr="00784329">
        <w:rPr>
          <w:rFonts w:ascii="Times New Roman" w:eastAsia="Times New Roman" w:hAnsi="Times New Roman" w:cs="Times New Roman"/>
          <w:sz w:val="24"/>
          <w:szCs w:val="24"/>
        </w:rPr>
        <w:t xml:space="preserve"> I-IV классов опасности без лицензии на осуществление деятельности по транспортировке отходов I-IV классов опасности</w:t>
      </w:r>
      <w:r w:rsidR="00D84C8D" w:rsidRPr="00784329">
        <w:rPr>
          <w:rFonts w:ascii="Times New Roman" w:eastAsia="Times New Roman" w:hAnsi="Times New Roman" w:cs="Times New Roman"/>
          <w:sz w:val="24"/>
          <w:szCs w:val="24"/>
        </w:rPr>
        <w:t>-</w:t>
      </w:r>
      <w:r w:rsidR="00E41A75" w:rsidRPr="00784329">
        <w:rPr>
          <w:rFonts w:ascii="Times New Roman" w:eastAsia="Times New Roman" w:hAnsi="Times New Roman" w:cs="Times New Roman"/>
          <w:sz w:val="24"/>
          <w:szCs w:val="24"/>
        </w:rPr>
        <w:t>влечет наложение штрафа на подрядчика (исполнителя) в размере 100 000 руб.;</w:t>
      </w:r>
    </w:p>
    <w:p w14:paraId="1A058B1D" w14:textId="791C5C93" w:rsidR="00E41A75"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привле</w:t>
      </w:r>
      <w:r w:rsidR="00E41A75" w:rsidRPr="00784329">
        <w:rPr>
          <w:rFonts w:ascii="Times New Roman" w:eastAsia="Times New Roman" w:hAnsi="Times New Roman" w:cs="Times New Roman"/>
          <w:sz w:val="24"/>
          <w:szCs w:val="24"/>
        </w:rPr>
        <w:t>чение</w:t>
      </w:r>
      <w:r w:rsidRPr="00784329">
        <w:rPr>
          <w:rFonts w:ascii="Times New Roman" w:eastAsia="Times New Roman" w:hAnsi="Times New Roman" w:cs="Times New Roman"/>
          <w:sz w:val="24"/>
          <w:szCs w:val="24"/>
        </w:rPr>
        <w:t xml:space="preserve"> к транспортировке отходов I-IV классов опасности организаци</w:t>
      </w:r>
      <w:r w:rsidR="00511261" w:rsidRPr="00784329">
        <w:rPr>
          <w:rFonts w:ascii="Times New Roman" w:eastAsia="Times New Roman" w:hAnsi="Times New Roman" w:cs="Times New Roman"/>
          <w:sz w:val="24"/>
          <w:szCs w:val="24"/>
        </w:rPr>
        <w:t>и</w:t>
      </w:r>
      <w:r w:rsidRPr="00784329">
        <w:rPr>
          <w:rFonts w:ascii="Times New Roman" w:eastAsia="Times New Roman" w:hAnsi="Times New Roman" w:cs="Times New Roman"/>
          <w:sz w:val="24"/>
          <w:szCs w:val="24"/>
        </w:rPr>
        <w:t>, не имеющ</w:t>
      </w:r>
      <w:r w:rsidR="00511261" w:rsidRPr="00784329">
        <w:rPr>
          <w:rFonts w:ascii="Times New Roman" w:eastAsia="Times New Roman" w:hAnsi="Times New Roman" w:cs="Times New Roman"/>
          <w:sz w:val="24"/>
          <w:szCs w:val="24"/>
        </w:rPr>
        <w:t>ей</w:t>
      </w:r>
      <w:r w:rsidR="00095514" w:rsidRPr="00784329">
        <w:rPr>
          <w:rFonts w:ascii="Times New Roman" w:eastAsia="Times New Roman" w:hAnsi="Times New Roman" w:cs="Times New Roman"/>
          <w:sz w:val="24"/>
          <w:szCs w:val="24"/>
        </w:rPr>
        <w:t xml:space="preserve"> </w:t>
      </w:r>
      <w:r w:rsidRPr="00784329">
        <w:rPr>
          <w:rFonts w:ascii="Times New Roman" w:eastAsia="Times New Roman" w:hAnsi="Times New Roman" w:cs="Times New Roman"/>
          <w:sz w:val="24"/>
          <w:szCs w:val="24"/>
        </w:rPr>
        <w:t>лицензии на осуществление деятельности по транспортировке отходов I-IV классов опасности</w:t>
      </w:r>
      <w:r w:rsidR="00D84C8D" w:rsidRPr="00784329">
        <w:rPr>
          <w:rFonts w:ascii="Times New Roman" w:eastAsia="Times New Roman" w:hAnsi="Times New Roman" w:cs="Times New Roman"/>
          <w:sz w:val="24"/>
          <w:szCs w:val="24"/>
        </w:rPr>
        <w:t>-</w:t>
      </w:r>
      <w:r w:rsidR="00E41A75" w:rsidRPr="00784329">
        <w:rPr>
          <w:rFonts w:ascii="Times New Roman" w:eastAsia="Times New Roman" w:hAnsi="Times New Roman" w:cs="Times New Roman"/>
          <w:sz w:val="24"/>
          <w:szCs w:val="24"/>
        </w:rPr>
        <w:t>влечет наложение штрафа на подрядчика (исполнителя) в размере 100 000 руб.;</w:t>
      </w:r>
    </w:p>
    <w:p w14:paraId="34671399" w14:textId="778C0128" w:rsidR="007D40B6"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сбр</w:t>
      </w:r>
      <w:r w:rsidR="00E41A75" w:rsidRPr="00784329">
        <w:rPr>
          <w:rFonts w:ascii="Times New Roman" w:eastAsia="Times New Roman" w:hAnsi="Times New Roman" w:cs="Times New Roman"/>
          <w:sz w:val="24"/>
          <w:szCs w:val="24"/>
        </w:rPr>
        <w:t>ос</w:t>
      </w:r>
      <w:r w:rsidRPr="00784329">
        <w:rPr>
          <w:rFonts w:ascii="Times New Roman" w:eastAsia="Times New Roman" w:hAnsi="Times New Roman" w:cs="Times New Roman"/>
          <w:sz w:val="24"/>
          <w:szCs w:val="24"/>
        </w:rPr>
        <w:t xml:space="preserve"> в поверхностные воды, сточные воды</w:t>
      </w:r>
      <w:r w:rsidR="007D40B6" w:rsidRPr="00784329">
        <w:rPr>
          <w:rFonts w:ascii="Times New Roman" w:eastAsia="Times New Roman" w:hAnsi="Times New Roman" w:cs="Times New Roman"/>
          <w:sz w:val="24"/>
          <w:szCs w:val="24"/>
        </w:rPr>
        <w:t>,</w:t>
      </w:r>
      <w:r w:rsidR="00B50E3B" w:rsidRPr="00784329">
        <w:rPr>
          <w:rFonts w:ascii="Times New Roman" w:eastAsia="Times New Roman" w:hAnsi="Times New Roman" w:cs="Times New Roman"/>
          <w:sz w:val="24"/>
          <w:szCs w:val="24"/>
        </w:rPr>
        <w:t xml:space="preserve"> на грунт,</w:t>
      </w:r>
      <w:r w:rsidR="007D40B6" w:rsidRPr="00784329">
        <w:rPr>
          <w:rFonts w:ascii="Times New Roman" w:eastAsia="Times New Roman" w:hAnsi="Times New Roman" w:cs="Times New Roman"/>
          <w:sz w:val="24"/>
          <w:szCs w:val="24"/>
        </w:rPr>
        <w:t xml:space="preserve"> на территорию Заказчика отходов</w:t>
      </w:r>
      <w:r w:rsidRPr="00784329">
        <w:rPr>
          <w:rFonts w:ascii="Times New Roman" w:eastAsia="Times New Roman" w:hAnsi="Times New Roman" w:cs="Times New Roman"/>
          <w:sz w:val="24"/>
          <w:szCs w:val="24"/>
        </w:rPr>
        <w:t xml:space="preserve"> производства, мусор</w:t>
      </w:r>
      <w:r w:rsidR="00511261" w:rsidRPr="00784329">
        <w:rPr>
          <w:rFonts w:ascii="Times New Roman" w:eastAsia="Times New Roman" w:hAnsi="Times New Roman" w:cs="Times New Roman"/>
          <w:sz w:val="24"/>
          <w:szCs w:val="24"/>
        </w:rPr>
        <w:t>а</w:t>
      </w:r>
      <w:r w:rsidRPr="00784329">
        <w:rPr>
          <w:rFonts w:ascii="Times New Roman" w:eastAsia="Times New Roman" w:hAnsi="Times New Roman" w:cs="Times New Roman"/>
          <w:sz w:val="24"/>
          <w:szCs w:val="24"/>
        </w:rPr>
        <w:t>, химически</w:t>
      </w:r>
      <w:r w:rsidR="00511261" w:rsidRPr="00784329">
        <w:rPr>
          <w:rFonts w:ascii="Times New Roman" w:eastAsia="Times New Roman" w:hAnsi="Times New Roman" w:cs="Times New Roman"/>
          <w:sz w:val="24"/>
          <w:szCs w:val="24"/>
        </w:rPr>
        <w:t>х</w:t>
      </w:r>
      <w:r w:rsidRPr="00784329">
        <w:rPr>
          <w:rFonts w:ascii="Times New Roman" w:eastAsia="Times New Roman" w:hAnsi="Times New Roman" w:cs="Times New Roman"/>
          <w:sz w:val="24"/>
          <w:szCs w:val="24"/>
        </w:rPr>
        <w:t xml:space="preserve"> веществ</w:t>
      </w:r>
      <w:r w:rsidR="00511261" w:rsidRPr="00784329">
        <w:rPr>
          <w:rFonts w:ascii="Times New Roman" w:eastAsia="Times New Roman" w:hAnsi="Times New Roman" w:cs="Times New Roman"/>
          <w:sz w:val="24"/>
          <w:szCs w:val="24"/>
        </w:rPr>
        <w:t>, нефтепродуктов</w:t>
      </w:r>
      <w:r w:rsidRPr="00784329">
        <w:rPr>
          <w:rFonts w:ascii="Times New Roman" w:eastAsia="Times New Roman" w:hAnsi="Times New Roman" w:cs="Times New Roman"/>
          <w:sz w:val="24"/>
          <w:szCs w:val="24"/>
        </w:rPr>
        <w:t xml:space="preserve"> и др. вне отведенных для этого мест</w:t>
      </w:r>
      <w:r w:rsidR="00511261" w:rsidRPr="00784329">
        <w:rPr>
          <w:rFonts w:ascii="Times New Roman" w:eastAsia="Times New Roman" w:hAnsi="Times New Roman" w:cs="Times New Roman"/>
          <w:sz w:val="24"/>
          <w:szCs w:val="24"/>
        </w:rPr>
        <w:t>ах</w:t>
      </w:r>
      <w:r w:rsidR="00D84C8D" w:rsidRPr="00784329">
        <w:rPr>
          <w:rFonts w:ascii="Times New Roman" w:eastAsia="Times New Roman" w:hAnsi="Times New Roman" w:cs="Times New Roman"/>
          <w:sz w:val="24"/>
          <w:szCs w:val="24"/>
        </w:rPr>
        <w:t>-</w:t>
      </w:r>
      <w:r w:rsidR="007D40B6" w:rsidRPr="00784329">
        <w:rPr>
          <w:rFonts w:ascii="Times New Roman" w:eastAsia="Times New Roman" w:hAnsi="Times New Roman" w:cs="Times New Roman"/>
          <w:sz w:val="24"/>
          <w:szCs w:val="24"/>
        </w:rPr>
        <w:t>влечет наложение штрафа на подрядчика (исполнителя) в размере 100 000 руб.;</w:t>
      </w:r>
    </w:p>
    <w:p w14:paraId="2F147402" w14:textId="1CD5F6C2" w:rsidR="005E3F4C"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lastRenderedPageBreak/>
        <w:t>примен</w:t>
      </w:r>
      <w:r w:rsidR="005E3F4C" w:rsidRPr="00784329">
        <w:rPr>
          <w:rFonts w:ascii="Times New Roman" w:eastAsia="Times New Roman" w:hAnsi="Times New Roman" w:cs="Times New Roman"/>
          <w:sz w:val="24"/>
          <w:szCs w:val="24"/>
        </w:rPr>
        <w:t xml:space="preserve">ение </w:t>
      </w:r>
      <w:r w:rsidRPr="00784329">
        <w:rPr>
          <w:rFonts w:ascii="Times New Roman" w:eastAsia="Times New Roman" w:hAnsi="Times New Roman" w:cs="Times New Roman"/>
          <w:sz w:val="24"/>
          <w:szCs w:val="24"/>
        </w:rPr>
        <w:t>в работе открыт</w:t>
      </w:r>
      <w:r w:rsidR="005E3F4C" w:rsidRPr="00784329">
        <w:rPr>
          <w:rFonts w:ascii="Times New Roman" w:eastAsia="Times New Roman" w:hAnsi="Times New Roman" w:cs="Times New Roman"/>
          <w:sz w:val="24"/>
          <w:szCs w:val="24"/>
        </w:rPr>
        <w:t>ого ог</w:t>
      </w:r>
      <w:r w:rsidR="003C5087" w:rsidRPr="00784329">
        <w:rPr>
          <w:rFonts w:ascii="Times New Roman" w:eastAsia="Times New Roman" w:hAnsi="Times New Roman" w:cs="Times New Roman"/>
          <w:sz w:val="24"/>
          <w:szCs w:val="24"/>
        </w:rPr>
        <w:t>ня</w:t>
      </w:r>
      <w:r w:rsidRPr="00784329">
        <w:rPr>
          <w:rFonts w:ascii="Times New Roman" w:eastAsia="Times New Roman" w:hAnsi="Times New Roman" w:cs="Times New Roman"/>
          <w:sz w:val="24"/>
          <w:szCs w:val="24"/>
        </w:rPr>
        <w:t xml:space="preserve"> на территории Заказчика, кроме работ, технология которых предусматривает применение о</w:t>
      </w:r>
      <w:r w:rsidR="005E3F4C" w:rsidRPr="00784329">
        <w:rPr>
          <w:rFonts w:ascii="Times New Roman" w:eastAsia="Times New Roman" w:hAnsi="Times New Roman" w:cs="Times New Roman"/>
          <w:sz w:val="24"/>
          <w:szCs w:val="24"/>
        </w:rPr>
        <w:t>ткрытого огня</w:t>
      </w:r>
      <w:r w:rsidR="00D84C8D" w:rsidRPr="00784329">
        <w:rPr>
          <w:rFonts w:ascii="Times New Roman" w:eastAsia="Times New Roman" w:hAnsi="Times New Roman" w:cs="Times New Roman"/>
          <w:sz w:val="24"/>
          <w:szCs w:val="24"/>
        </w:rPr>
        <w:t>-</w:t>
      </w:r>
      <w:r w:rsidR="005E3F4C" w:rsidRPr="00784329">
        <w:rPr>
          <w:rFonts w:ascii="Times New Roman" w:eastAsia="Times New Roman" w:hAnsi="Times New Roman" w:cs="Times New Roman"/>
          <w:sz w:val="24"/>
          <w:szCs w:val="24"/>
        </w:rPr>
        <w:t>влечет наложение штрафа на подрядчика (исполнителя) в размере</w:t>
      </w:r>
      <w:r w:rsidR="003C5087" w:rsidRPr="00784329">
        <w:rPr>
          <w:rFonts w:ascii="Times New Roman" w:eastAsia="Times New Roman" w:hAnsi="Times New Roman" w:cs="Times New Roman"/>
          <w:sz w:val="24"/>
          <w:szCs w:val="24"/>
        </w:rPr>
        <w:t>2</w:t>
      </w:r>
      <w:r w:rsidR="005E3F4C" w:rsidRPr="00784329">
        <w:rPr>
          <w:rFonts w:ascii="Times New Roman" w:eastAsia="Times New Roman" w:hAnsi="Times New Roman" w:cs="Times New Roman"/>
          <w:sz w:val="24"/>
          <w:szCs w:val="24"/>
        </w:rPr>
        <w:t>00 000 руб.;</w:t>
      </w:r>
    </w:p>
    <w:p w14:paraId="7A6C65F4" w14:textId="3F450BCE" w:rsidR="006A54E8"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сжигание любых видов отходов на территории Заказчика</w:t>
      </w:r>
      <w:r w:rsidR="00D84C8D" w:rsidRPr="00784329">
        <w:rPr>
          <w:rFonts w:ascii="Times New Roman" w:eastAsia="Times New Roman" w:hAnsi="Times New Roman" w:cs="Times New Roman"/>
          <w:sz w:val="24"/>
          <w:szCs w:val="24"/>
        </w:rPr>
        <w:t>-</w:t>
      </w:r>
      <w:r w:rsidR="00A362C1" w:rsidRPr="00784329">
        <w:rPr>
          <w:rFonts w:ascii="Times New Roman" w:eastAsia="Times New Roman" w:hAnsi="Times New Roman" w:cs="Times New Roman"/>
          <w:sz w:val="24"/>
          <w:szCs w:val="24"/>
        </w:rPr>
        <w:t>влечет наложение штрафа на подрядчика (исполнителя) в размере</w:t>
      </w:r>
      <w:r w:rsidR="003C5087" w:rsidRPr="00784329">
        <w:rPr>
          <w:rFonts w:ascii="Times New Roman" w:eastAsia="Times New Roman" w:hAnsi="Times New Roman" w:cs="Times New Roman"/>
          <w:sz w:val="24"/>
          <w:szCs w:val="24"/>
        </w:rPr>
        <w:t>2</w:t>
      </w:r>
      <w:r w:rsidR="00A362C1" w:rsidRPr="00784329">
        <w:rPr>
          <w:rFonts w:ascii="Times New Roman" w:eastAsia="Times New Roman" w:hAnsi="Times New Roman" w:cs="Times New Roman"/>
          <w:sz w:val="24"/>
          <w:szCs w:val="24"/>
        </w:rPr>
        <w:t>00 000 руб.;</w:t>
      </w:r>
    </w:p>
    <w:p w14:paraId="59434151" w14:textId="47B2BC10" w:rsidR="003437E8" w:rsidRPr="00784329" w:rsidRDefault="00D84C8D" w:rsidP="008C7CF6">
      <w:pPr>
        <w:pStyle w:val="a8"/>
        <w:widowControl w:val="0"/>
        <w:numPr>
          <w:ilvl w:val="0"/>
          <w:numId w:val="25"/>
        </w:numPr>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с</w:t>
      </w:r>
      <w:r w:rsidR="00B50E3B" w:rsidRPr="00784329">
        <w:rPr>
          <w:rFonts w:ascii="Times New Roman" w:eastAsia="Times New Roman" w:hAnsi="Times New Roman" w:cs="Times New Roman"/>
          <w:sz w:val="24"/>
          <w:szCs w:val="24"/>
        </w:rPr>
        <w:t>овершение  любого виновного действия подрядчиком (исполнителем), включая ДТП, результатом которого явилась травма или потеря трудоспособности работника заказчика</w:t>
      </w:r>
      <w:r w:rsidRPr="00784329">
        <w:rPr>
          <w:rFonts w:ascii="Times New Roman" w:eastAsia="Times New Roman" w:hAnsi="Times New Roman" w:cs="Times New Roman"/>
          <w:sz w:val="24"/>
          <w:szCs w:val="24"/>
        </w:rPr>
        <w:t>-</w:t>
      </w:r>
      <w:r w:rsidR="003437E8" w:rsidRPr="00784329">
        <w:rPr>
          <w:rFonts w:ascii="Times New Roman" w:eastAsia="Times New Roman" w:hAnsi="Times New Roman" w:cs="Times New Roman"/>
          <w:sz w:val="24"/>
          <w:szCs w:val="24"/>
        </w:rPr>
        <w:t>влечет наложение штрафа на подрядчика (исполнителя) в размере 500 000 руб.;</w:t>
      </w:r>
    </w:p>
    <w:p w14:paraId="662A815D" w14:textId="7581A81E" w:rsidR="004E1848" w:rsidRPr="00784329" w:rsidRDefault="00D84C8D"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с</w:t>
      </w:r>
      <w:r w:rsidR="006A54E8" w:rsidRPr="00784329">
        <w:rPr>
          <w:rFonts w:ascii="Times New Roman" w:eastAsia="Times New Roman" w:hAnsi="Times New Roman" w:cs="Times New Roman"/>
          <w:sz w:val="24"/>
          <w:szCs w:val="24"/>
        </w:rPr>
        <w:t>оверш</w:t>
      </w:r>
      <w:r w:rsidRPr="00784329">
        <w:rPr>
          <w:rFonts w:ascii="Times New Roman" w:eastAsia="Times New Roman" w:hAnsi="Times New Roman" w:cs="Times New Roman"/>
          <w:sz w:val="24"/>
          <w:szCs w:val="24"/>
        </w:rPr>
        <w:t>ение любого виновного действия</w:t>
      </w:r>
      <w:r w:rsidR="006A54E8" w:rsidRPr="00784329">
        <w:rPr>
          <w:rFonts w:ascii="Times New Roman" w:eastAsia="Times New Roman" w:hAnsi="Times New Roman" w:cs="Times New Roman"/>
          <w:sz w:val="24"/>
          <w:szCs w:val="24"/>
        </w:rPr>
        <w:t xml:space="preserve"> подрядчиком (исполнителем)</w:t>
      </w:r>
      <w:r w:rsidRPr="00784329">
        <w:rPr>
          <w:rFonts w:ascii="Times New Roman" w:eastAsia="Times New Roman" w:hAnsi="Times New Roman" w:cs="Times New Roman"/>
          <w:sz w:val="24"/>
          <w:szCs w:val="24"/>
        </w:rPr>
        <w:t xml:space="preserve">, </w:t>
      </w:r>
      <w:r w:rsidR="006A54E8" w:rsidRPr="00784329">
        <w:rPr>
          <w:rFonts w:ascii="Times New Roman" w:eastAsia="Times New Roman" w:hAnsi="Times New Roman" w:cs="Times New Roman"/>
          <w:sz w:val="24"/>
          <w:szCs w:val="24"/>
        </w:rPr>
        <w:t>включая ДТП, результатом которого явилась смерть работника заказчика</w:t>
      </w:r>
      <w:r w:rsidRPr="00784329">
        <w:rPr>
          <w:rFonts w:ascii="Times New Roman" w:eastAsia="Times New Roman" w:hAnsi="Times New Roman" w:cs="Times New Roman"/>
          <w:sz w:val="24"/>
          <w:szCs w:val="24"/>
        </w:rPr>
        <w:t>-</w:t>
      </w:r>
      <w:r w:rsidR="004E1848" w:rsidRPr="00784329">
        <w:rPr>
          <w:rFonts w:ascii="Times New Roman" w:eastAsia="Times New Roman" w:hAnsi="Times New Roman" w:cs="Times New Roman"/>
          <w:sz w:val="24"/>
          <w:szCs w:val="24"/>
        </w:rPr>
        <w:t>влечет наложение штрафа на подрядчика (исполнителя) в размере 1 000 000 руб.;</w:t>
      </w:r>
    </w:p>
    <w:p w14:paraId="46746CBC" w14:textId="392BC288" w:rsidR="00BD15A0" w:rsidRPr="00784329" w:rsidRDefault="006A54E8" w:rsidP="008C7CF6">
      <w:pPr>
        <w:pStyle w:val="a8"/>
        <w:widowControl w:val="0"/>
        <w:numPr>
          <w:ilvl w:val="0"/>
          <w:numId w:val="25"/>
        </w:numPr>
        <w:tabs>
          <w:tab w:val="left" w:pos="851"/>
          <w:tab w:val="left" w:pos="1134"/>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привле</w:t>
      </w:r>
      <w:r w:rsidR="0001502D" w:rsidRPr="00784329">
        <w:rPr>
          <w:rFonts w:ascii="Times New Roman" w:eastAsia="Times New Roman" w:hAnsi="Times New Roman" w:cs="Times New Roman"/>
          <w:sz w:val="24"/>
          <w:szCs w:val="24"/>
        </w:rPr>
        <w:t xml:space="preserve">чение </w:t>
      </w:r>
      <w:r w:rsidRPr="00784329">
        <w:rPr>
          <w:rFonts w:ascii="Times New Roman" w:eastAsia="Times New Roman" w:hAnsi="Times New Roman" w:cs="Times New Roman"/>
          <w:sz w:val="24"/>
          <w:szCs w:val="24"/>
        </w:rPr>
        <w:t>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r w:rsidR="0001502D" w:rsidRPr="00784329">
        <w:rPr>
          <w:rFonts w:ascii="Times New Roman" w:eastAsia="Times New Roman" w:hAnsi="Times New Roman" w:cs="Times New Roman"/>
          <w:sz w:val="24"/>
          <w:szCs w:val="24"/>
        </w:rPr>
        <w:t>-</w:t>
      </w:r>
      <w:r w:rsidR="00BD15A0" w:rsidRPr="00784329">
        <w:rPr>
          <w:rFonts w:ascii="Times New Roman" w:eastAsia="Times New Roman" w:hAnsi="Times New Roman" w:cs="Times New Roman"/>
          <w:sz w:val="24"/>
          <w:szCs w:val="24"/>
        </w:rPr>
        <w:t>влечет наложение штрафа на подрядчика (исполнителя) в размере</w:t>
      </w:r>
      <w:r w:rsidR="00C26B8E" w:rsidRPr="00784329">
        <w:rPr>
          <w:rFonts w:ascii="Times New Roman" w:eastAsia="Times New Roman" w:hAnsi="Times New Roman" w:cs="Times New Roman"/>
          <w:sz w:val="24"/>
          <w:szCs w:val="24"/>
        </w:rPr>
        <w:t>50</w:t>
      </w:r>
      <w:r w:rsidR="00BD15A0" w:rsidRPr="00784329">
        <w:rPr>
          <w:rFonts w:ascii="Times New Roman" w:eastAsia="Times New Roman" w:hAnsi="Times New Roman" w:cs="Times New Roman"/>
          <w:sz w:val="24"/>
          <w:szCs w:val="24"/>
        </w:rPr>
        <w:t> 000 руб.;</w:t>
      </w:r>
    </w:p>
    <w:p w14:paraId="69CE2134" w14:textId="50252FA7" w:rsidR="004F487D" w:rsidRPr="00784329" w:rsidRDefault="006A54E8" w:rsidP="008C7CF6">
      <w:pPr>
        <w:pStyle w:val="a8"/>
        <w:widowControl w:val="0"/>
        <w:numPr>
          <w:ilvl w:val="0"/>
          <w:numId w:val="25"/>
        </w:numPr>
        <w:tabs>
          <w:tab w:val="left" w:pos="851"/>
          <w:tab w:val="left" w:pos="1080"/>
        </w:tabs>
        <w:autoSpaceDE w:val="0"/>
        <w:autoSpaceDN w:val="0"/>
        <w:adjustRightInd w:val="0"/>
        <w:spacing w:after="120"/>
        <w:ind w:left="0"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повреждение материалов видеофиксации с целью сокрытия  обстоятельств происшествия</w:t>
      </w:r>
      <w:r w:rsidR="004F487D" w:rsidRPr="00784329">
        <w:rPr>
          <w:rFonts w:ascii="Times New Roman" w:eastAsia="Times New Roman" w:hAnsi="Times New Roman" w:cs="Times New Roman"/>
          <w:sz w:val="24"/>
          <w:szCs w:val="24"/>
        </w:rPr>
        <w:t>-влечет наложение штрафа на подрядчика (исполнителя) в размере 50</w:t>
      </w:r>
      <w:r w:rsidR="000F0DAF" w:rsidRPr="00784329">
        <w:rPr>
          <w:rFonts w:ascii="Times New Roman" w:eastAsia="Times New Roman" w:hAnsi="Times New Roman" w:cs="Times New Roman"/>
          <w:sz w:val="24"/>
          <w:szCs w:val="24"/>
        </w:rPr>
        <w:t> 000 руб.</w:t>
      </w:r>
    </w:p>
    <w:p w14:paraId="23DCAFAB" w14:textId="77777777" w:rsidR="004F487D" w:rsidRPr="00784329" w:rsidRDefault="00A97044" w:rsidP="00A97044">
      <w:pPr>
        <w:widowControl w:val="0"/>
        <w:tabs>
          <w:tab w:val="left" w:pos="0"/>
        </w:tabs>
        <w:autoSpaceDE w:val="0"/>
        <w:autoSpaceDN w:val="0"/>
        <w:adjustRightInd w:val="0"/>
        <w:spacing w:after="120"/>
        <w:ind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 xml:space="preserve">25А.3. Штраф взыскивается за каждый факт нарушения. В случае, если установлено нарушение двумя и более работниками подрядчика (исполнителя) штраф взыскивается по факту (один факт соответствует нарушению одним работником). </w:t>
      </w:r>
    </w:p>
    <w:p w14:paraId="644BFC8D" w14:textId="77777777" w:rsidR="0007733B" w:rsidRPr="00784329" w:rsidRDefault="0007733B" w:rsidP="00A97044">
      <w:pPr>
        <w:widowControl w:val="0"/>
        <w:tabs>
          <w:tab w:val="left" w:pos="0"/>
        </w:tabs>
        <w:autoSpaceDE w:val="0"/>
        <w:autoSpaceDN w:val="0"/>
        <w:adjustRightInd w:val="0"/>
        <w:spacing w:after="120"/>
        <w:ind w:firstLine="567"/>
        <w:jc w:val="both"/>
        <w:rPr>
          <w:rFonts w:ascii="Times New Roman" w:eastAsia="Times New Roman" w:hAnsi="Times New Roman" w:cs="Times New Roman"/>
          <w:sz w:val="24"/>
          <w:szCs w:val="24"/>
        </w:rPr>
      </w:pPr>
      <w:r w:rsidRPr="00784329">
        <w:rPr>
          <w:rFonts w:ascii="Times New Roman" w:eastAsia="Times New Roman" w:hAnsi="Times New Roman" w:cs="Times New Roman"/>
          <w:sz w:val="24"/>
          <w:szCs w:val="24"/>
        </w:rPr>
        <w:t>25А.4. Подрядчик (исполнитель) отвечает за нарушения привлеченных субподрядчиков (</w:t>
      </w:r>
      <w:proofErr w:type="spellStart"/>
      <w:r w:rsidRPr="00784329">
        <w:rPr>
          <w:rFonts w:ascii="Times New Roman" w:eastAsia="Times New Roman" w:hAnsi="Times New Roman" w:cs="Times New Roman"/>
          <w:sz w:val="24"/>
          <w:szCs w:val="24"/>
        </w:rPr>
        <w:t>субисполнителей</w:t>
      </w:r>
      <w:proofErr w:type="spellEnd"/>
      <w:r w:rsidRPr="00784329">
        <w:rPr>
          <w:rFonts w:ascii="Times New Roman" w:eastAsia="Times New Roman" w:hAnsi="Times New Roman" w:cs="Times New Roman"/>
          <w:sz w:val="24"/>
          <w:szCs w:val="24"/>
        </w:rPr>
        <w:t xml:space="preserve">), иных третьих лиц, выполняющих работы </w:t>
      </w:r>
      <w:r w:rsidR="002E37C5" w:rsidRPr="00784329">
        <w:rPr>
          <w:rFonts w:ascii="Times New Roman" w:eastAsia="Times New Roman" w:hAnsi="Times New Roman" w:cs="Times New Roman"/>
          <w:sz w:val="24"/>
          <w:szCs w:val="24"/>
        </w:rPr>
        <w:t xml:space="preserve">(оказывающих услуги) </w:t>
      </w:r>
      <w:r w:rsidRPr="00784329">
        <w:rPr>
          <w:rFonts w:ascii="Times New Roman" w:eastAsia="Times New Roman" w:hAnsi="Times New Roman" w:cs="Times New Roman"/>
          <w:sz w:val="24"/>
          <w:szCs w:val="24"/>
        </w:rPr>
        <w:t>на объектах  Заказчика, как за свои собственные.</w:t>
      </w:r>
    </w:p>
    <w:p w14:paraId="5224875C" w14:textId="77777777" w:rsidR="00351497" w:rsidRPr="00784329" w:rsidRDefault="00351497" w:rsidP="00A97044">
      <w:pPr>
        <w:widowControl w:val="0"/>
        <w:tabs>
          <w:tab w:val="left" w:pos="0"/>
        </w:tabs>
        <w:autoSpaceDE w:val="0"/>
        <w:autoSpaceDN w:val="0"/>
        <w:adjustRightInd w:val="0"/>
        <w:spacing w:after="120"/>
        <w:ind w:firstLine="567"/>
        <w:jc w:val="both"/>
        <w:rPr>
          <w:rFonts w:ascii="Times New Roman" w:eastAsia="Times New Roman" w:hAnsi="Times New Roman" w:cs="Times New Roman"/>
          <w:sz w:val="24"/>
          <w:szCs w:val="24"/>
        </w:rPr>
      </w:pPr>
    </w:p>
    <w:p w14:paraId="5E69C1F7" w14:textId="77777777" w:rsidR="00351497" w:rsidRPr="00784329" w:rsidRDefault="00351497" w:rsidP="00A97044">
      <w:pPr>
        <w:widowControl w:val="0"/>
        <w:tabs>
          <w:tab w:val="left" w:pos="0"/>
        </w:tabs>
        <w:autoSpaceDE w:val="0"/>
        <w:autoSpaceDN w:val="0"/>
        <w:adjustRightInd w:val="0"/>
        <w:spacing w:after="120"/>
        <w:ind w:firstLine="567"/>
        <w:jc w:val="both"/>
        <w:rPr>
          <w:rFonts w:ascii="Times New Roman" w:eastAsia="Times New Roman" w:hAnsi="Times New Roman" w:cs="Times New Roman"/>
          <w:sz w:val="24"/>
          <w:szCs w:val="24"/>
          <w:lang w:eastAsia="ru-RU"/>
        </w:rPr>
      </w:pPr>
    </w:p>
    <w:p w14:paraId="1A431000" w14:textId="77777777" w:rsidR="00740A12" w:rsidRPr="00784329" w:rsidRDefault="00740A12" w:rsidP="002F2B01">
      <w:pPr>
        <w:spacing w:before="240" w:after="240"/>
        <w:jc w:val="center"/>
        <w:outlineLvl w:val="0"/>
        <w:rPr>
          <w:rFonts w:ascii="Times New Roman" w:hAnsi="Times New Roman" w:cs="Times New Roman"/>
          <w:b/>
          <w:sz w:val="24"/>
          <w:szCs w:val="24"/>
        </w:rPr>
      </w:pPr>
      <w:bookmarkStart w:id="251" w:name="_Toc181870972"/>
      <w:r w:rsidRPr="00784329">
        <w:rPr>
          <w:rFonts w:ascii="Times New Roman" w:hAnsi="Times New Roman" w:cs="Times New Roman"/>
          <w:b/>
          <w:sz w:val="24"/>
          <w:szCs w:val="24"/>
        </w:rPr>
        <w:t>Глава 2</w:t>
      </w:r>
      <w:r w:rsidR="008560C3" w:rsidRPr="00784329">
        <w:rPr>
          <w:rFonts w:ascii="Times New Roman" w:hAnsi="Times New Roman" w:cs="Times New Roman"/>
          <w:b/>
          <w:sz w:val="24"/>
          <w:szCs w:val="24"/>
        </w:rPr>
        <w:t>6</w:t>
      </w:r>
      <w:r w:rsidRPr="00784329">
        <w:rPr>
          <w:rFonts w:ascii="Times New Roman" w:hAnsi="Times New Roman" w:cs="Times New Roman"/>
          <w:b/>
          <w:sz w:val="24"/>
          <w:szCs w:val="24"/>
        </w:rPr>
        <w:t>.</w:t>
      </w:r>
      <w:r w:rsidR="00932869" w:rsidRPr="00784329">
        <w:rPr>
          <w:rFonts w:ascii="Times New Roman" w:hAnsi="Times New Roman" w:cs="Times New Roman"/>
          <w:b/>
          <w:sz w:val="24"/>
          <w:szCs w:val="24"/>
        </w:rPr>
        <w:br/>
      </w:r>
      <w:r w:rsidRPr="00784329">
        <w:rPr>
          <w:rFonts w:ascii="Times New Roman" w:hAnsi="Times New Roman" w:cs="Times New Roman"/>
          <w:b/>
          <w:sz w:val="24"/>
          <w:szCs w:val="24"/>
        </w:rPr>
        <w:t>РЕЕСТР НЕДОБРОСОВЕСТНЫХ ПОСТАВЩИКОВ</w:t>
      </w:r>
      <w:bookmarkEnd w:id="251"/>
    </w:p>
    <w:p w14:paraId="19C99FBA" w14:textId="77777777" w:rsidR="00786BD1" w:rsidRPr="00784329" w:rsidRDefault="00786256" w:rsidP="00A51DD1">
      <w:pPr>
        <w:autoSpaceDE w:val="0"/>
        <w:autoSpaceDN w:val="0"/>
        <w:adjustRightInd w:val="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8560C3" w:rsidRPr="00784329">
        <w:rPr>
          <w:rFonts w:ascii="Times New Roman" w:hAnsi="Times New Roman" w:cs="Times New Roman"/>
          <w:sz w:val="24"/>
          <w:szCs w:val="24"/>
        </w:rPr>
        <w:t>6</w:t>
      </w:r>
      <w:r w:rsidR="009D18E5" w:rsidRPr="00784329">
        <w:rPr>
          <w:rFonts w:ascii="Times New Roman" w:hAnsi="Times New Roman" w:cs="Times New Roman"/>
          <w:sz w:val="24"/>
          <w:szCs w:val="24"/>
        </w:rPr>
        <w:t xml:space="preserve">.1. </w:t>
      </w:r>
      <w:r w:rsidR="00786BD1" w:rsidRPr="00784329">
        <w:rPr>
          <w:rFonts w:ascii="Times New Roman" w:hAnsi="Times New Roman" w:cs="Times New Roman"/>
          <w:sz w:val="24"/>
          <w:szCs w:val="24"/>
        </w:rPr>
        <w:t xml:space="preserve">Ведение реестра недобросовестных поставщиков </w:t>
      </w:r>
      <w:r w:rsidR="009A264E" w:rsidRPr="00784329">
        <w:rPr>
          <w:rFonts w:ascii="Times New Roman" w:hAnsi="Times New Roman" w:cs="Times New Roman"/>
          <w:sz w:val="24"/>
          <w:szCs w:val="24"/>
        </w:rPr>
        <w:t xml:space="preserve">(далее – РНП) </w:t>
      </w:r>
      <w:r w:rsidR="00786BD1" w:rsidRPr="00784329">
        <w:rPr>
          <w:rFonts w:ascii="Times New Roman" w:hAnsi="Times New Roman" w:cs="Times New Roman"/>
          <w:sz w:val="24"/>
          <w:szCs w:val="24"/>
        </w:rPr>
        <w:t xml:space="preserve">осуществляется федеральным органом исполнительной власти, уполномоченным Правительством Российской Федерации, в </w:t>
      </w:r>
      <w:r w:rsidR="002E0387" w:rsidRPr="00784329">
        <w:rPr>
          <w:rFonts w:ascii="Times New Roman" w:hAnsi="Times New Roman" w:cs="Times New Roman"/>
          <w:sz w:val="24"/>
          <w:szCs w:val="24"/>
        </w:rPr>
        <w:t>ЕИС</w:t>
      </w:r>
      <w:r w:rsidR="00786BD1" w:rsidRPr="00784329">
        <w:rPr>
          <w:rFonts w:ascii="Times New Roman" w:hAnsi="Times New Roman" w:cs="Times New Roman"/>
          <w:sz w:val="24"/>
          <w:szCs w:val="24"/>
        </w:rPr>
        <w:t>.</w:t>
      </w:r>
    </w:p>
    <w:p w14:paraId="6701603C" w14:textId="77777777" w:rsidR="00786BD1" w:rsidRPr="00784329" w:rsidRDefault="009D18E5" w:rsidP="00A51DD1">
      <w:pPr>
        <w:autoSpaceDE w:val="0"/>
        <w:autoSpaceDN w:val="0"/>
        <w:adjustRightInd w:val="0"/>
        <w:spacing w:before="28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8560C3" w:rsidRPr="00784329">
        <w:rPr>
          <w:rFonts w:ascii="Times New Roman" w:hAnsi="Times New Roman" w:cs="Times New Roman"/>
          <w:sz w:val="24"/>
          <w:szCs w:val="24"/>
        </w:rPr>
        <w:t>6</w:t>
      </w:r>
      <w:r w:rsidRPr="00784329">
        <w:rPr>
          <w:rFonts w:ascii="Times New Roman" w:hAnsi="Times New Roman" w:cs="Times New Roman"/>
          <w:sz w:val="24"/>
          <w:szCs w:val="24"/>
        </w:rPr>
        <w:t>.2.</w:t>
      </w:r>
      <w:r w:rsidR="00786BD1" w:rsidRPr="00784329">
        <w:rPr>
          <w:rFonts w:ascii="Times New Roman" w:hAnsi="Times New Roman" w:cs="Times New Roman"/>
          <w:sz w:val="24"/>
          <w:szCs w:val="24"/>
        </w:rPr>
        <w:t xml:space="preserve"> </w:t>
      </w:r>
      <w:r w:rsidR="002D50F6" w:rsidRPr="00784329">
        <w:rPr>
          <w:rFonts w:ascii="Times New Roman" w:hAnsi="Times New Roman" w:cs="Times New Roman"/>
          <w:sz w:val="24"/>
          <w:szCs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w:t>
      </w:r>
      <w:r w:rsidR="00F82BD2" w:rsidRPr="00784329">
        <w:rPr>
          <w:rFonts w:ascii="Times New Roman" w:hAnsi="Times New Roman" w:cs="Times New Roman"/>
          <w:sz w:val="24"/>
          <w:szCs w:val="24"/>
        </w:rPr>
        <w:t>ого</w:t>
      </w:r>
      <w:r w:rsidR="002D50F6" w:rsidRPr="00784329">
        <w:rPr>
          <w:rFonts w:ascii="Times New Roman" w:hAnsi="Times New Roman" w:cs="Times New Roman"/>
          <w:sz w:val="24"/>
          <w:szCs w:val="24"/>
        </w:rPr>
        <w:t xml:space="preserve">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3AD5CA72" w14:textId="77777777" w:rsidR="00786BD1" w:rsidRPr="00784329" w:rsidRDefault="009D18E5" w:rsidP="00A51DD1">
      <w:pPr>
        <w:autoSpaceDE w:val="0"/>
        <w:autoSpaceDN w:val="0"/>
        <w:adjustRightInd w:val="0"/>
        <w:spacing w:before="280"/>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2</w:t>
      </w:r>
      <w:r w:rsidR="008560C3" w:rsidRPr="00784329">
        <w:rPr>
          <w:rFonts w:ascii="Times New Roman" w:hAnsi="Times New Roman" w:cs="Times New Roman"/>
          <w:sz w:val="24"/>
          <w:szCs w:val="24"/>
        </w:rPr>
        <w:t>6</w:t>
      </w:r>
      <w:r w:rsidRPr="00784329">
        <w:rPr>
          <w:rFonts w:ascii="Times New Roman" w:hAnsi="Times New Roman" w:cs="Times New Roman"/>
          <w:sz w:val="24"/>
          <w:szCs w:val="24"/>
        </w:rPr>
        <w:t>.3</w:t>
      </w:r>
      <w:r w:rsidR="00786BD1" w:rsidRPr="00784329">
        <w:rPr>
          <w:rFonts w:ascii="Times New Roman" w:hAnsi="Times New Roman" w:cs="Times New Roman"/>
          <w:sz w:val="24"/>
          <w:szCs w:val="24"/>
        </w:rPr>
        <w:t xml:space="preserve">. </w:t>
      </w:r>
      <w:hyperlink r:id="rId81" w:history="1">
        <w:r w:rsidR="00786BD1" w:rsidRPr="00784329">
          <w:rPr>
            <w:rFonts w:ascii="Times New Roman" w:hAnsi="Times New Roman" w:cs="Times New Roman"/>
            <w:sz w:val="24"/>
            <w:szCs w:val="24"/>
          </w:rPr>
          <w:t>Перечень</w:t>
        </w:r>
      </w:hyperlink>
      <w:r w:rsidR="00786BD1" w:rsidRPr="00784329">
        <w:rPr>
          <w:rFonts w:ascii="Times New Roman" w:hAnsi="Times New Roman" w:cs="Times New Roman"/>
          <w:sz w:val="24"/>
          <w:szCs w:val="24"/>
        </w:rPr>
        <w:t xml:space="preserve"> сведений, включаемых в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w:t>
      </w:r>
      <w:hyperlink r:id="rId82" w:history="1">
        <w:r w:rsidR="00786BD1" w:rsidRPr="00784329">
          <w:rPr>
            <w:rFonts w:ascii="Times New Roman" w:hAnsi="Times New Roman" w:cs="Times New Roman"/>
            <w:sz w:val="24"/>
            <w:szCs w:val="24"/>
          </w:rPr>
          <w:t>порядок</w:t>
        </w:r>
      </w:hyperlink>
      <w:r w:rsidR="00786BD1" w:rsidRPr="00784329">
        <w:rPr>
          <w:rFonts w:ascii="Times New Roman" w:hAnsi="Times New Roman" w:cs="Times New Roman"/>
          <w:sz w:val="24"/>
          <w:szCs w:val="24"/>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w:t>
      </w:r>
      <w:hyperlink r:id="rId83" w:history="1">
        <w:r w:rsidR="00786BD1" w:rsidRPr="00784329">
          <w:rPr>
            <w:rFonts w:ascii="Times New Roman" w:hAnsi="Times New Roman" w:cs="Times New Roman"/>
            <w:sz w:val="24"/>
            <w:szCs w:val="24"/>
          </w:rPr>
          <w:t>порядок</w:t>
        </w:r>
      </w:hyperlink>
      <w:r w:rsidR="00786BD1" w:rsidRPr="00784329">
        <w:rPr>
          <w:rFonts w:ascii="Times New Roman" w:hAnsi="Times New Roman" w:cs="Times New Roman"/>
          <w:sz w:val="24"/>
          <w:szCs w:val="24"/>
        </w:rPr>
        <w:t xml:space="preserve"> ведения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w:t>
      </w:r>
      <w:hyperlink r:id="rId84" w:history="1">
        <w:r w:rsidR="00786BD1" w:rsidRPr="00784329">
          <w:rPr>
            <w:rFonts w:ascii="Times New Roman" w:hAnsi="Times New Roman" w:cs="Times New Roman"/>
            <w:sz w:val="24"/>
            <w:szCs w:val="24"/>
          </w:rPr>
          <w:t>требования</w:t>
        </w:r>
      </w:hyperlink>
      <w:r w:rsidR="00786BD1" w:rsidRPr="00784329">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ведения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устанавливаются Правительством Российской Федерации.</w:t>
      </w:r>
    </w:p>
    <w:p w14:paraId="36C4396D" w14:textId="77777777" w:rsidR="00786BD1" w:rsidRPr="00784329" w:rsidRDefault="009D18E5" w:rsidP="00A51DD1">
      <w:pPr>
        <w:autoSpaceDE w:val="0"/>
        <w:autoSpaceDN w:val="0"/>
        <w:adjustRightInd w:val="0"/>
        <w:spacing w:before="28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8560C3" w:rsidRPr="00784329">
        <w:rPr>
          <w:rFonts w:ascii="Times New Roman" w:hAnsi="Times New Roman" w:cs="Times New Roman"/>
          <w:sz w:val="24"/>
          <w:szCs w:val="24"/>
        </w:rPr>
        <w:t>6</w:t>
      </w:r>
      <w:r w:rsidRPr="00784329">
        <w:rPr>
          <w:rFonts w:ascii="Times New Roman" w:hAnsi="Times New Roman" w:cs="Times New Roman"/>
          <w:sz w:val="24"/>
          <w:szCs w:val="24"/>
        </w:rPr>
        <w:t>.4</w:t>
      </w:r>
      <w:r w:rsidR="00786BD1" w:rsidRPr="00784329">
        <w:rPr>
          <w:rFonts w:ascii="Times New Roman" w:hAnsi="Times New Roman" w:cs="Times New Roman"/>
          <w:sz w:val="24"/>
          <w:szCs w:val="24"/>
        </w:rPr>
        <w:t xml:space="preserve">. Сведения, содержащиеся в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должны быть доступны для ознакомления</w:t>
      </w:r>
      <w:r w:rsidR="00623D3A" w:rsidRPr="00784329">
        <w:rPr>
          <w:rFonts w:ascii="Times New Roman" w:hAnsi="Times New Roman" w:cs="Times New Roman"/>
          <w:sz w:val="24"/>
          <w:szCs w:val="24"/>
        </w:rPr>
        <w:br/>
      </w:r>
      <w:r w:rsidR="00786BD1" w:rsidRPr="00784329">
        <w:rPr>
          <w:rFonts w:ascii="Times New Roman" w:hAnsi="Times New Roman" w:cs="Times New Roman"/>
          <w:sz w:val="24"/>
          <w:szCs w:val="24"/>
        </w:rPr>
        <w:t xml:space="preserve">в </w:t>
      </w:r>
      <w:r w:rsidR="009A264E" w:rsidRPr="00784329">
        <w:rPr>
          <w:rFonts w:ascii="Times New Roman" w:hAnsi="Times New Roman" w:cs="Times New Roman"/>
          <w:sz w:val="24"/>
          <w:szCs w:val="24"/>
        </w:rPr>
        <w:t>ЕИС</w:t>
      </w:r>
      <w:r w:rsidR="00786BD1" w:rsidRPr="00784329">
        <w:rPr>
          <w:rFonts w:ascii="Times New Roman" w:hAnsi="Times New Roman" w:cs="Times New Roman"/>
          <w:sz w:val="24"/>
          <w:szCs w:val="24"/>
        </w:rPr>
        <w:t xml:space="preserve"> без взимания платы.</w:t>
      </w:r>
    </w:p>
    <w:p w14:paraId="20DBE56A" w14:textId="77777777" w:rsidR="00786BD1" w:rsidRPr="00784329" w:rsidRDefault="009D18E5" w:rsidP="00A51DD1">
      <w:pPr>
        <w:autoSpaceDE w:val="0"/>
        <w:autoSpaceDN w:val="0"/>
        <w:adjustRightInd w:val="0"/>
        <w:spacing w:before="28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8560C3" w:rsidRPr="00784329">
        <w:rPr>
          <w:rFonts w:ascii="Times New Roman" w:hAnsi="Times New Roman" w:cs="Times New Roman"/>
          <w:sz w:val="24"/>
          <w:szCs w:val="24"/>
        </w:rPr>
        <w:t>6</w:t>
      </w:r>
      <w:r w:rsidRPr="00784329">
        <w:rPr>
          <w:rFonts w:ascii="Times New Roman" w:hAnsi="Times New Roman" w:cs="Times New Roman"/>
          <w:sz w:val="24"/>
          <w:szCs w:val="24"/>
        </w:rPr>
        <w:t>.5</w:t>
      </w:r>
      <w:r w:rsidR="00786BD1" w:rsidRPr="00784329">
        <w:rPr>
          <w:rFonts w:ascii="Times New Roman" w:hAnsi="Times New Roman" w:cs="Times New Roman"/>
          <w:sz w:val="24"/>
          <w:szCs w:val="24"/>
        </w:rPr>
        <w:t xml:space="preserve">. Сведения, содержащиеся в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по истечении двух лет со дня их внесения в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исключаются из этого реестра.</w:t>
      </w:r>
    </w:p>
    <w:p w14:paraId="2EFCCCAE" w14:textId="77777777" w:rsidR="00786BD1" w:rsidRPr="00784329" w:rsidRDefault="009D18E5" w:rsidP="00A51DD1">
      <w:pPr>
        <w:autoSpaceDE w:val="0"/>
        <w:autoSpaceDN w:val="0"/>
        <w:adjustRightInd w:val="0"/>
        <w:spacing w:before="280"/>
        <w:ind w:firstLine="540"/>
        <w:jc w:val="both"/>
        <w:rPr>
          <w:rFonts w:ascii="Times New Roman" w:hAnsi="Times New Roman" w:cs="Times New Roman"/>
          <w:sz w:val="24"/>
          <w:szCs w:val="24"/>
        </w:rPr>
      </w:pPr>
      <w:r w:rsidRPr="00784329">
        <w:rPr>
          <w:rFonts w:ascii="Times New Roman" w:hAnsi="Times New Roman" w:cs="Times New Roman"/>
          <w:sz w:val="24"/>
          <w:szCs w:val="24"/>
        </w:rPr>
        <w:t>2</w:t>
      </w:r>
      <w:r w:rsidR="008560C3" w:rsidRPr="00784329">
        <w:rPr>
          <w:rFonts w:ascii="Times New Roman" w:hAnsi="Times New Roman" w:cs="Times New Roman"/>
          <w:sz w:val="24"/>
          <w:szCs w:val="24"/>
        </w:rPr>
        <w:t>6</w:t>
      </w:r>
      <w:r w:rsidRPr="00784329">
        <w:rPr>
          <w:rFonts w:ascii="Times New Roman" w:hAnsi="Times New Roman" w:cs="Times New Roman"/>
          <w:sz w:val="24"/>
          <w:szCs w:val="24"/>
        </w:rPr>
        <w:t>.6</w:t>
      </w:r>
      <w:r w:rsidR="00786BD1" w:rsidRPr="00784329">
        <w:rPr>
          <w:rFonts w:ascii="Times New Roman" w:hAnsi="Times New Roman" w:cs="Times New Roman"/>
          <w:sz w:val="24"/>
          <w:szCs w:val="24"/>
        </w:rPr>
        <w:t xml:space="preserve">.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или содержание таких сведений в </w:t>
      </w:r>
      <w:r w:rsidR="009A264E" w:rsidRPr="00784329">
        <w:rPr>
          <w:rFonts w:ascii="Times New Roman" w:hAnsi="Times New Roman" w:cs="Times New Roman"/>
          <w:sz w:val="24"/>
          <w:szCs w:val="24"/>
        </w:rPr>
        <w:t>РНП</w:t>
      </w:r>
      <w:r w:rsidR="00786BD1" w:rsidRPr="00784329">
        <w:rPr>
          <w:rFonts w:ascii="Times New Roman" w:hAnsi="Times New Roman" w:cs="Times New Roman"/>
          <w:sz w:val="24"/>
          <w:szCs w:val="24"/>
        </w:rPr>
        <w:t xml:space="preserve"> может быть обжаловано заинтересованным лицом в судебном порядке.</w:t>
      </w:r>
    </w:p>
    <w:p w14:paraId="3344F964" w14:textId="77777777" w:rsidR="00DC4E85" w:rsidRPr="00784329" w:rsidRDefault="00DC4E85" w:rsidP="00E45449">
      <w:pPr>
        <w:pStyle w:val="1"/>
        <w:jc w:val="center"/>
        <w:rPr>
          <w:rFonts w:ascii="Times New Roman" w:eastAsia="Times New Roman" w:hAnsi="Times New Roman" w:cs="Times New Roman"/>
          <w:color w:val="auto"/>
          <w:sz w:val="24"/>
          <w:szCs w:val="24"/>
          <w:lang w:eastAsia="ar-SA"/>
        </w:rPr>
      </w:pPr>
      <w:bookmarkStart w:id="252" w:name="_Toc181870973"/>
      <w:r w:rsidRPr="00784329">
        <w:rPr>
          <w:rFonts w:ascii="Times New Roman" w:hAnsi="Times New Roman" w:cs="Times New Roman"/>
          <w:color w:val="auto"/>
          <w:sz w:val="24"/>
          <w:szCs w:val="24"/>
        </w:rPr>
        <w:t>Глава 27</w:t>
      </w:r>
      <w:r w:rsidR="00D234AB" w:rsidRPr="00784329">
        <w:rPr>
          <w:rFonts w:ascii="Times New Roman" w:hAnsi="Times New Roman" w:cs="Times New Roman"/>
          <w:b w:val="0"/>
          <w:color w:val="auto"/>
          <w:sz w:val="24"/>
          <w:szCs w:val="24"/>
        </w:rPr>
        <w:t>.</w:t>
      </w:r>
      <w:r w:rsidR="00D234AB" w:rsidRPr="00784329">
        <w:rPr>
          <w:rFonts w:ascii="Times New Roman" w:hAnsi="Times New Roman" w:cs="Times New Roman"/>
          <w:b w:val="0"/>
          <w:color w:val="auto"/>
          <w:sz w:val="24"/>
          <w:szCs w:val="24"/>
        </w:rPr>
        <w:br/>
      </w:r>
      <w:r w:rsidRPr="00784329">
        <w:rPr>
          <w:rFonts w:ascii="Times New Roman" w:eastAsia="Times New Roman" w:hAnsi="Times New Roman" w:cs="Times New Roman"/>
          <w:color w:val="auto"/>
          <w:sz w:val="24"/>
          <w:szCs w:val="24"/>
          <w:lang w:eastAsia="ar-SA"/>
        </w:rPr>
        <w:t>АНТИКОРРУПЦИОННАЯ ОГОВОРКА</w:t>
      </w:r>
      <w:bookmarkEnd w:id="252"/>
    </w:p>
    <w:p w14:paraId="7820446C" w14:textId="77777777" w:rsidR="00DC4E85" w:rsidRPr="00784329" w:rsidRDefault="00CC2F63" w:rsidP="000057E0">
      <w:pPr>
        <w:spacing w:before="240"/>
        <w:ind w:firstLine="567"/>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27</w:t>
      </w:r>
      <w:r w:rsidR="00DC4E85" w:rsidRPr="00784329">
        <w:rPr>
          <w:rFonts w:ascii="Times New Roman" w:eastAsiaTheme="minorEastAsia" w:hAnsi="Times New Roman" w:cs="Times New Roman"/>
          <w:sz w:val="24"/>
          <w:szCs w:val="24"/>
          <w:lang w:eastAsia="ru-RU"/>
        </w:rPr>
        <w:t xml:space="preserve">.1. При исполнении своих обязательств по </w:t>
      </w:r>
      <w:r w:rsidR="00CE4800" w:rsidRPr="00784329">
        <w:rPr>
          <w:rFonts w:ascii="Times New Roman" w:eastAsiaTheme="minorEastAsia" w:hAnsi="Times New Roman" w:cs="Times New Roman"/>
          <w:sz w:val="24"/>
          <w:szCs w:val="24"/>
          <w:lang w:eastAsia="ru-RU"/>
        </w:rPr>
        <w:t>договору</w:t>
      </w:r>
      <w:r w:rsidR="00DC4E85" w:rsidRPr="00784329">
        <w:rPr>
          <w:rFonts w:ascii="Times New Roman" w:eastAsiaTheme="minorEastAsia" w:hAnsi="Times New Roman" w:cs="Times New Roman"/>
          <w:sz w:val="24"/>
          <w:szCs w:val="24"/>
          <w:lang w:eastAsia="ru-RU"/>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08EDCDF0" w14:textId="77777777" w:rsidR="00DC4E85" w:rsidRPr="00784329" w:rsidRDefault="00DC4E85" w:rsidP="000057E0">
      <w:pPr>
        <w:spacing w:before="240"/>
        <w:ind w:firstLine="567"/>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 xml:space="preserve">При исполнении своих обязательств по </w:t>
      </w:r>
      <w:r w:rsidR="00CE4800" w:rsidRPr="00784329">
        <w:rPr>
          <w:rFonts w:ascii="Times New Roman" w:eastAsiaTheme="minorEastAsia" w:hAnsi="Times New Roman" w:cs="Times New Roman"/>
          <w:sz w:val="24"/>
          <w:szCs w:val="24"/>
          <w:lang w:eastAsia="ru-RU"/>
        </w:rPr>
        <w:t xml:space="preserve">договору </w:t>
      </w:r>
      <w:r w:rsidRPr="00784329">
        <w:rPr>
          <w:rFonts w:ascii="Times New Roman" w:eastAsiaTheme="minorEastAsia" w:hAnsi="Times New Roman" w:cs="Times New Roman"/>
          <w:sz w:val="24"/>
          <w:szCs w:val="24"/>
          <w:lang w:eastAsia="ru-RU"/>
        </w:rPr>
        <w:t xml:space="preserve">Стороны, их аффилированные лица, работники или посредники не осуществляют действия, квалифицируемые применимым для целей </w:t>
      </w:r>
      <w:r w:rsidR="00CE4800" w:rsidRPr="00784329">
        <w:rPr>
          <w:rFonts w:ascii="Times New Roman" w:eastAsiaTheme="minorEastAsia" w:hAnsi="Times New Roman" w:cs="Times New Roman"/>
          <w:sz w:val="24"/>
          <w:szCs w:val="24"/>
          <w:lang w:eastAsia="ru-RU"/>
        </w:rPr>
        <w:t>договора</w:t>
      </w:r>
      <w:r w:rsidRPr="00784329">
        <w:rPr>
          <w:rFonts w:ascii="Times New Roman" w:eastAsiaTheme="minorEastAsia" w:hAnsi="Times New Roman" w:cs="Times New Roman"/>
          <w:sz w:val="24"/>
          <w:szCs w:val="24"/>
          <w:lang w:eastAsia="ru-RU"/>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02167A" w14:textId="77777777" w:rsidR="00DC4E85" w:rsidRPr="00784329" w:rsidRDefault="00CC2F63" w:rsidP="000057E0">
      <w:pPr>
        <w:spacing w:before="240"/>
        <w:ind w:firstLine="567"/>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27</w:t>
      </w:r>
      <w:r w:rsidR="00DC4E85" w:rsidRPr="00784329">
        <w:rPr>
          <w:rFonts w:ascii="Times New Roman" w:eastAsiaTheme="minorEastAsia"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настоящего </w:t>
      </w:r>
      <w:r w:rsidR="00CE4800" w:rsidRPr="00784329">
        <w:rPr>
          <w:rFonts w:ascii="Times New Roman" w:eastAsiaTheme="minorEastAsia" w:hAnsi="Times New Roman" w:cs="Times New Roman"/>
          <w:sz w:val="24"/>
          <w:szCs w:val="24"/>
          <w:lang w:eastAsia="ru-RU"/>
        </w:rPr>
        <w:t>главы Положения</w:t>
      </w:r>
      <w:r w:rsidR="00DC4E85" w:rsidRPr="00784329">
        <w:rPr>
          <w:rFonts w:ascii="Times New Roman" w:eastAsiaTheme="minorEastAsia" w:hAnsi="Times New Roman" w:cs="Times New Roman"/>
          <w:sz w:val="24"/>
          <w:szCs w:val="24"/>
          <w:lang w:eastAsia="ru-RU"/>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w:t>
      </w:r>
      <w:r w:rsidR="00CE4800" w:rsidRPr="00784329">
        <w:rPr>
          <w:rFonts w:ascii="Times New Roman" w:eastAsiaTheme="minorEastAsia" w:hAnsi="Times New Roman" w:cs="Times New Roman"/>
          <w:sz w:val="24"/>
          <w:szCs w:val="24"/>
          <w:lang w:eastAsia="ru-RU"/>
        </w:rPr>
        <w:t xml:space="preserve"> произойти нарушение </w:t>
      </w:r>
      <w:proofErr w:type="spellStart"/>
      <w:r w:rsidR="00DC4E85" w:rsidRPr="00784329">
        <w:rPr>
          <w:rFonts w:ascii="Times New Roman" w:eastAsiaTheme="minorEastAsia" w:hAnsi="Times New Roman" w:cs="Times New Roman"/>
          <w:sz w:val="24"/>
          <w:szCs w:val="24"/>
          <w:lang w:eastAsia="ru-RU"/>
        </w:rPr>
        <w:t>настояще</w:t>
      </w:r>
      <w:r w:rsidR="00CE4800" w:rsidRPr="00784329">
        <w:rPr>
          <w:rFonts w:ascii="Times New Roman" w:eastAsiaTheme="minorEastAsia" w:hAnsi="Times New Roman" w:cs="Times New Roman"/>
          <w:sz w:val="24"/>
          <w:szCs w:val="24"/>
          <w:lang w:eastAsia="ru-RU"/>
        </w:rPr>
        <w:t>йглавы</w:t>
      </w:r>
      <w:proofErr w:type="spellEnd"/>
      <w:r w:rsidR="00CE4800" w:rsidRPr="00784329">
        <w:rPr>
          <w:rFonts w:ascii="Times New Roman" w:eastAsiaTheme="minorEastAsia" w:hAnsi="Times New Roman" w:cs="Times New Roman"/>
          <w:sz w:val="24"/>
          <w:szCs w:val="24"/>
          <w:lang w:eastAsia="ru-RU"/>
        </w:rPr>
        <w:t xml:space="preserve"> Положения </w:t>
      </w:r>
      <w:r w:rsidR="00DC4E85" w:rsidRPr="00784329">
        <w:rPr>
          <w:rFonts w:ascii="Times New Roman" w:eastAsiaTheme="minorEastAsia" w:hAnsi="Times New Roman" w:cs="Times New Roman"/>
          <w:sz w:val="24"/>
          <w:szCs w:val="24"/>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w:t>
      </w:r>
      <w:r w:rsidR="00CE4800" w:rsidRPr="00784329">
        <w:rPr>
          <w:rFonts w:ascii="Times New Roman" w:eastAsiaTheme="minorEastAsia" w:hAnsi="Times New Roman" w:cs="Times New Roman"/>
          <w:sz w:val="24"/>
          <w:szCs w:val="24"/>
          <w:lang w:eastAsia="ru-RU"/>
        </w:rPr>
        <w:t>олнение обязательств по договору</w:t>
      </w:r>
      <w:r w:rsidR="00DC4E85" w:rsidRPr="00784329">
        <w:rPr>
          <w:rFonts w:ascii="Times New Roman" w:eastAsiaTheme="minorEastAsia" w:hAnsi="Times New Roman" w:cs="Times New Roman"/>
          <w:sz w:val="24"/>
          <w:szCs w:val="24"/>
          <w:lang w:eastAsia="ru-RU"/>
        </w:rPr>
        <w:t xml:space="preserve"> до получения подтверждения, что нарушения не произошло или не произойдет. </w:t>
      </w:r>
    </w:p>
    <w:p w14:paraId="39251931" w14:textId="77777777" w:rsidR="00DC4E85" w:rsidRPr="00784329" w:rsidRDefault="00DC4E85" w:rsidP="000057E0">
      <w:pPr>
        <w:spacing w:before="240"/>
        <w:ind w:firstLine="567"/>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Это подтверждение должно быть направлено в течение пяти рабочих дней с даты направления  письменного уведомления.</w:t>
      </w:r>
    </w:p>
    <w:p w14:paraId="5F444298" w14:textId="77777777" w:rsidR="00DC4E85" w:rsidRPr="00784329" w:rsidRDefault="00CC2F63" w:rsidP="000057E0">
      <w:pPr>
        <w:spacing w:before="240"/>
        <w:ind w:firstLine="567"/>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27</w:t>
      </w:r>
      <w:r w:rsidR="003E4482" w:rsidRPr="00784329">
        <w:rPr>
          <w:rFonts w:ascii="Times New Roman" w:eastAsiaTheme="minorEastAsia" w:hAnsi="Times New Roman" w:cs="Times New Roman"/>
          <w:sz w:val="24"/>
          <w:szCs w:val="24"/>
          <w:lang w:eastAsia="ru-RU"/>
        </w:rPr>
        <w:t xml:space="preserve">.3. </w:t>
      </w:r>
      <w:r w:rsidR="00DC4E85" w:rsidRPr="00784329">
        <w:rPr>
          <w:rFonts w:ascii="Times New Roman" w:eastAsiaTheme="minorEastAsia" w:hAnsi="Times New Roman" w:cs="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w:t>
      </w:r>
      <w:r w:rsidR="00CE4800" w:rsidRPr="00784329">
        <w:rPr>
          <w:rFonts w:ascii="Times New Roman" w:eastAsiaTheme="minorEastAsia" w:hAnsi="Times New Roman" w:cs="Times New Roman"/>
          <w:sz w:val="24"/>
          <w:szCs w:val="24"/>
          <w:lang w:eastAsia="ru-RU"/>
        </w:rPr>
        <w:t xml:space="preserve">роной в </w:t>
      </w:r>
      <w:r w:rsidR="00CE4800" w:rsidRPr="00784329">
        <w:rPr>
          <w:rFonts w:ascii="Times New Roman" w:eastAsiaTheme="minorEastAsia" w:hAnsi="Times New Roman" w:cs="Times New Roman"/>
          <w:sz w:val="24"/>
          <w:szCs w:val="24"/>
          <w:lang w:eastAsia="ru-RU"/>
        </w:rPr>
        <w:lastRenderedPageBreak/>
        <w:t>установленный договором</w:t>
      </w:r>
      <w:r w:rsidR="00DC4E85" w:rsidRPr="00784329">
        <w:rPr>
          <w:rFonts w:ascii="Times New Roman" w:eastAsiaTheme="minorEastAsia" w:hAnsi="Times New Roman" w:cs="Times New Roman"/>
          <w:sz w:val="24"/>
          <w:szCs w:val="24"/>
          <w:lang w:eastAsia="ru-RU"/>
        </w:rPr>
        <w:t xml:space="preserve"> срок подтверждения, что нарушения не произошло или не произойдет, другая Сторона </w:t>
      </w:r>
      <w:r w:rsidR="00CE4800" w:rsidRPr="00784329">
        <w:rPr>
          <w:rFonts w:ascii="Times New Roman" w:eastAsiaTheme="minorEastAsia" w:hAnsi="Times New Roman" w:cs="Times New Roman"/>
          <w:sz w:val="24"/>
          <w:szCs w:val="24"/>
          <w:lang w:eastAsia="ru-RU"/>
        </w:rPr>
        <w:t xml:space="preserve">имеет право расторгнуть договор в </w:t>
      </w:r>
      <w:r w:rsidR="00DC4E85" w:rsidRPr="00784329">
        <w:rPr>
          <w:rFonts w:ascii="Times New Roman" w:eastAsiaTheme="minorEastAsia" w:hAnsi="Times New Roman" w:cs="Times New Roman"/>
          <w:sz w:val="24"/>
          <w:szCs w:val="24"/>
          <w:lang w:eastAsia="ru-RU"/>
        </w:rPr>
        <w:t>одностороннем порядке полностью или в части, направив письменное уведомление о расторжении. Сторона, по чьей ин</w:t>
      </w:r>
      <w:r w:rsidR="00CE4800" w:rsidRPr="00784329">
        <w:rPr>
          <w:rFonts w:ascii="Times New Roman" w:eastAsiaTheme="minorEastAsia" w:hAnsi="Times New Roman" w:cs="Times New Roman"/>
          <w:sz w:val="24"/>
          <w:szCs w:val="24"/>
          <w:lang w:eastAsia="ru-RU"/>
        </w:rPr>
        <w:t>ициативе был расторгнут договор</w:t>
      </w:r>
      <w:r w:rsidR="00DC4E85" w:rsidRPr="00784329">
        <w:rPr>
          <w:rFonts w:ascii="Times New Roman" w:eastAsiaTheme="minorEastAsia" w:hAnsi="Times New Roman" w:cs="Times New Roman"/>
          <w:sz w:val="24"/>
          <w:szCs w:val="24"/>
          <w:lang w:eastAsia="ru-RU"/>
        </w:rPr>
        <w:t xml:space="preserve"> в соответствии с положениями настоящего раздела, вправе требовать возмещения реального ущерба, возникшего в результате такого расторжения.</w:t>
      </w:r>
    </w:p>
    <w:p w14:paraId="58BB9A3B" w14:textId="77777777" w:rsidR="00CE4800" w:rsidRPr="00784329" w:rsidRDefault="00CE4800" w:rsidP="00E45449">
      <w:pPr>
        <w:pStyle w:val="1"/>
        <w:jc w:val="center"/>
        <w:rPr>
          <w:rFonts w:ascii="Times New Roman" w:eastAsia="Times New Roman" w:hAnsi="Times New Roman" w:cs="Times New Roman"/>
          <w:color w:val="auto"/>
          <w:sz w:val="24"/>
          <w:szCs w:val="24"/>
          <w:lang w:eastAsia="ru-RU"/>
        </w:rPr>
      </w:pPr>
      <w:bookmarkStart w:id="253" w:name="_Toc181870974"/>
      <w:r w:rsidRPr="00784329">
        <w:rPr>
          <w:rFonts w:ascii="Times New Roman" w:hAnsi="Times New Roman" w:cs="Times New Roman"/>
          <w:color w:val="auto"/>
          <w:sz w:val="24"/>
          <w:szCs w:val="24"/>
        </w:rPr>
        <w:t>Глава 28</w:t>
      </w:r>
      <w:r w:rsidR="00D234AB" w:rsidRPr="00784329">
        <w:rPr>
          <w:rFonts w:ascii="Times New Roman" w:hAnsi="Times New Roman" w:cs="Times New Roman"/>
          <w:color w:val="auto"/>
          <w:sz w:val="24"/>
          <w:szCs w:val="24"/>
        </w:rPr>
        <w:t>.</w:t>
      </w:r>
      <w:r w:rsidR="00D234AB" w:rsidRPr="00784329">
        <w:rPr>
          <w:rFonts w:ascii="Times New Roman" w:hAnsi="Times New Roman" w:cs="Times New Roman"/>
          <w:b w:val="0"/>
          <w:color w:val="auto"/>
          <w:sz w:val="24"/>
          <w:szCs w:val="24"/>
        </w:rPr>
        <w:br/>
      </w:r>
      <w:r w:rsidRPr="00784329">
        <w:rPr>
          <w:rFonts w:ascii="Times New Roman" w:eastAsia="Times New Roman" w:hAnsi="Times New Roman" w:cs="Times New Roman"/>
          <w:color w:val="auto"/>
          <w:sz w:val="24"/>
          <w:szCs w:val="24"/>
          <w:lang w:eastAsia="ru-RU"/>
        </w:rPr>
        <w:t>ОСНОВАНИЯ ОСВОБОЖДЕНИЯ ОТ ОТВЕТСТВЕННОСТИ</w:t>
      </w:r>
      <w:bookmarkEnd w:id="253"/>
    </w:p>
    <w:p w14:paraId="3018C18C" w14:textId="77777777" w:rsidR="00CE4800" w:rsidRPr="00784329" w:rsidRDefault="00CE4800" w:rsidP="003E4482">
      <w:pPr>
        <w:suppressAutoHyphens/>
        <w:spacing w:before="240"/>
        <w:ind w:firstLine="709"/>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 xml:space="preserve">28.1. Ни одна из Сторон не несет ответственности перед другой Стороной за несвоевременное и/или ненадлежащее исполнение своих обязательств по </w:t>
      </w:r>
      <w:r w:rsidR="007D4686" w:rsidRPr="00784329">
        <w:rPr>
          <w:rFonts w:ascii="Times New Roman" w:eastAsiaTheme="minorEastAsia" w:hAnsi="Times New Roman" w:cs="Times New Roman"/>
          <w:sz w:val="24"/>
          <w:szCs w:val="24"/>
          <w:lang w:eastAsia="ru-RU"/>
        </w:rPr>
        <w:t>договору</w:t>
      </w:r>
      <w:r w:rsidRPr="00784329">
        <w:rPr>
          <w:rFonts w:ascii="Times New Roman" w:eastAsiaTheme="minorEastAsia" w:hAnsi="Times New Roman" w:cs="Times New Roman"/>
          <w:sz w:val="24"/>
          <w:szCs w:val="24"/>
          <w:lang w:eastAsia="ru-RU"/>
        </w:rPr>
        <w:t xml:space="preserve">, если такое неисполнение вызвано обстоятельствами непреодолимой силы (форс-мажорными обстоятельствами) или произошло по вине другой Стороны. </w:t>
      </w:r>
    </w:p>
    <w:p w14:paraId="40C5D1DB" w14:textId="77777777" w:rsidR="00CE4800" w:rsidRPr="00784329" w:rsidRDefault="00CE4800" w:rsidP="003E4482">
      <w:pPr>
        <w:suppressAutoHyphens/>
        <w:spacing w:before="240"/>
        <w:ind w:firstLine="709"/>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28.2. Обстоятельствами непреодолимой силы являются стихийные бедствия, военные действия, иные обстоятельства, не зависящие от воли Сторон, если такие обстоятельства непосредственно влияют на испо</w:t>
      </w:r>
      <w:r w:rsidR="007D4686" w:rsidRPr="00784329">
        <w:rPr>
          <w:rFonts w:ascii="Times New Roman" w:eastAsiaTheme="minorEastAsia" w:hAnsi="Times New Roman" w:cs="Times New Roman"/>
          <w:sz w:val="24"/>
          <w:szCs w:val="24"/>
          <w:lang w:eastAsia="ru-RU"/>
        </w:rPr>
        <w:t>лнение обязательств по договору</w:t>
      </w:r>
      <w:r w:rsidRPr="00784329">
        <w:rPr>
          <w:rFonts w:ascii="Times New Roman" w:eastAsiaTheme="minorEastAsia" w:hAnsi="Times New Roman" w:cs="Times New Roman"/>
          <w:sz w:val="24"/>
          <w:szCs w:val="24"/>
          <w:lang w:eastAsia="ru-RU"/>
        </w:rPr>
        <w:t xml:space="preserve"> и если они воз</w:t>
      </w:r>
      <w:r w:rsidR="007D4686" w:rsidRPr="00784329">
        <w:rPr>
          <w:rFonts w:ascii="Times New Roman" w:eastAsiaTheme="minorEastAsia" w:hAnsi="Times New Roman" w:cs="Times New Roman"/>
          <w:sz w:val="24"/>
          <w:szCs w:val="24"/>
          <w:lang w:eastAsia="ru-RU"/>
        </w:rPr>
        <w:t>никли после подписания договора</w:t>
      </w:r>
      <w:r w:rsidRPr="00784329">
        <w:rPr>
          <w:rFonts w:ascii="Times New Roman" w:eastAsiaTheme="minorEastAsia" w:hAnsi="Times New Roman" w:cs="Times New Roman"/>
          <w:sz w:val="24"/>
          <w:szCs w:val="24"/>
          <w:lang w:eastAsia="ru-RU"/>
        </w:rPr>
        <w:t xml:space="preserve">, либо Стороны не знали или не могли знать об их существовании на момент подписания </w:t>
      </w:r>
      <w:r w:rsidR="007D4686" w:rsidRPr="00784329">
        <w:rPr>
          <w:rFonts w:ascii="Times New Roman" w:eastAsiaTheme="minorEastAsia" w:hAnsi="Times New Roman" w:cs="Times New Roman"/>
          <w:sz w:val="24"/>
          <w:szCs w:val="24"/>
          <w:lang w:eastAsia="ru-RU"/>
        </w:rPr>
        <w:t>договора</w:t>
      </w:r>
      <w:r w:rsidRPr="00784329">
        <w:rPr>
          <w:rFonts w:ascii="Times New Roman" w:eastAsiaTheme="minorEastAsia" w:hAnsi="Times New Roman" w:cs="Times New Roman"/>
          <w:sz w:val="24"/>
          <w:szCs w:val="24"/>
          <w:lang w:eastAsia="ru-RU"/>
        </w:rPr>
        <w:t>.</w:t>
      </w:r>
    </w:p>
    <w:p w14:paraId="001088AB" w14:textId="77777777" w:rsidR="00CE4800" w:rsidRPr="00784329" w:rsidRDefault="00CE4800" w:rsidP="003E4482">
      <w:pPr>
        <w:suppressAutoHyphens/>
        <w:spacing w:before="240"/>
        <w:ind w:firstLine="709"/>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28.3. Письменное свидетельство уполномоченных органов государственной власти Российской Федерации  является достаточным подтверждением наличия и продолжительности действия непреодолимой силы.</w:t>
      </w:r>
    </w:p>
    <w:p w14:paraId="1557ADE3" w14:textId="77777777" w:rsidR="00CE4800" w:rsidRPr="00784329" w:rsidRDefault="00CE4800" w:rsidP="003E4482">
      <w:pPr>
        <w:suppressAutoHyphens/>
        <w:spacing w:before="240"/>
        <w:ind w:firstLine="709"/>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28.4. Сторона, для которой создалась невозможность выполнения</w:t>
      </w:r>
      <w:r w:rsidR="007D4686" w:rsidRPr="00784329">
        <w:rPr>
          <w:rFonts w:ascii="Times New Roman" w:eastAsiaTheme="minorEastAsia" w:hAnsi="Times New Roman" w:cs="Times New Roman"/>
          <w:sz w:val="24"/>
          <w:szCs w:val="24"/>
          <w:lang w:eastAsia="ru-RU"/>
        </w:rPr>
        <w:t xml:space="preserve"> своих обязательств по договору</w:t>
      </w:r>
      <w:r w:rsidRPr="00784329">
        <w:rPr>
          <w:rFonts w:ascii="Times New Roman" w:eastAsiaTheme="minorEastAsia" w:hAnsi="Times New Roman" w:cs="Times New Roman"/>
          <w:sz w:val="24"/>
          <w:szCs w:val="24"/>
          <w:lang w:eastAsia="ru-RU"/>
        </w:rPr>
        <w:t>, обязана сообщить другой Стороне о наступлении и прекращении таких обстоятельств.</w:t>
      </w:r>
    </w:p>
    <w:p w14:paraId="5FB6A5EC" w14:textId="77777777" w:rsidR="00CE4800" w:rsidRPr="00784329" w:rsidRDefault="00CE4800" w:rsidP="003E4482">
      <w:pPr>
        <w:suppressAutoHyphens/>
        <w:spacing w:before="240"/>
        <w:ind w:firstLine="709"/>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28.5. При наступлении условий, указанных в п</w:t>
      </w:r>
      <w:r w:rsidR="007D4686" w:rsidRPr="00784329">
        <w:rPr>
          <w:rFonts w:ascii="Times New Roman" w:eastAsiaTheme="minorEastAsia" w:hAnsi="Times New Roman" w:cs="Times New Roman"/>
          <w:sz w:val="24"/>
          <w:szCs w:val="24"/>
          <w:lang w:eastAsia="ru-RU"/>
        </w:rPr>
        <w:t>ункте 28</w:t>
      </w:r>
      <w:r w:rsidRPr="00784329">
        <w:rPr>
          <w:rFonts w:ascii="Times New Roman" w:eastAsiaTheme="minorEastAsia" w:hAnsi="Times New Roman" w:cs="Times New Roman"/>
          <w:sz w:val="24"/>
          <w:szCs w:val="24"/>
          <w:lang w:eastAsia="ru-RU"/>
        </w:rPr>
        <w:t xml:space="preserve">.2 </w:t>
      </w:r>
      <w:r w:rsidR="007D4686" w:rsidRPr="00784329">
        <w:rPr>
          <w:rFonts w:ascii="Times New Roman" w:eastAsiaTheme="minorEastAsia" w:hAnsi="Times New Roman" w:cs="Times New Roman"/>
          <w:sz w:val="24"/>
          <w:szCs w:val="24"/>
          <w:lang w:eastAsia="ru-RU"/>
        </w:rPr>
        <w:t>Положения</w:t>
      </w:r>
      <w:r w:rsidRPr="00784329">
        <w:rPr>
          <w:rFonts w:ascii="Times New Roman" w:eastAsiaTheme="minorEastAsia" w:hAnsi="Times New Roman" w:cs="Times New Roman"/>
          <w:sz w:val="24"/>
          <w:szCs w:val="24"/>
          <w:lang w:eastAsia="ru-RU"/>
        </w:rPr>
        <w:t>, срок выполнения Сторонами обязатель</w:t>
      </w:r>
      <w:r w:rsidR="007D4686" w:rsidRPr="00784329">
        <w:rPr>
          <w:rFonts w:ascii="Times New Roman" w:eastAsiaTheme="minorEastAsia" w:hAnsi="Times New Roman" w:cs="Times New Roman"/>
          <w:sz w:val="24"/>
          <w:szCs w:val="24"/>
          <w:lang w:eastAsia="ru-RU"/>
        </w:rPr>
        <w:t>ств по договору отодвигается</w:t>
      </w:r>
      <w:r w:rsidRPr="00784329">
        <w:rPr>
          <w:rFonts w:ascii="Times New Roman" w:eastAsiaTheme="minorEastAsia" w:hAnsi="Times New Roman" w:cs="Times New Roman"/>
          <w:sz w:val="24"/>
          <w:szCs w:val="24"/>
          <w:lang w:eastAsia="ru-RU"/>
        </w:rPr>
        <w:t xml:space="preserve"> соразмерно времени, в течение которого действуют такие условия и их последствия.</w:t>
      </w:r>
    </w:p>
    <w:p w14:paraId="7D0828AA" w14:textId="77777777" w:rsidR="00CE4800" w:rsidRPr="00784329" w:rsidRDefault="00CE4800" w:rsidP="003E4482">
      <w:pPr>
        <w:suppressAutoHyphens/>
        <w:spacing w:before="240"/>
        <w:ind w:firstLine="709"/>
        <w:jc w:val="both"/>
        <w:rPr>
          <w:rFonts w:ascii="Times New Roman" w:eastAsiaTheme="minorEastAsia" w:hAnsi="Times New Roman" w:cs="Times New Roman"/>
          <w:sz w:val="24"/>
          <w:szCs w:val="24"/>
          <w:lang w:eastAsia="ru-RU"/>
        </w:rPr>
      </w:pPr>
      <w:r w:rsidRPr="00784329">
        <w:rPr>
          <w:rFonts w:ascii="Times New Roman" w:eastAsiaTheme="minorEastAsia" w:hAnsi="Times New Roman" w:cs="Times New Roman"/>
          <w:sz w:val="24"/>
          <w:szCs w:val="24"/>
          <w:lang w:eastAsia="ru-RU"/>
        </w:rPr>
        <w:t xml:space="preserve">28.6. Если обстоятельства непреодолимой силы действуют на протяжении 3 (трех) последовательных месяцев и не обнаруживают признаков прекращения, </w:t>
      </w:r>
      <w:r w:rsidR="007D4686" w:rsidRPr="00784329">
        <w:rPr>
          <w:rFonts w:ascii="Times New Roman" w:eastAsiaTheme="minorEastAsia" w:hAnsi="Times New Roman" w:cs="Times New Roman"/>
          <w:sz w:val="24"/>
          <w:szCs w:val="24"/>
          <w:lang w:eastAsia="ru-RU"/>
        </w:rPr>
        <w:t>договор</w:t>
      </w:r>
      <w:r w:rsidRPr="00784329">
        <w:rPr>
          <w:rFonts w:ascii="Times New Roman" w:eastAsiaTheme="minorEastAsia" w:hAnsi="Times New Roman" w:cs="Times New Roman"/>
          <w:sz w:val="24"/>
          <w:szCs w:val="24"/>
          <w:lang w:eastAsia="ru-RU"/>
        </w:rPr>
        <w:t xml:space="preserve"> может быть, расторгнут любой из Сторон путем направления письменного уведомления другой Стороне.</w:t>
      </w:r>
    </w:p>
    <w:p w14:paraId="68132C5F" w14:textId="77777777" w:rsidR="00543739" w:rsidRPr="00784329" w:rsidRDefault="004E6976" w:rsidP="004E6976">
      <w:pPr>
        <w:pStyle w:val="1"/>
        <w:jc w:val="center"/>
        <w:rPr>
          <w:rFonts w:ascii="Times New Roman" w:eastAsia="Times New Roman" w:hAnsi="Times New Roman" w:cs="Times New Roman"/>
          <w:color w:val="auto"/>
          <w:sz w:val="24"/>
          <w:szCs w:val="24"/>
          <w:lang w:eastAsia="ru-RU"/>
        </w:rPr>
      </w:pPr>
      <w:bookmarkStart w:id="254" w:name="_Toc181870975"/>
      <w:bookmarkStart w:id="255" w:name="_Hlk181869280"/>
      <w:r w:rsidRPr="00784329">
        <w:rPr>
          <w:rFonts w:ascii="Times New Roman" w:hAnsi="Times New Roman" w:cs="Times New Roman"/>
          <w:color w:val="auto"/>
          <w:sz w:val="24"/>
          <w:szCs w:val="24"/>
        </w:rPr>
        <w:t>Глава 29.</w:t>
      </w:r>
      <w:r w:rsidRPr="00784329">
        <w:rPr>
          <w:rFonts w:ascii="Times New Roman" w:hAnsi="Times New Roman" w:cs="Times New Roman"/>
          <w:b w:val="0"/>
          <w:color w:val="auto"/>
          <w:sz w:val="24"/>
          <w:szCs w:val="24"/>
        </w:rPr>
        <w:br/>
      </w:r>
      <w:r w:rsidRPr="00784329">
        <w:rPr>
          <w:rFonts w:ascii="Times New Roman" w:eastAsia="Times New Roman" w:hAnsi="Times New Roman" w:cs="Times New Roman"/>
          <w:color w:val="auto"/>
          <w:sz w:val="24"/>
          <w:szCs w:val="24"/>
          <w:lang w:eastAsia="ru-RU"/>
        </w:rPr>
        <w:t>ПРЕДОСТАВЛЕНИЕ НАЦИОНАЛЬНОГО РЕЖИМА ПРИ ОСУЩЕСТВЛЕНИИ ЗАКУПОК</w:t>
      </w:r>
      <w:bookmarkEnd w:id="254"/>
      <w:r w:rsidR="00543739" w:rsidRPr="00784329">
        <w:rPr>
          <w:rFonts w:ascii="Times New Roman" w:eastAsia="Times New Roman" w:hAnsi="Times New Roman" w:cs="Times New Roman"/>
          <w:color w:val="auto"/>
          <w:sz w:val="24"/>
          <w:szCs w:val="24"/>
          <w:lang w:eastAsia="ru-RU"/>
        </w:rPr>
        <w:t xml:space="preserve"> </w:t>
      </w:r>
    </w:p>
    <w:p w14:paraId="76B5BFD1" w14:textId="1FF3C84D" w:rsidR="004E6976" w:rsidRPr="00784329" w:rsidRDefault="00543739" w:rsidP="00994047">
      <w:pPr>
        <w:pStyle w:val="aa"/>
        <w:jc w:val="both"/>
        <w:rPr>
          <w:rFonts w:ascii="Times New Roman" w:hAnsi="Times New Roman" w:cs="Times New Roman"/>
          <w:i/>
          <w:color w:val="auto"/>
          <w:sz w:val="24"/>
          <w:szCs w:val="24"/>
        </w:rPr>
      </w:pPr>
      <w:bookmarkStart w:id="256" w:name="_Hlk181869701"/>
      <w:r w:rsidRPr="00784329">
        <w:rPr>
          <w:rFonts w:ascii="Times New Roman" w:hAnsi="Times New Roman" w:cs="Times New Roman"/>
          <w:i/>
          <w:color w:val="auto"/>
        </w:rPr>
        <w:t>(</w:t>
      </w:r>
      <w:bookmarkStart w:id="257" w:name="_Hlk186014207"/>
      <w:r w:rsidRPr="00784329">
        <w:rPr>
          <w:rFonts w:ascii="Times New Roman" w:hAnsi="Times New Roman" w:cs="Times New Roman"/>
          <w:i/>
          <w:color w:val="auto"/>
        </w:rPr>
        <w:t xml:space="preserve">Нормы, </w:t>
      </w:r>
      <w:bookmarkEnd w:id="256"/>
      <w:r w:rsidR="00A6189E" w:rsidRPr="00784329">
        <w:rPr>
          <w:rFonts w:ascii="Times New Roman" w:hAnsi="Times New Roman" w:cs="Times New Roman"/>
          <w:i/>
          <w:color w:val="auto"/>
        </w:rPr>
        <w:t xml:space="preserve">применяется к отношениям, связанными с осуществлением закупок ТРУ, </w:t>
      </w:r>
      <w:bookmarkStart w:id="258" w:name="_Hlk186014285"/>
      <w:proofErr w:type="gramStart"/>
      <w:r w:rsidR="00A6189E" w:rsidRPr="00784329">
        <w:rPr>
          <w:rFonts w:ascii="Times New Roman" w:hAnsi="Times New Roman" w:cs="Times New Roman"/>
          <w:i/>
          <w:color w:val="auto"/>
        </w:rPr>
        <w:t>извещения  (</w:t>
      </w:r>
      <w:proofErr w:type="gramEnd"/>
      <w:r w:rsidR="00A6189E" w:rsidRPr="00784329">
        <w:rPr>
          <w:rFonts w:ascii="Times New Roman" w:hAnsi="Times New Roman" w:cs="Times New Roman"/>
          <w:i/>
          <w:color w:val="auto"/>
        </w:rPr>
        <w:t xml:space="preserve">приглашения) об осуществлении которых размещены (направлены) в единой информационной системы либо договоры с единственным поставщиком (подрядчиками исполнителями) заключены </w:t>
      </w:r>
      <w:bookmarkEnd w:id="258"/>
      <w:r w:rsidR="00A6189E" w:rsidRPr="00784329">
        <w:rPr>
          <w:rFonts w:ascii="Times New Roman" w:hAnsi="Times New Roman" w:cs="Times New Roman"/>
          <w:i/>
          <w:color w:val="auto"/>
        </w:rPr>
        <w:t>с  01.01.2025</w:t>
      </w:r>
      <w:r w:rsidRPr="00784329">
        <w:rPr>
          <w:rFonts w:ascii="Times New Roman" w:hAnsi="Times New Roman" w:cs="Times New Roman"/>
          <w:i/>
          <w:color w:val="auto"/>
          <w:highlight w:val="lightGray"/>
        </w:rPr>
        <w:t>)</w:t>
      </w:r>
    </w:p>
    <w:bookmarkEnd w:id="257"/>
    <w:p w14:paraId="1B6D40A2" w14:textId="12904F05" w:rsidR="00150746" w:rsidRPr="00784329" w:rsidRDefault="0023605B" w:rsidP="0023605B">
      <w:pPr>
        <w:pStyle w:val="s1"/>
        <w:shd w:val="clear" w:color="auto" w:fill="FFFFFF"/>
        <w:ind w:firstLine="709"/>
        <w:jc w:val="both"/>
        <w:rPr>
          <w:rFonts w:eastAsiaTheme="minorEastAsia"/>
        </w:rPr>
      </w:pPr>
      <w:r w:rsidRPr="00784329">
        <w:rPr>
          <w:sz w:val="23"/>
          <w:szCs w:val="23"/>
        </w:rPr>
        <w:t xml:space="preserve">29.1. </w:t>
      </w:r>
      <w:r w:rsidR="00150746" w:rsidRPr="00784329">
        <w:rPr>
          <w:rFonts w:eastAsiaTheme="minorEastAsia"/>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w:t>
      </w:r>
      <w:r w:rsidR="00150746" w:rsidRPr="00784329">
        <w:rPr>
          <w:rFonts w:eastAsiaTheme="minorEastAsia"/>
        </w:rPr>
        <w:lastRenderedPageBreak/>
        <w:t>принятия Правительством Российской Федерации мер, предусмотренных </w:t>
      </w:r>
      <w:hyperlink r:id="rId85" w:anchor="/document/12188083/entry/3140201" w:history="1">
        <w:r w:rsidR="00150746" w:rsidRPr="00784329">
          <w:rPr>
            <w:rFonts w:eastAsiaTheme="minorEastAsia"/>
          </w:rPr>
          <w:t>пунктом 1 части 2</w:t>
        </w:r>
      </w:hyperlink>
      <w:r w:rsidR="00AA3709" w:rsidRPr="00784329">
        <w:rPr>
          <w:rFonts w:eastAsiaTheme="minorEastAsia"/>
        </w:rPr>
        <w:t xml:space="preserve"> статьи</w:t>
      </w:r>
      <w:r w:rsidR="00150746" w:rsidRPr="00784329">
        <w:rPr>
          <w:rFonts w:eastAsiaTheme="minorEastAsia"/>
        </w:rPr>
        <w:t> </w:t>
      </w:r>
      <w:r w:rsidR="00AA3709" w:rsidRPr="00784329">
        <w:rPr>
          <w:rFonts w:eastAsiaTheme="minorEastAsia"/>
        </w:rPr>
        <w:t>3.1-4. Федерального закона 223-ФЗ</w:t>
      </w:r>
      <w:r w:rsidR="00150746" w:rsidRPr="00784329">
        <w:rPr>
          <w:rFonts w:eastAsiaTheme="minorEastAsia"/>
        </w:rPr>
        <w:t>. Если иное не предусмотрено мерами, принятыми Правительством Российской Федерации в соответствии с пунктом 1 части 2 статьи</w:t>
      </w:r>
      <w:r w:rsidRPr="00784329">
        <w:rPr>
          <w:rFonts w:eastAsiaTheme="minorEastAsia"/>
        </w:rPr>
        <w:t xml:space="preserve"> 3.1-4. Федерального закона 223-ФЗ</w:t>
      </w:r>
      <w:r w:rsidR="00150746" w:rsidRPr="00784329">
        <w:rPr>
          <w:rFonts w:eastAsiaTheme="minorEastAsia"/>
        </w:rPr>
        <w:t>, положения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95552AE" w14:textId="435B1466" w:rsidR="00150746" w:rsidRPr="00784329" w:rsidRDefault="00AA3709" w:rsidP="00AA3709">
      <w:pPr>
        <w:pStyle w:val="s1"/>
        <w:shd w:val="clear" w:color="auto" w:fill="FFFFFF"/>
        <w:ind w:firstLine="709"/>
        <w:jc w:val="both"/>
        <w:rPr>
          <w:sz w:val="23"/>
          <w:szCs w:val="23"/>
        </w:rPr>
      </w:pPr>
      <w:r w:rsidRPr="00784329">
        <w:rPr>
          <w:sz w:val="23"/>
          <w:szCs w:val="23"/>
        </w:rPr>
        <w:t>29.</w:t>
      </w:r>
      <w:r w:rsidR="00150746" w:rsidRPr="00784329">
        <w:rPr>
          <w:sz w:val="23"/>
          <w:szCs w:val="23"/>
        </w:rPr>
        <w:t>2. Правительство Российской Федерации:</w:t>
      </w:r>
    </w:p>
    <w:p w14:paraId="6951B028" w14:textId="027A42A9" w:rsidR="00150746" w:rsidRPr="00784329" w:rsidRDefault="00AA3709" w:rsidP="00AA3709">
      <w:pPr>
        <w:pStyle w:val="s1"/>
        <w:shd w:val="clear" w:color="auto" w:fill="FFFFFF"/>
        <w:spacing w:before="0" w:beforeAutospacing="0" w:after="0" w:afterAutospacing="0"/>
        <w:ind w:firstLine="709"/>
        <w:jc w:val="both"/>
        <w:rPr>
          <w:rFonts w:eastAsiaTheme="minorEastAsia"/>
        </w:rPr>
      </w:pPr>
      <w:r w:rsidRPr="00784329">
        <w:rPr>
          <w:sz w:val="23"/>
          <w:szCs w:val="23"/>
        </w:rPr>
        <w:t>29.2.1.</w:t>
      </w:r>
      <w:r w:rsidR="00150746" w:rsidRPr="00784329">
        <w:rPr>
          <w:sz w:val="23"/>
          <w:szCs w:val="23"/>
        </w:rPr>
        <w:t xml:space="preserve"> </w:t>
      </w:r>
      <w:r w:rsidR="00150746" w:rsidRPr="00784329">
        <w:rPr>
          <w:rFonts w:eastAsiaTheme="minorEastAsia"/>
        </w:rPr>
        <w:t>вправе с учетом положений </w:t>
      </w:r>
      <w:hyperlink r:id="rId86" w:anchor="/document/12188083/entry/31403" w:history="1">
        <w:r w:rsidR="00150746" w:rsidRPr="00784329">
          <w:rPr>
            <w:rFonts w:eastAsiaTheme="minorEastAsia"/>
          </w:rPr>
          <w:t>части 3</w:t>
        </w:r>
      </w:hyperlink>
      <w:r w:rsidR="00150746" w:rsidRPr="00784329">
        <w:rPr>
          <w:rFonts w:eastAsiaTheme="minorEastAsia"/>
        </w:rPr>
        <w:t xml:space="preserve">  статьи </w:t>
      </w:r>
      <w:r w:rsidRPr="00784329">
        <w:rPr>
          <w:rFonts w:eastAsiaTheme="minorEastAsia"/>
        </w:rPr>
        <w:t xml:space="preserve">3.1-4. Федерального закона 223-ФЗ </w:t>
      </w:r>
      <w:r w:rsidR="00150746" w:rsidRPr="00784329">
        <w:rPr>
          <w:rFonts w:eastAsiaTheme="minorEastAsia"/>
        </w:rPr>
        <w:t>принимать меры, устанавливающие:</w:t>
      </w:r>
    </w:p>
    <w:p w14:paraId="7DDFCB4A" w14:textId="77777777" w:rsidR="00150746" w:rsidRPr="00784329" w:rsidRDefault="00150746" w:rsidP="00AA3709">
      <w:pPr>
        <w:pStyle w:val="s1"/>
        <w:shd w:val="clear" w:color="auto" w:fill="FFFFFF"/>
        <w:ind w:firstLine="851"/>
        <w:jc w:val="both"/>
        <w:rPr>
          <w:sz w:val="23"/>
          <w:szCs w:val="23"/>
        </w:rPr>
      </w:pPr>
      <w:r w:rsidRPr="00784329">
        <w:rPr>
          <w:sz w:val="23"/>
          <w:szCs w:val="23"/>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D86D125" w14:textId="77777777" w:rsidR="00150746" w:rsidRPr="00784329" w:rsidRDefault="00150746" w:rsidP="00AA3709">
      <w:pPr>
        <w:pStyle w:val="s1"/>
        <w:shd w:val="clear" w:color="auto" w:fill="FFFFFF"/>
        <w:ind w:firstLine="851"/>
        <w:jc w:val="both"/>
        <w:rPr>
          <w:sz w:val="23"/>
          <w:szCs w:val="23"/>
        </w:rPr>
      </w:pPr>
      <w:r w:rsidRPr="00784329">
        <w:rPr>
          <w:sz w:val="23"/>
          <w:szCs w:val="23"/>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w:t>
      </w:r>
      <w:hyperlink r:id="rId87" w:anchor="/document/75007257/entry/1000" w:history="1">
        <w:r w:rsidRPr="00784329">
          <w:t>минимальную обязательную долю закупок</w:t>
        </w:r>
      </w:hyperlink>
      <w:r w:rsidRPr="00784329">
        <w:rPr>
          <w:sz w:val="23"/>
          <w:szCs w:val="23"/>
        </w:rPr>
        <w:t> товаров российского происхождения;</w:t>
      </w:r>
    </w:p>
    <w:p w14:paraId="08122447" w14:textId="77777777" w:rsidR="00150746" w:rsidRPr="00784329" w:rsidRDefault="00150746" w:rsidP="00AA3709">
      <w:pPr>
        <w:pStyle w:val="s1"/>
        <w:shd w:val="clear" w:color="auto" w:fill="FFFFFF"/>
        <w:ind w:firstLine="851"/>
        <w:jc w:val="both"/>
        <w:rPr>
          <w:sz w:val="23"/>
          <w:szCs w:val="23"/>
        </w:rPr>
      </w:pPr>
      <w:r w:rsidRPr="00784329">
        <w:rPr>
          <w:sz w:val="23"/>
          <w:szCs w:val="23"/>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B06753C" w14:textId="12F03257" w:rsidR="00150746" w:rsidRPr="00784329" w:rsidRDefault="00AA3709" w:rsidP="00AA3709">
      <w:pPr>
        <w:pStyle w:val="s1"/>
        <w:shd w:val="clear" w:color="auto" w:fill="FFFFFF"/>
        <w:ind w:firstLine="851"/>
        <w:jc w:val="both"/>
        <w:rPr>
          <w:sz w:val="23"/>
          <w:szCs w:val="23"/>
        </w:rPr>
      </w:pPr>
      <w:r w:rsidRPr="00784329">
        <w:rPr>
          <w:sz w:val="23"/>
          <w:szCs w:val="23"/>
        </w:rPr>
        <w:t>29.2.2.</w:t>
      </w:r>
      <w:r w:rsidR="00150746" w:rsidRPr="00784329">
        <w:rPr>
          <w:sz w:val="23"/>
          <w:szCs w:val="23"/>
        </w:rPr>
        <w:t xml:space="preserve"> определяет информацию и перечень документов, которые подтверждают </w:t>
      </w:r>
      <w:hyperlink r:id="rId88" w:anchor="/document/75009535/entry/1000" w:history="1">
        <w:r w:rsidR="00150746" w:rsidRPr="00784329">
          <w:t>страну происхождения</w:t>
        </w:r>
      </w:hyperlink>
      <w:r w:rsidR="00150746" w:rsidRPr="00784329">
        <w:rPr>
          <w:sz w:val="23"/>
          <w:szCs w:val="23"/>
        </w:rPr>
        <w:t> товара для целей настоящего Федерального закона, в случае принятия мер, предусмотренных </w:t>
      </w:r>
      <w:hyperlink r:id="rId89" w:anchor="/document/12188083/entry/3140201" w:history="1">
        <w:r w:rsidR="00150746" w:rsidRPr="00784329">
          <w:t xml:space="preserve">пунктом </w:t>
        </w:r>
        <w:r w:rsidRPr="00784329">
          <w:t>29.2.</w:t>
        </w:r>
        <w:r w:rsidR="00150746" w:rsidRPr="00784329">
          <w:t>1</w:t>
        </w:r>
      </w:hyperlink>
      <w:r w:rsidR="00150746" w:rsidRPr="00784329">
        <w:rPr>
          <w:sz w:val="23"/>
          <w:szCs w:val="23"/>
        </w:rPr>
        <w:t> .</w:t>
      </w:r>
    </w:p>
    <w:p w14:paraId="01CC568B" w14:textId="2E9E1B65" w:rsidR="00150746" w:rsidRPr="00784329" w:rsidRDefault="00AA3709" w:rsidP="00AA3709">
      <w:pPr>
        <w:pStyle w:val="s1"/>
        <w:shd w:val="clear" w:color="auto" w:fill="FFFFFF"/>
        <w:ind w:firstLine="851"/>
        <w:jc w:val="both"/>
        <w:rPr>
          <w:sz w:val="23"/>
          <w:szCs w:val="23"/>
        </w:rPr>
      </w:pPr>
      <w:r w:rsidRPr="00784329">
        <w:rPr>
          <w:sz w:val="23"/>
          <w:szCs w:val="23"/>
        </w:rPr>
        <w:t>29.2.3</w:t>
      </w:r>
      <w:r w:rsidR="00150746" w:rsidRPr="00784329">
        <w:rPr>
          <w:sz w:val="23"/>
          <w:szCs w:val="23"/>
        </w:rPr>
        <w:t>. Принятие Правительством Российской Федерации мер, предусмотренных </w:t>
      </w:r>
      <w:hyperlink r:id="rId90" w:anchor="/document/12188083/entry/3140201" w:history="1">
        <w:r w:rsidR="00150746" w:rsidRPr="00784329">
          <w:t>пунктом 1 части 2</w:t>
        </w:r>
      </w:hyperlink>
      <w:r w:rsidR="00150746" w:rsidRPr="00784329">
        <w:rPr>
          <w:sz w:val="23"/>
          <w:szCs w:val="23"/>
        </w:rPr>
        <w:t>  статьи</w:t>
      </w:r>
      <w:r w:rsidRPr="00784329">
        <w:rPr>
          <w:sz w:val="23"/>
          <w:szCs w:val="23"/>
        </w:rPr>
        <w:t xml:space="preserve"> </w:t>
      </w:r>
      <w:r w:rsidRPr="00784329">
        <w:rPr>
          <w:rFonts w:eastAsiaTheme="minorEastAsia"/>
        </w:rPr>
        <w:t>3.1-4. Федерального закона 223-ФЗ</w:t>
      </w:r>
      <w:r w:rsidR="00150746" w:rsidRPr="00784329">
        <w:rPr>
          <w:sz w:val="23"/>
          <w:szCs w:val="23"/>
        </w:rPr>
        <w:t>,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1720BA83" w14:textId="377B9C8D" w:rsidR="00150746" w:rsidRPr="00784329" w:rsidRDefault="00AA3709" w:rsidP="00AA3709">
      <w:pPr>
        <w:pStyle w:val="s1"/>
        <w:shd w:val="clear" w:color="auto" w:fill="FFFFFF"/>
        <w:ind w:firstLine="851"/>
        <w:jc w:val="both"/>
      </w:pPr>
      <w:r w:rsidRPr="00784329">
        <w:t>29.2.4</w:t>
      </w:r>
      <w:r w:rsidR="00150746" w:rsidRPr="00784329">
        <w:t>. При осуществлении закупки товара:</w:t>
      </w:r>
    </w:p>
    <w:p w14:paraId="5D9FE6EB" w14:textId="6BA5D545" w:rsidR="00150746" w:rsidRPr="00784329" w:rsidRDefault="00AA3709" w:rsidP="00AA3709">
      <w:pPr>
        <w:pStyle w:val="s1"/>
        <w:shd w:val="clear" w:color="auto" w:fill="FFFFFF"/>
        <w:ind w:firstLine="851"/>
        <w:jc w:val="both"/>
      </w:pPr>
      <w:r w:rsidRPr="00784329">
        <w:t>1)</w:t>
      </w:r>
      <w:r w:rsidR="00150746" w:rsidRPr="00784329">
        <w:t xml:space="preserve"> если Правительством Российской Федерации установлен предусмотренный </w:t>
      </w:r>
      <w:hyperlink r:id="rId91" w:anchor="/document/12188083/entry/31402011" w:history="1">
        <w:r w:rsidR="00150746" w:rsidRPr="00784329">
          <w:t>подпунктом "а" пункта 1 части 2</w:t>
        </w:r>
      </w:hyperlink>
      <w:r w:rsidR="00150746" w:rsidRPr="00784329">
        <w:t>  статьи</w:t>
      </w:r>
      <w:r w:rsidRPr="00784329">
        <w:t xml:space="preserve"> 3.1-4. Федерального закона 223-ФЗ</w:t>
      </w:r>
      <w:r w:rsidR="00150746" w:rsidRPr="00784329">
        <w:t xml:space="preserve"> запрет закупок товара, не допускаются:</w:t>
      </w:r>
    </w:p>
    <w:p w14:paraId="5A6AA01C" w14:textId="77777777" w:rsidR="00150746" w:rsidRPr="00784329" w:rsidRDefault="00150746" w:rsidP="00AA3709">
      <w:pPr>
        <w:pStyle w:val="s1"/>
        <w:shd w:val="clear" w:color="auto" w:fill="FFFFFF"/>
        <w:spacing w:before="0" w:beforeAutospacing="0" w:after="0" w:afterAutospacing="0"/>
        <w:ind w:firstLine="851"/>
        <w:jc w:val="both"/>
      </w:pPr>
      <w:r w:rsidRPr="00784329">
        <w:t>а) заключение договора на поставку такого товара;</w:t>
      </w:r>
    </w:p>
    <w:p w14:paraId="478D2ABD" w14:textId="77777777" w:rsidR="00150746" w:rsidRPr="00784329" w:rsidRDefault="00150746" w:rsidP="00AA3709">
      <w:pPr>
        <w:pStyle w:val="s1"/>
        <w:shd w:val="clear" w:color="auto" w:fill="FFFFFF"/>
        <w:spacing w:before="0" w:beforeAutospacing="0" w:after="0" w:afterAutospacing="0"/>
        <w:ind w:firstLine="851"/>
        <w:jc w:val="both"/>
      </w:pPr>
      <w:r w:rsidRPr="00784329">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DAD62F7" w14:textId="35AC2980" w:rsidR="00150746" w:rsidRPr="00784329" w:rsidRDefault="00150746" w:rsidP="00AA3709">
      <w:pPr>
        <w:pStyle w:val="s1"/>
        <w:shd w:val="clear" w:color="auto" w:fill="FFFFFF"/>
        <w:ind w:firstLine="851"/>
        <w:jc w:val="both"/>
      </w:pPr>
      <w:r w:rsidRPr="00784329">
        <w:t>2) если Правительством Российской Федерации установлено предусмотренное </w:t>
      </w:r>
      <w:hyperlink r:id="rId92" w:anchor="/document/12188083/entry/31402012" w:history="1">
        <w:r w:rsidRPr="00784329">
          <w:t>подпунктом "б" пункта 1 части 2</w:t>
        </w:r>
      </w:hyperlink>
      <w:r w:rsidRPr="00784329">
        <w:t> </w:t>
      </w:r>
      <w:r w:rsidR="00235441" w:rsidRPr="00784329">
        <w:t xml:space="preserve">статьи 3.1-4. Федерального закона 223-ФЗ </w:t>
      </w:r>
      <w:r w:rsidRPr="00784329">
        <w:t>ограничение закупок товара, не допускаются:</w:t>
      </w:r>
    </w:p>
    <w:p w14:paraId="4FBA4A16" w14:textId="77777777" w:rsidR="00150746" w:rsidRPr="00784329" w:rsidRDefault="00150746" w:rsidP="00AA3709">
      <w:pPr>
        <w:pStyle w:val="s1"/>
        <w:shd w:val="clear" w:color="auto" w:fill="FFFFFF"/>
        <w:spacing w:before="0" w:beforeAutospacing="0" w:after="0" w:afterAutospacing="0"/>
        <w:ind w:firstLine="851"/>
        <w:jc w:val="both"/>
      </w:pPr>
      <w:r w:rsidRPr="00784329">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8B91C36" w14:textId="77777777" w:rsidR="00150746" w:rsidRPr="00784329" w:rsidRDefault="00150746" w:rsidP="00AA3709">
      <w:pPr>
        <w:pStyle w:val="s1"/>
        <w:shd w:val="clear" w:color="auto" w:fill="FFFFFF"/>
        <w:spacing w:before="0" w:beforeAutospacing="0" w:after="0" w:afterAutospacing="0"/>
        <w:ind w:firstLine="851"/>
        <w:jc w:val="both"/>
      </w:pPr>
      <w:r w:rsidRPr="00784329">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07C24E0" w14:textId="097855A6" w:rsidR="00150746" w:rsidRPr="00784329" w:rsidRDefault="00150746" w:rsidP="00AA3709">
      <w:pPr>
        <w:pStyle w:val="s1"/>
        <w:shd w:val="clear" w:color="auto" w:fill="FFFFFF"/>
        <w:spacing w:before="120" w:beforeAutospacing="0" w:after="0" w:afterAutospacing="0"/>
        <w:ind w:firstLine="851"/>
        <w:jc w:val="both"/>
      </w:pPr>
      <w:r w:rsidRPr="00784329">
        <w:t>3) если Правительством Российской Федерации установлено предусмотренное </w:t>
      </w:r>
      <w:hyperlink r:id="rId93" w:anchor="/document/12188083/entry/31402013" w:history="1">
        <w:r w:rsidRPr="00784329">
          <w:t>подпунктом "в" пункта 1 части 2</w:t>
        </w:r>
      </w:hyperlink>
      <w:r w:rsidRPr="00784329">
        <w:t xml:space="preserve">  </w:t>
      </w:r>
      <w:r w:rsidR="00235441" w:rsidRPr="00784329">
        <w:t>с</w:t>
      </w:r>
      <w:bookmarkStart w:id="259" w:name="_Hlk181368359"/>
      <w:r w:rsidR="00235441" w:rsidRPr="00784329">
        <w:t>татьи 3.1-4. Федерального закона 223-ФЗ</w:t>
      </w:r>
      <w:bookmarkEnd w:id="259"/>
      <w:r w:rsidRPr="00784329">
        <w:t xml:space="preserve"> преимущество в отношении товара российского происхождения:</w:t>
      </w:r>
    </w:p>
    <w:p w14:paraId="259F7660" w14:textId="77777777" w:rsidR="00150746" w:rsidRPr="00784329" w:rsidRDefault="00150746" w:rsidP="00AA3709">
      <w:pPr>
        <w:pStyle w:val="s1"/>
        <w:shd w:val="clear" w:color="auto" w:fill="FFFFFF"/>
        <w:spacing w:before="0" w:beforeAutospacing="0" w:after="0" w:afterAutospacing="0"/>
        <w:ind w:firstLine="851"/>
        <w:jc w:val="both"/>
      </w:pPr>
      <w:r w:rsidRPr="00784329">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18D01E9" w14:textId="77777777" w:rsidR="00150746" w:rsidRPr="00784329" w:rsidRDefault="00150746" w:rsidP="00847A36">
      <w:pPr>
        <w:pStyle w:val="s1"/>
        <w:shd w:val="clear" w:color="auto" w:fill="FFFFFF"/>
        <w:spacing w:before="0" w:beforeAutospacing="0" w:after="0" w:afterAutospacing="0"/>
        <w:ind w:firstLine="851"/>
        <w:jc w:val="both"/>
        <w:rPr>
          <w:sz w:val="23"/>
          <w:szCs w:val="23"/>
        </w:rPr>
      </w:pPr>
      <w:r w:rsidRPr="00784329">
        <w:rPr>
          <w:sz w:val="23"/>
          <w:szCs w:val="23"/>
        </w:rPr>
        <w:t xml:space="preserve">б) </w:t>
      </w:r>
      <w:r w:rsidRPr="00784329">
        <w:t>в случае заключения договора с участником закупки, указанным в </w:t>
      </w:r>
      <w:hyperlink r:id="rId94" w:anchor="/document/12188083/entry/31404031" w:history="1">
        <w:r w:rsidRPr="00784329">
          <w:t>подпункте "а"</w:t>
        </w:r>
      </w:hyperlink>
      <w:r w:rsidRPr="00784329">
        <w:t>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98F3AF5" w14:textId="77777777" w:rsidR="00150746" w:rsidRPr="00784329" w:rsidRDefault="00150746" w:rsidP="00045A4A">
      <w:pPr>
        <w:pStyle w:val="s1"/>
        <w:shd w:val="clear" w:color="auto" w:fill="FFFFFF"/>
        <w:ind w:firstLine="851"/>
        <w:jc w:val="both"/>
        <w:rPr>
          <w:sz w:val="23"/>
          <w:szCs w:val="23"/>
        </w:rPr>
      </w:pPr>
      <w:r w:rsidRPr="00784329">
        <w:rPr>
          <w:sz w:val="23"/>
          <w:szCs w:val="23"/>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6D5B7D3" w14:textId="2664D1D8" w:rsidR="00150746" w:rsidRPr="00784329" w:rsidRDefault="00045A4A" w:rsidP="00045A4A">
      <w:pPr>
        <w:pStyle w:val="s1"/>
        <w:shd w:val="clear" w:color="auto" w:fill="FFFFFF"/>
        <w:ind w:firstLine="851"/>
        <w:jc w:val="both"/>
        <w:rPr>
          <w:sz w:val="23"/>
          <w:szCs w:val="23"/>
        </w:rPr>
      </w:pPr>
      <w:r w:rsidRPr="00784329">
        <w:rPr>
          <w:sz w:val="23"/>
          <w:szCs w:val="23"/>
        </w:rPr>
        <w:t>29.2.</w:t>
      </w:r>
      <w:r w:rsidR="00150746" w:rsidRPr="00784329">
        <w:rPr>
          <w:sz w:val="23"/>
          <w:szCs w:val="23"/>
        </w:rPr>
        <w:t>5. При осуществлении закупки работы, услуги:</w:t>
      </w:r>
    </w:p>
    <w:p w14:paraId="1FF9E5EE" w14:textId="0EDFC0B8" w:rsidR="00150746" w:rsidRPr="00784329" w:rsidRDefault="00150746" w:rsidP="002C4325">
      <w:pPr>
        <w:pStyle w:val="s1"/>
        <w:shd w:val="clear" w:color="auto" w:fill="FFFFFF"/>
        <w:spacing w:after="0" w:afterAutospacing="0"/>
        <w:ind w:firstLine="851"/>
        <w:jc w:val="both"/>
        <w:rPr>
          <w:sz w:val="23"/>
          <w:szCs w:val="23"/>
        </w:rPr>
      </w:pPr>
      <w:r w:rsidRPr="00784329">
        <w:rPr>
          <w:sz w:val="23"/>
          <w:szCs w:val="23"/>
        </w:rPr>
        <w:t>1) если Правительством Российской Федерации установлен предусмотренный </w:t>
      </w:r>
      <w:hyperlink r:id="rId95" w:anchor="/document/12188083/entry/31402011" w:history="1">
        <w:r w:rsidRPr="00784329">
          <w:t>подпунктом "а" пункта 1 части 2</w:t>
        </w:r>
      </w:hyperlink>
      <w:r w:rsidRPr="00784329">
        <w:rPr>
          <w:sz w:val="23"/>
          <w:szCs w:val="23"/>
        </w:rPr>
        <w:t> </w:t>
      </w:r>
      <w:r w:rsidR="003744A2" w:rsidRPr="00784329">
        <w:rPr>
          <w:sz w:val="23"/>
          <w:szCs w:val="23"/>
        </w:rPr>
        <w:t xml:space="preserve"> статьи 3.1-4. Федерального закона 223-ФЗ</w:t>
      </w:r>
      <w:r w:rsidR="002C4325" w:rsidRPr="00784329">
        <w:rPr>
          <w:sz w:val="23"/>
          <w:szCs w:val="23"/>
        </w:rPr>
        <w:t xml:space="preserve"> </w:t>
      </w:r>
      <w:r w:rsidRPr="00784329">
        <w:rPr>
          <w:sz w:val="23"/>
          <w:szCs w:val="23"/>
        </w:rPr>
        <w:t>запрет закупки таких работы, услуги, соответственно выполняемой, оказываемой иностранным лицом, не допускаются:</w:t>
      </w:r>
    </w:p>
    <w:p w14:paraId="50F6B1DA" w14:textId="77777777" w:rsidR="00150746" w:rsidRPr="00784329" w:rsidRDefault="00150746" w:rsidP="002C4325">
      <w:pPr>
        <w:pStyle w:val="s1"/>
        <w:shd w:val="clear" w:color="auto" w:fill="FFFFFF"/>
        <w:spacing w:before="0" w:beforeAutospacing="0" w:after="0" w:afterAutospacing="0"/>
        <w:ind w:firstLine="851"/>
        <w:jc w:val="both"/>
        <w:rPr>
          <w:sz w:val="23"/>
          <w:szCs w:val="23"/>
        </w:rPr>
      </w:pPr>
      <w:r w:rsidRPr="00784329">
        <w:rPr>
          <w:sz w:val="23"/>
          <w:szCs w:val="23"/>
        </w:rPr>
        <w:t>а) заключение договора на выполнение такой работы, оказание такой услуги с подрядчиком (исполнителем), являющимся иностранным лицом;</w:t>
      </w:r>
    </w:p>
    <w:p w14:paraId="2311E298" w14:textId="77777777" w:rsidR="00150746" w:rsidRPr="00784329" w:rsidRDefault="00150746" w:rsidP="002C4325">
      <w:pPr>
        <w:pStyle w:val="s1"/>
        <w:shd w:val="clear" w:color="auto" w:fill="FFFFFF"/>
        <w:spacing w:before="0" w:beforeAutospacing="0" w:after="0" w:afterAutospacing="0"/>
        <w:ind w:firstLine="851"/>
        <w:jc w:val="both"/>
        <w:rPr>
          <w:sz w:val="23"/>
          <w:szCs w:val="23"/>
        </w:rPr>
      </w:pPr>
      <w:r w:rsidRPr="00784329">
        <w:rPr>
          <w:sz w:val="23"/>
          <w:szCs w:val="23"/>
        </w:rPr>
        <w:t>б) перемена подрядчика (исполнителя) (в случае, если эта перемена допускается </w:t>
      </w:r>
      <w:hyperlink r:id="rId96" w:anchor="/document/10164072/entry/3" w:history="1">
        <w:r w:rsidRPr="00784329">
          <w:t>гражданским законодательством</w:t>
        </w:r>
      </w:hyperlink>
      <w:r w:rsidRPr="00784329">
        <w:rPr>
          <w:sz w:val="23"/>
          <w:szCs w:val="23"/>
        </w:rPr>
        <w:t>),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02EB85D" w14:textId="794A691C" w:rsidR="00150746" w:rsidRPr="00784329" w:rsidRDefault="00150746" w:rsidP="002C4325">
      <w:pPr>
        <w:pStyle w:val="s1"/>
        <w:shd w:val="clear" w:color="auto" w:fill="FFFFFF"/>
        <w:spacing w:after="0" w:afterAutospacing="0"/>
        <w:ind w:firstLine="992"/>
        <w:jc w:val="both"/>
        <w:rPr>
          <w:sz w:val="23"/>
          <w:szCs w:val="23"/>
        </w:rPr>
      </w:pPr>
      <w:r w:rsidRPr="00784329">
        <w:rPr>
          <w:sz w:val="23"/>
          <w:szCs w:val="23"/>
        </w:rPr>
        <w:t>2) если Правительством Российской Федерации установлено предусмотренное </w:t>
      </w:r>
      <w:hyperlink r:id="rId97" w:anchor="/document/12188083/entry/31402012" w:history="1">
        <w:r w:rsidRPr="00784329">
          <w:t>подпунктом "б" пункта 1 части 2</w:t>
        </w:r>
      </w:hyperlink>
      <w:r w:rsidRPr="00784329">
        <w:rPr>
          <w:sz w:val="23"/>
          <w:szCs w:val="23"/>
        </w:rPr>
        <w:t> </w:t>
      </w:r>
      <w:r w:rsidR="002C4325" w:rsidRPr="00784329">
        <w:rPr>
          <w:sz w:val="23"/>
          <w:szCs w:val="23"/>
        </w:rPr>
        <w:t xml:space="preserve"> статьи 3.1-4. Федерального закона 223-ФЗ </w:t>
      </w:r>
      <w:r w:rsidRPr="00784329">
        <w:rPr>
          <w:sz w:val="23"/>
          <w:szCs w:val="23"/>
        </w:rPr>
        <w:t>ограничение закупки таких работы, услуги, соответственно выполняемой, оказываемой иностранным лицом, не допускаются:</w:t>
      </w:r>
    </w:p>
    <w:p w14:paraId="1B6384C8" w14:textId="77777777" w:rsidR="00150746" w:rsidRPr="00784329" w:rsidRDefault="00150746" w:rsidP="002C4325">
      <w:pPr>
        <w:pStyle w:val="s1"/>
        <w:shd w:val="clear" w:color="auto" w:fill="FFFFFF"/>
        <w:spacing w:before="0" w:beforeAutospacing="0" w:after="0" w:afterAutospacing="0"/>
        <w:ind w:firstLine="992"/>
        <w:jc w:val="both"/>
        <w:rPr>
          <w:sz w:val="23"/>
          <w:szCs w:val="23"/>
        </w:rPr>
      </w:pPr>
      <w:r w:rsidRPr="00784329">
        <w:rPr>
          <w:sz w:val="23"/>
          <w:szCs w:val="23"/>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3E99A96" w14:textId="77777777" w:rsidR="00150746" w:rsidRPr="00784329" w:rsidRDefault="00150746" w:rsidP="002C4325">
      <w:pPr>
        <w:pStyle w:val="s1"/>
        <w:shd w:val="clear" w:color="auto" w:fill="FFFFFF"/>
        <w:spacing w:before="0" w:beforeAutospacing="0" w:after="0" w:afterAutospacing="0"/>
        <w:ind w:firstLine="851"/>
        <w:jc w:val="both"/>
        <w:rPr>
          <w:sz w:val="23"/>
          <w:szCs w:val="23"/>
        </w:rPr>
      </w:pPr>
      <w:r w:rsidRPr="00784329">
        <w:rPr>
          <w:sz w:val="23"/>
          <w:szCs w:val="23"/>
        </w:rPr>
        <w:t>б) перемена подрядчика (исполнителя) (в случае, если эта перемена допускается </w:t>
      </w:r>
      <w:hyperlink r:id="rId98" w:anchor="/document/10164072/entry/3" w:history="1">
        <w:r w:rsidRPr="00784329">
          <w:t>гражданским законодательством</w:t>
        </w:r>
      </w:hyperlink>
      <w:r w:rsidRPr="00784329">
        <w:rPr>
          <w:sz w:val="23"/>
          <w:szCs w:val="23"/>
        </w:rPr>
        <w:t xml:space="preserve">), с которым заключен договор, на иностранное </w:t>
      </w:r>
      <w:r w:rsidRPr="00784329">
        <w:rPr>
          <w:sz w:val="23"/>
          <w:szCs w:val="23"/>
        </w:rPr>
        <w:lastRenderedPageBreak/>
        <w:t>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3DC61FB" w14:textId="016EE955" w:rsidR="00150746" w:rsidRPr="00784329" w:rsidRDefault="00150746" w:rsidP="00BC04B9">
      <w:pPr>
        <w:pStyle w:val="s1"/>
        <w:shd w:val="clear" w:color="auto" w:fill="FFFFFF"/>
        <w:spacing w:before="120" w:beforeAutospacing="0" w:after="0" w:afterAutospacing="0"/>
        <w:ind w:firstLine="851"/>
        <w:jc w:val="both"/>
        <w:rPr>
          <w:sz w:val="23"/>
          <w:szCs w:val="23"/>
        </w:rPr>
      </w:pPr>
      <w:r w:rsidRPr="00784329">
        <w:rPr>
          <w:sz w:val="23"/>
          <w:szCs w:val="23"/>
        </w:rPr>
        <w:t>3) если Правительством Российской Федерации установлено предусмотренное </w:t>
      </w:r>
      <w:hyperlink r:id="rId99" w:anchor="/document/12188083/entry/31402013" w:history="1">
        <w:r w:rsidRPr="00784329">
          <w:t>подпунктом "в" пункта 1 части 2</w:t>
        </w:r>
      </w:hyperlink>
      <w:r w:rsidRPr="00784329">
        <w:rPr>
          <w:sz w:val="23"/>
          <w:szCs w:val="23"/>
        </w:rPr>
        <w:t> </w:t>
      </w:r>
      <w:r w:rsidR="00495E9A" w:rsidRPr="00784329">
        <w:rPr>
          <w:sz w:val="23"/>
          <w:szCs w:val="23"/>
        </w:rPr>
        <w:t xml:space="preserve"> статьи 3.1-4. Федерального закона 223-ФЗ </w:t>
      </w:r>
      <w:r w:rsidRPr="00784329">
        <w:rPr>
          <w:sz w:val="23"/>
          <w:szCs w:val="23"/>
        </w:rPr>
        <w:t>преимущество в отношении таких работы, услуги, соответственно выполняемой, оказываемой российским лицом:</w:t>
      </w:r>
    </w:p>
    <w:p w14:paraId="78A7ACD4" w14:textId="77777777" w:rsidR="00150746" w:rsidRPr="00784329" w:rsidRDefault="00150746" w:rsidP="00BC04B9">
      <w:pPr>
        <w:pStyle w:val="s1"/>
        <w:shd w:val="clear" w:color="auto" w:fill="FFFFFF"/>
        <w:spacing w:before="0" w:beforeAutospacing="0" w:after="0" w:afterAutospacing="0"/>
        <w:ind w:firstLine="851"/>
        <w:jc w:val="both"/>
        <w:rPr>
          <w:sz w:val="23"/>
          <w:szCs w:val="23"/>
        </w:rPr>
      </w:pPr>
      <w:r w:rsidRPr="00784329">
        <w:rPr>
          <w:sz w:val="23"/>
          <w:szCs w:val="23"/>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39E2844" w14:textId="77777777" w:rsidR="00150746" w:rsidRPr="00784329" w:rsidRDefault="00150746" w:rsidP="00BC04B9">
      <w:pPr>
        <w:pStyle w:val="s1"/>
        <w:shd w:val="clear" w:color="auto" w:fill="FFFFFF"/>
        <w:spacing w:before="0" w:beforeAutospacing="0" w:after="0" w:afterAutospacing="0"/>
        <w:ind w:firstLine="851"/>
        <w:jc w:val="both"/>
        <w:rPr>
          <w:sz w:val="23"/>
          <w:szCs w:val="23"/>
        </w:rPr>
      </w:pPr>
      <w:r w:rsidRPr="00784329">
        <w:rPr>
          <w:sz w:val="23"/>
          <w:szCs w:val="23"/>
        </w:rPr>
        <w:t>б) в случае заключения договора с участником закупки, указанным в </w:t>
      </w:r>
      <w:hyperlink r:id="rId100" w:anchor="/document/12188083/entry/31405031" w:history="1">
        <w:r w:rsidRPr="00784329">
          <w:rPr>
            <w:rStyle w:val="a3"/>
            <w:color w:val="auto"/>
            <w:sz w:val="23"/>
            <w:szCs w:val="23"/>
            <w:u w:val="none"/>
          </w:rPr>
          <w:t>подпункте "а"</w:t>
        </w:r>
      </w:hyperlink>
      <w:r w:rsidRPr="00784329">
        <w:rPr>
          <w:sz w:val="23"/>
          <w:szCs w:val="23"/>
        </w:rPr>
        <w:t>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57B9E3A" w14:textId="77777777" w:rsidR="00150746" w:rsidRPr="00784329" w:rsidRDefault="00150746" w:rsidP="00BC04B9">
      <w:pPr>
        <w:pStyle w:val="s1"/>
        <w:shd w:val="clear" w:color="auto" w:fill="FFFFFF"/>
        <w:spacing w:before="0" w:beforeAutospacing="0" w:after="0" w:afterAutospacing="0"/>
        <w:ind w:firstLine="851"/>
        <w:jc w:val="both"/>
        <w:rPr>
          <w:sz w:val="23"/>
          <w:szCs w:val="23"/>
        </w:rPr>
      </w:pPr>
      <w:r w:rsidRPr="00784329">
        <w:rPr>
          <w:sz w:val="23"/>
          <w:szCs w:val="23"/>
        </w:rPr>
        <w:t>в) перемена подрядчика (исполнителя) (в случае, если эта перемена допускается </w:t>
      </w:r>
      <w:hyperlink r:id="rId101" w:anchor="/document/10164072/entry/3" w:history="1">
        <w:r w:rsidRPr="00784329">
          <w:rPr>
            <w:rStyle w:val="a3"/>
            <w:color w:val="auto"/>
            <w:sz w:val="23"/>
            <w:szCs w:val="23"/>
            <w:u w:val="none"/>
          </w:rPr>
          <w:t>гражданским законодательством</w:t>
        </w:r>
      </w:hyperlink>
      <w:r w:rsidRPr="00784329">
        <w:rPr>
          <w:sz w:val="23"/>
          <w:szCs w:val="23"/>
        </w:rPr>
        <w:t>), с которым заключен договор, допускается исключительно на российское лицо, если договор заключен с российским лицом.</w:t>
      </w:r>
    </w:p>
    <w:p w14:paraId="22721BFF" w14:textId="4D6103B2" w:rsidR="00150746" w:rsidRPr="00784329" w:rsidRDefault="00BC04B9" w:rsidP="00BC04B9">
      <w:pPr>
        <w:pStyle w:val="s1"/>
        <w:shd w:val="clear" w:color="auto" w:fill="FFFFFF"/>
        <w:ind w:firstLine="851"/>
        <w:jc w:val="both"/>
        <w:rPr>
          <w:sz w:val="23"/>
          <w:szCs w:val="23"/>
        </w:rPr>
      </w:pPr>
      <w:r w:rsidRPr="00784329">
        <w:rPr>
          <w:sz w:val="23"/>
          <w:szCs w:val="23"/>
        </w:rPr>
        <w:t>29.2.</w:t>
      </w:r>
      <w:r w:rsidR="00150746" w:rsidRPr="00784329">
        <w:rPr>
          <w:sz w:val="23"/>
          <w:szCs w:val="23"/>
        </w:rP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r:id="rId102" w:anchor="/document/12188083/entry/31408" w:history="1">
        <w:r w:rsidR="00150746" w:rsidRPr="00784329">
          <w:t xml:space="preserve">частью </w:t>
        </w:r>
        <w:r w:rsidR="001B2E95" w:rsidRPr="00784329">
          <w:t>8</w:t>
        </w:r>
      </w:hyperlink>
      <w:r w:rsidR="001B2E95" w:rsidRPr="00784329">
        <w:t xml:space="preserve"> статьи</w:t>
      </w:r>
      <w:r w:rsidR="002E27FA" w:rsidRPr="00784329">
        <w:t xml:space="preserve"> </w:t>
      </w:r>
      <w:bookmarkStart w:id="260" w:name="_Hlk181717731"/>
      <w:r w:rsidR="002E27FA" w:rsidRPr="00784329">
        <w:t>3.1.-4.Федерального закона №223-ФЗ</w:t>
      </w:r>
      <w:bookmarkEnd w:id="260"/>
      <w:r w:rsidR="00150746" w:rsidRPr="00784329">
        <w:rPr>
          <w:sz w:val="23"/>
          <w:szCs w:val="23"/>
        </w:rPr>
        <w:t>,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103" w:anchor="/document/12188083/entry/31407" w:history="1">
        <w:r w:rsidR="00150746" w:rsidRPr="00784329">
          <w:t>части 7</w:t>
        </w:r>
      </w:hyperlink>
      <w:r w:rsidR="002E27FA" w:rsidRPr="00784329">
        <w:t xml:space="preserve"> статьи</w:t>
      </w:r>
      <w:r w:rsidR="00150746" w:rsidRPr="00784329">
        <w:rPr>
          <w:sz w:val="23"/>
          <w:szCs w:val="23"/>
        </w:rPr>
        <w:t> </w:t>
      </w:r>
      <w:r w:rsidR="002E27FA" w:rsidRPr="00784329">
        <w:rPr>
          <w:sz w:val="23"/>
          <w:szCs w:val="23"/>
        </w:rPr>
        <w:t xml:space="preserve">3.1.-4.Федерального закона №223-ФЗ </w:t>
      </w:r>
      <w:r w:rsidR="00150746" w:rsidRPr="00784329">
        <w:rPr>
          <w:sz w:val="23"/>
          <w:szCs w:val="23"/>
        </w:rPr>
        <w:t>федеральный орган исполнительной власти.</w:t>
      </w:r>
    </w:p>
    <w:p w14:paraId="7B2B4FAF" w14:textId="5B1E2B76" w:rsidR="00150746" w:rsidRPr="00784329" w:rsidRDefault="002E27FA" w:rsidP="002E27FA">
      <w:pPr>
        <w:pStyle w:val="s1"/>
        <w:shd w:val="clear" w:color="auto" w:fill="FFFFFF"/>
        <w:ind w:firstLine="851"/>
        <w:jc w:val="both"/>
        <w:rPr>
          <w:sz w:val="23"/>
          <w:szCs w:val="23"/>
        </w:rPr>
      </w:pPr>
      <w:r w:rsidRPr="00784329">
        <w:rPr>
          <w:sz w:val="23"/>
          <w:szCs w:val="23"/>
        </w:rPr>
        <w:t>29.2.7.</w:t>
      </w:r>
      <w:r w:rsidR="00150746" w:rsidRPr="00784329">
        <w:rPr>
          <w:sz w:val="23"/>
          <w:szCs w:val="23"/>
        </w:rPr>
        <w:t xml:space="preserve">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r:id="rId104" w:anchor="/document/12188083/entry/31407" w:history="1">
        <w:r w:rsidR="00150746" w:rsidRPr="00784329">
          <w:t>части 7</w:t>
        </w:r>
      </w:hyperlink>
      <w:r w:rsidR="00150746" w:rsidRPr="00784329">
        <w:rPr>
          <w:sz w:val="23"/>
          <w:szCs w:val="23"/>
        </w:rPr>
        <w:t> </w:t>
      </w:r>
      <w:r w:rsidRPr="00784329">
        <w:rPr>
          <w:sz w:val="23"/>
          <w:szCs w:val="23"/>
        </w:rPr>
        <w:t>статьи 3.1.-4.Федерального закона №223-ФЗ</w:t>
      </w:r>
      <w:r w:rsidR="00150746" w:rsidRPr="00784329">
        <w:rPr>
          <w:sz w:val="23"/>
          <w:szCs w:val="23"/>
        </w:rPr>
        <w:t>,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w:t>
      </w:r>
      <w:r w:rsidRPr="00784329">
        <w:rPr>
          <w:sz w:val="23"/>
          <w:szCs w:val="23"/>
        </w:rPr>
        <w:t xml:space="preserve"> 3.1.-4.Федерального закона №223-ФЗ</w:t>
      </w:r>
      <w:r w:rsidR="00150746" w:rsidRPr="00784329">
        <w:rPr>
          <w:sz w:val="23"/>
          <w:szCs w:val="23"/>
        </w:rPr>
        <w:t xml:space="preserve"> настоящей статьи федеральный орган исполнительной власти.</w:t>
      </w:r>
    </w:p>
    <w:p w14:paraId="15BFDA9A" w14:textId="77777777" w:rsidR="00993E43" w:rsidRPr="00784329" w:rsidRDefault="000E5CBB" w:rsidP="00993E43">
      <w:pPr>
        <w:pStyle w:val="1"/>
        <w:spacing w:before="0"/>
        <w:jc w:val="center"/>
        <w:rPr>
          <w:rFonts w:ascii="Times New Roman" w:hAnsi="Times New Roman" w:cs="Times New Roman"/>
          <w:color w:val="auto"/>
          <w:sz w:val="24"/>
          <w:szCs w:val="24"/>
        </w:rPr>
      </w:pPr>
      <w:bookmarkStart w:id="261" w:name="_Toc181870976"/>
      <w:bookmarkStart w:id="262" w:name="_Hlk181869763"/>
      <w:r w:rsidRPr="00784329">
        <w:rPr>
          <w:rFonts w:ascii="Times New Roman" w:hAnsi="Times New Roman" w:cs="Times New Roman"/>
          <w:color w:val="auto"/>
          <w:sz w:val="24"/>
          <w:szCs w:val="24"/>
        </w:rPr>
        <w:lastRenderedPageBreak/>
        <w:t xml:space="preserve">Глава </w:t>
      </w:r>
      <w:r w:rsidR="00F93CC4" w:rsidRPr="00784329">
        <w:rPr>
          <w:rFonts w:ascii="Times New Roman" w:hAnsi="Times New Roman" w:cs="Times New Roman"/>
          <w:color w:val="auto"/>
          <w:sz w:val="24"/>
          <w:szCs w:val="24"/>
        </w:rPr>
        <w:t>30</w:t>
      </w:r>
      <w:bookmarkStart w:id="263" w:name="_Toc181870977"/>
      <w:bookmarkEnd w:id="261"/>
      <w:bookmarkEnd w:id="255"/>
      <w:r w:rsidR="00993E43" w:rsidRPr="00784329">
        <w:rPr>
          <w:rFonts w:ascii="Times New Roman" w:hAnsi="Times New Roman" w:cs="Times New Roman"/>
          <w:color w:val="auto"/>
          <w:sz w:val="24"/>
          <w:szCs w:val="24"/>
        </w:rPr>
        <w:t xml:space="preserve"> </w:t>
      </w:r>
    </w:p>
    <w:p w14:paraId="3C03EE74" w14:textId="5F6A8D69" w:rsidR="000E5CBB" w:rsidRPr="00784329" w:rsidRDefault="000E5CBB" w:rsidP="00993E43">
      <w:pPr>
        <w:pStyle w:val="1"/>
        <w:spacing w:before="0"/>
        <w:jc w:val="center"/>
        <w:rPr>
          <w:rFonts w:ascii="Times New Roman" w:hAnsi="Times New Roman" w:cs="Times New Roman"/>
          <w:color w:val="auto"/>
          <w:sz w:val="24"/>
          <w:szCs w:val="24"/>
        </w:rPr>
      </w:pPr>
      <w:r w:rsidRPr="00784329">
        <w:rPr>
          <w:rFonts w:ascii="Times New Roman" w:hAnsi="Times New Roman" w:cs="Times New Roman"/>
          <w:color w:val="auto"/>
          <w:sz w:val="24"/>
          <w:szCs w:val="24"/>
        </w:rPr>
        <w:t>ЗАКЛЮЧИТЕЛЬНЫЕ ПОЛОЖЕНИЯ</w:t>
      </w:r>
      <w:bookmarkEnd w:id="263"/>
    </w:p>
    <w:p w14:paraId="04D7163E" w14:textId="0AB60963" w:rsidR="000E5CBB" w:rsidRPr="00784329" w:rsidRDefault="00F93CC4" w:rsidP="000E5CBB">
      <w:pPr>
        <w:pStyle w:val="s1"/>
        <w:shd w:val="clear" w:color="auto" w:fill="FFFFFF"/>
        <w:ind w:firstLine="851"/>
        <w:jc w:val="both"/>
        <w:rPr>
          <w:sz w:val="23"/>
          <w:szCs w:val="23"/>
        </w:rPr>
      </w:pPr>
      <w:r w:rsidRPr="00784329">
        <w:rPr>
          <w:sz w:val="23"/>
          <w:szCs w:val="23"/>
        </w:rPr>
        <w:t>3</w:t>
      </w:r>
      <w:r w:rsidR="000E5CBB" w:rsidRPr="00784329">
        <w:rPr>
          <w:sz w:val="23"/>
          <w:szCs w:val="23"/>
        </w:rPr>
        <w:t>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сроки установленные законодательством Российской Федерации.</w:t>
      </w:r>
    </w:p>
    <w:p w14:paraId="7D34CBEB" w14:textId="0F0C5678" w:rsidR="000E5CBB" w:rsidRPr="00784329" w:rsidRDefault="00F93CC4" w:rsidP="000E5CBB">
      <w:pPr>
        <w:pStyle w:val="s1"/>
        <w:shd w:val="clear" w:color="auto" w:fill="FFFFFF"/>
        <w:ind w:firstLine="851"/>
        <w:jc w:val="both"/>
        <w:rPr>
          <w:sz w:val="23"/>
          <w:szCs w:val="23"/>
        </w:rPr>
      </w:pPr>
      <w:r w:rsidRPr="00784329">
        <w:rPr>
          <w:sz w:val="23"/>
          <w:szCs w:val="23"/>
        </w:rPr>
        <w:t>3</w:t>
      </w:r>
      <w:r w:rsidR="000E5CBB" w:rsidRPr="00784329">
        <w:rPr>
          <w:sz w:val="23"/>
          <w:szCs w:val="23"/>
        </w:rPr>
        <w:t>0.2. Контроль за соблюдением процедур закупки осуществляется в порядке, установленном законодательством РФ.</w:t>
      </w:r>
    </w:p>
    <w:p w14:paraId="6D7FFD8A" w14:textId="180F2C37" w:rsidR="000E5CBB" w:rsidRPr="00784329" w:rsidRDefault="00F93CC4" w:rsidP="000E5CBB">
      <w:pPr>
        <w:pStyle w:val="s1"/>
        <w:shd w:val="clear" w:color="auto" w:fill="FFFFFF"/>
        <w:ind w:firstLine="851"/>
        <w:jc w:val="both"/>
        <w:rPr>
          <w:sz w:val="23"/>
          <w:szCs w:val="23"/>
        </w:rPr>
      </w:pPr>
      <w:r w:rsidRPr="00784329">
        <w:rPr>
          <w:sz w:val="23"/>
          <w:szCs w:val="23"/>
        </w:rPr>
        <w:t>3</w:t>
      </w:r>
      <w:r w:rsidR="000E5CBB" w:rsidRPr="00784329">
        <w:rPr>
          <w:sz w:val="23"/>
          <w:szCs w:val="23"/>
        </w:rPr>
        <w:t>0.3. За нарушение требований настоящего Положения виновные лица несут ответственность в соответствии с законодательством РФ.</w:t>
      </w:r>
    </w:p>
    <w:p w14:paraId="7143CD98" w14:textId="7B7A956D" w:rsidR="000E5CBB" w:rsidRPr="00784329" w:rsidRDefault="00F93CC4" w:rsidP="000E5CBB">
      <w:pPr>
        <w:pStyle w:val="s1"/>
        <w:shd w:val="clear" w:color="auto" w:fill="FFFFFF"/>
        <w:ind w:firstLine="851"/>
        <w:jc w:val="both"/>
        <w:rPr>
          <w:sz w:val="23"/>
          <w:szCs w:val="23"/>
        </w:rPr>
      </w:pPr>
      <w:r w:rsidRPr="00784329">
        <w:rPr>
          <w:sz w:val="23"/>
          <w:szCs w:val="23"/>
        </w:rPr>
        <w:t>3</w:t>
      </w:r>
      <w:r w:rsidR="000E5CBB" w:rsidRPr="00784329">
        <w:rPr>
          <w:sz w:val="23"/>
          <w:szCs w:val="23"/>
        </w:rPr>
        <w:t>0.4.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1E82FA19" w14:textId="6F4F5598" w:rsidR="000E5CBB" w:rsidRPr="00784329" w:rsidRDefault="00F93CC4" w:rsidP="000E5CBB">
      <w:pPr>
        <w:pStyle w:val="s1"/>
        <w:shd w:val="clear" w:color="auto" w:fill="FFFFFF"/>
        <w:ind w:firstLine="851"/>
        <w:jc w:val="both"/>
        <w:rPr>
          <w:sz w:val="23"/>
          <w:szCs w:val="23"/>
        </w:rPr>
      </w:pPr>
      <w:r w:rsidRPr="00784329">
        <w:rPr>
          <w:sz w:val="23"/>
          <w:szCs w:val="23"/>
        </w:rPr>
        <w:t>3</w:t>
      </w:r>
      <w:r w:rsidR="000E5CBB" w:rsidRPr="00784329">
        <w:rPr>
          <w:sz w:val="23"/>
          <w:szCs w:val="23"/>
        </w:rPr>
        <w:t>0.5.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14:paraId="798DFD00" w14:textId="26F93CD8" w:rsidR="000E0B10" w:rsidRPr="00784329" w:rsidRDefault="00F93CC4" w:rsidP="00F93CC4">
      <w:pPr>
        <w:pStyle w:val="s1"/>
        <w:shd w:val="clear" w:color="auto" w:fill="FFFFFF"/>
        <w:ind w:firstLine="851"/>
        <w:jc w:val="both"/>
        <w:rPr>
          <w:sz w:val="23"/>
          <w:szCs w:val="23"/>
        </w:rPr>
      </w:pPr>
      <w:r w:rsidRPr="00784329">
        <w:rPr>
          <w:sz w:val="23"/>
          <w:szCs w:val="23"/>
        </w:rPr>
        <w:t>3</w:t>
      </w:r>
      <w:r w:rsidR="000E0B10" w:rsidRPr="00784329">
        <w:rPr>
          <w:sz w:val="23"/>
          <w:szCs w:val="23"/>
        </w:rPr>
        <w:t>0.6. Настоящее Положение и изменения, вносимые в него, вступают в силу со дня их размещения в ЕИС.</w:t>
      </w:r>
    </w:p>
    <w:p w14:paraId="12A469D5" w14:textId="0E98CA79" w:rsidR="000E5CBB" w:rsidRPr="00784329" w:rsidRDefault="00F93CC4" w:rsidP="000E5CBB">
      <w:pPr>
        <w:pStyle w:val="s1"/>
        <w:shd w:val="clear" w:color="auto" w:fill="FFFFFF"/>
        <w:ind w:firstLine="851"/>
        <w:jc w:val="both"/>
        <w:rPr>
          <w:sz w:val="23"/>
          <w:szCs w:val="23"/>
        </w:rPr>
      </w:pPr>
      <w:r w:rsidRPr="00784329">
        <w:rPr>
          <w:sz w:val="23"/>
          <w:szCs w:val="23"/>
        </w:rPr>
        <w:t>3</w:t>
      </w:r>
      <w:r w:rsidR="000E5CBB" w:rsidRPr="00784329">
        <w:rPr>
          <w:sz w:val="23"/>
          <w:szCs w:val="23"/>
        </w:rPr>
        <w:t>0.</w:t>
      </w:r>
      <w:r w:rsidRPr="00784329">
        <w:rPr>
          <w:sz w:val="23"/>
          <w:szCs w:val="23"/>
        </w:rPr>
        <w:t>7</w:t>
      </w:r>
      <w:r w:rsidR="000E5CBB" w:rsidRPr="00784329">
        <w:rPr>
          <w:sz w:val="23"/>
          <w:szCs w:val="23"/>
        </w:rPr>
        <w:t>. Неотъемлемой частью настоящего  Положения являются:</w:t>
      </w:r>
    </w:p>
    <w:p w14:paraId="487CD3F7" w14:textId="77777777" w:rsidR="000E5CBB" w:rsidRPr="00784329" w:rsidRDefault="000E5CBB" w:rsidP="00543739">
      <w:pPr>
        <w:pStyle w:val="s1"/>
        <w:shd w:val="clear" w:color="auto" w:fill="FFFFFF"/>
        <w:ind w:firstLine="851"/>
        <w:jc w:val="both"/>
        <w:rPr>
          <w:sz w:val="23"/>
          <w:szCs w:val="23"/>
        </w:rPr>
      </w:pPr>
      <w:r w:rsidRPr="00784329">
        <w:rPr>
          <w:sz w:val="23"/>
          <w:szCs w:val="23"/>
        </w:rPr>
        <w:t>1. Приложение №1 «Правила оценки заявок на участие в закупке»</w:t>
      </w:r>
    </w:p>
    <w:p w14:paraId="77DC7E6C" w14:textId="242F9857" w:rsidR="000E5CBB" w:rsidRPr="00784329" w:rsidRDefault="000E5CBB" w:rsidP="000E5CBB">
      <w:pPr>
        <w:pStyle w:val="s1"/>
        <w:shd w:val="clear" w:color="auto" w:fill="FFFFFF"/>
        <w:spacing w:before="0" w:beforeAutospacing="0" w:after="0" w:afterAutospacing="0"/>
        <w:ind w:firstLine="851"/>
        <w:jc w:val="both"/>
        <w:rPr>
          <w:sz w:val="23"/>
          <w:szCs w:val="23"/>
        </w:rPr>
      </w:pPr>
      <w:bookmarkStart w:id="264" w:name="_GoBack"/>
      <w:bookmarkEnd w:id="264"/>
      <w:r w:rsidRPr="00784329">
        <w:rPr>
          <w:sz w:val="23"/>
          <w:szCs w:val="23"/>
        </w:rPr>
        <w:t>2. Приложение №2 «Перечень товаров, работ, услуг со сроком оплаты превышающий срок, указанный в части 5.3 статьи 3 закона Федерального закона № 223-ФЗ».</w:t>
      </w:r>
    </w:p>
    <w:p w14:paraId="4B14939F" w14:textId="0902BE70" w:rsidR="00782656" w:rsidRPr="00784329" w:rsidRDefault="00782656" w:rsidP="00731BF4">
      <w:pPr>
        <w:rPr>
          <w:rFonts w:ascii="Times New Roman" w:hAnsi="Times New Roman" w:cs="Times New Roman"/>
          <w:sz w:val="24"/>
          <w:szCs w:val="24"/>
        </w:rPr>
      </w:pPr>
    </w:p>
    <w:bookmarkEnd w:id="262"/>
    <w:p w14:paraId="37E79FBC" w14:textId="78727813" w:rsidR="00782656" w:rsidRPr="00784329" w:rsidRDefault="00782656" w:rsidP="00731BF4">
      <w:pPr>
        <w:rPr>
          <w:rFonts w:ascii="Times New Roman" w:hAnsi="Times New Roman" w:cs="Times New Roman"/>
          <w:sz w:val="24"/>
          <w:szCs w:val="24"/>
        </w:rPr>
      </w:pPr>
    </w:p>
    <w:p w14:paraId="6230E8EB" w14:textId="635ACBE9" w:rsidR="00731BF4" w:rsidRPr="00784329" w:rsidRDefault="00731BF4" w:rsidP="00731BF4">
      <w:pPr>
        <w:rPr>
          <w:rFonts w:ascii="Times New Roman" w:hAnsi="Times New Roman" w:cs="Times New Roman"/>
          <w:sz w:val="24"/>
          <w:szCs w:val="24"/>
        </w:rPr>
      </w:pPr>
      <w:r w:rsidRPr="00784329">
        <w:rPr>
          <w:rFonts w:ascii="Times New Roman" w:hAnsi="Times New Roman" w:cs="Times New Roman"/>
          <w:sz w:val="24"/>
          <w:szCs w:val="24"/>
        </w:rPr>
        <w:t xml:space="preserve">Директор </w:t>
      </w:r>
    </w:p>
    <w:p w14:paraId="09645A6A" w14:textId="4BABB7CD" w:rsidR="00731BF4" w:rsidRPr="00784329" w:rsidRDefault="00731BF4" w:rsidP="00731BF4">
      <w:pPr>
        <w:rPr>
          <w:rFonts w:ascii="Times New Roman" w:hAnsi="Times New Roman" w:cs="Times New Roman"/>
          <w:sz w:val="24"/>
          <w:szCs w:val="24"/>
        </w:rPr>
      </w:pPr>
      <w:r w:rsidRPr="00784329">
        <w:rPr>
          <w:rFonts w:ascii="Times New Roman" w:hAnsi="Times New Roman" w:cs="Times New Roman"/>
          <w:sz w:val="24"/>
          <w:szCs w:val="24"/>
        </w:rPr>
        <w:t xml:space="preserve">МУП АГО «Ангарский </w:t>
      </w:r>
      <w:proofErr w:type="gramStart"/>
      <w:r w:rsidRPr="00784329">
        <w:rPr>
          <w:rFonts w:ascii="Times New Roman" w:hAnsi="Times New Roman" w:cs="Times New Roman"/>
          <w:sz w:val="24"/>
          <w:szCs w:val="24"/>
        </w:rPr>
        <w:t xml:space="preserve">Водоканал»   </w:t>
      </w:r>
      <w:proofErr w:type="gramEnd"/>
      <w:r w:rsidRPr="00784329">
        <w:rPr>
          <w:rFonts w:ascii="Times New Roman" w:hAnsi="Times New Roman" w:cs="Times New Roman"/>
          <w:sz w:val="24"/>
          <w:szCs w:val="24"/>
        </w:rPr>
        <w:t xml:space="preserve">                    </w:t>
      </w:r>
      <w:r w:rsidR="00533AB4" w:rsidRPr="00784329">
        <w:rPr>
          <w:rFonts w:ascii="Times New Roman" w:hAnsi="Times New Roman" w:cs="Times New Roman"/>
          <w:sz w:val="24"/>
          <w:szCs w:val="24"/>
        </w:rPr>
        <w:tab/>
      </w:r>
      <w:r w:rsidR="00533AB4" w:rsidRPr="00784329">
        <w:rPr>
          <w:rFonts w:ascii="Times New Roman" w:hAnsi="Times New Roman" w:cs="Times New Roman"/>
          <w:sz w:val="24"/>
          <w:szCs w:val="24"/>
        </w:rPr>
        <w:tab/>
      </w:r>
      <w:r w:rsidR="00533AB4" w:rsidRPr="00784329">
        <w:rPr>
          <w:rFonts w:ascii="Times New Roman" w:hAnsi="Times New Roman" w:cs="Times New Roman"/>
          <w:sz w:val="24"/>
          <w:szCs w:val="24"/>
        </w:rPr>
        <w:tab/>
      </w:r>
      <w:r w:rsidRPr="00784329">
        <w:rPr>
          <w:rFonts w:ascii="Times New Roman" w:hAnsi="Times New Roman" w:cs="Times New Roman"/>
          <w:sz w:val="24"/>
          <w:szCs w:val="24"/>
        </w:rPr>
        <w:t xml:space="preserve"> А.</w:t>
      </w:r>
      <w:r w:rsidR="00533AB4" w:rsidRPr="00784329">
        <w:rPr>
          <w:rFonts w:ascii="Times New Roman" w:hAnsi="Times New Roman" w:cs="Times New Roman"/>
          <w:sz w:val="24"/>
          <w:szCs w:val="24"/>
        </w:rPr>
        <w:t>Л</w:t>
      </w:r>
      <w:r w:rsidRPr="00784329">
        <w:rPr>
          <w:rFonts w:ascii="Times New Roman" w:hAnsi="Times New Roman" w:cs="Times New Roman"/>
          <w:sz w:val="24"/>
          <w:szCs w:val="24"/>
        </w:rPr>
        <w:t>. Алексеев</w:t>
      </w:r>
    </w:p>
    <w:p w14:paraId="69ED3C38" w14:textId="75D8FCC3" w:rsidR="00A6189E" w:rsidRPr="00784329" w:rsidRDefault="00A6189E">
      <w:r w:rsidRPr="00784329">
        <w:br w:type="page"/>
      </w:r>
    </w:p>
    <w:p w14:paraId="0059D21B" w14:textId="77777777" w:rsidR="00A6189E" w:rsidRPr="00784329" w:rsidRDefault="00A6189E" w:rsidP="00A6189E">
      <w:pPr>
        <w:pStyle w:val="1"/>
        <w:jc w:val="right"/>
        <w:rPr>
          <w:rFonts w:ascii="Times New Roman" w:hAnsi="Times New Roman" w:cs="Times New Roman"/>
          <w:b w:val="0"/>
          <w:color w:val="auto"/>
          <w:sz w:val="24"/>
          <w:szCs w:val="24"/>
        </w:rPr>
      </w:pPr>
      <w:bookmarkStart w:id="265" w:name="_Toc132292626"/>
      <w:r w:rsidRPr="00784329">
        <w:rPr>
          <w:rFonts w:ascii="Times New Roman" w:hAnsi="Times New Roman" w:cs="Times New Roman"/>
          <w:b w:val="0"/>
          <w:color w:val="auto"/>
          <w:sz w:val="24"/>
          <w:szCs w:val="24"/>
        </w:rPr>
        <w:lastRenderedPageBreak/>
        <w:t>Приложение № 1</w:t>
      </w:r>
      <w:bookmarkEnd w:id="265"/>
    </w:p>
    <w:p w14:paraId="10DDF701" w14:textId="77777777" w:rsidR="00A6189E" w:rsidRPr="00784329" w:rsidRDefault="00A6189E" w:rsidP="00A6189E">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к Положению о закупке товаров, работ, услуг</w:t>
      </w:r>
    </w:p>
    <w:p w14:paraId="2E59A6C0" w14:textId="77777777" w:rsidR="00A6189E" w:rsidRPr="00784329" w:rsidRDefault="00A6189E" w:rsidP="00A6189E">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МУП АГО «Ангарский Водоканал»</w:t>
      </w:r>
    </w:p>
    <w:p w14:paraId="405EDD3C" w14:textId="77777777" w:rsidR="00A6189E" w:rsidRPr="00784329" w:rsidRDefault="00A6189E" w:rsidP="00A6189E">
      <w:pPr>
        <w:pStyle w:val="ConsPlusNormal"/>
        <w:rPr>
          <w:rFonts w:ascii="Times New Roman" w:hAnsi="Times New Roman" w:cs="Times New Roman"/>
          <w:sz w:val="24"/>
          <w:szCs w:val="24"/>
        </w:rPr>
      </w:pPr>
    </w:p>
    <w:p w14:paraId="125A2FC6" w14:textId="77777777" w:rsidR="00A6189E" w:rsidRPr="00784329" w:rsidRDefault="00A6189E" w:rsidP="00A6189E">
      <w:pPr>
        <w:pStyle w:val="ConsPlusTitle"/>
        <w:jc w:val="center"/>
        <w:rPr>
          <w:rFonts w:ascii="Times New Roman" w:hAnsi="Times New Roman" w:cs="Times New Roman"/>
          <w:sz w:val="24"/>
          <w:szCs w:val="24"/>
        </w:rPr>
      </w:pPr>
      <w:bookmarkStart w:id="266" w:name="P987"/>
      <w:bookmarkEnd w:id="266"/>
      <w:r w:rsidRPr="00784329">
        <w:rPr>
          <w:rFonts w:ascii="Times New Roman" w:hAnsi="Times New Roman" w:cs="Times New Roman"/>
          <w:sz w:val="24"/>
          <w:szCs w:val="24"/>
        </w:rPr>
        <w:t>ПРАВИЛА</w:t>
      </w:r>
    </w:p>
    <w:p w14:paraId="28E784C4" w14:textId="77777777" w:rsidR="00A6189E" w:rsidRPr="00784329" w:rsidRDefault="00A6189E" w:rsidP="00A6189E">
      <w:pPr>
        <w:pStyle w:val="ConsPlusTitle"/>
        <w:jc w:val="center"/>
        <w:rPr>
          <w:rFonts w:ascii="Times New Roman" w:hAnsi="Times New Roman" w:cs="Times New Roman"/>
          <w:sz w:val="24"/>
          <w:szCs w:val="24"/>
        </w:rPr>
      </w:pPr>
      <w:r w:rsidRPr="00784329">
        <w:rPr>
          <w:rFonts w:ascii="Times New Roman" w:hAnsi="Times New Roman" w:cs="Times New Roman"/>
          <w:sz w:val="24"/>
          <w:szCs w:val="24"/>
        </w:rPr>
        <w:t>ОЦЕНКИ ЗАЯВОК НА УЧАСТИЕ В ЗАКУПКЕ</w:t>
      </w:r>
    </w:p>
    <w:p w14:paraId="54DD11C4" w14:textId="77777777" w:rsidR="00A6189E" w:rsidRPr="00784329" w:rsidRDefault="00A6189E" w:rsidP="00A6189E">
      <w:pPr>
        <w:pStyle w:val="ConsPlusNormal"/>
        <w:rPr>
          <w:rFonts w:ascii="Times New Roman" w:hAnsi="Times New Roman" w:cs="Times New Roman"/>
          <w:sz w:val="24"/>
          <w:szCs w:val="24"/>
        </w:rPr>
      </w:pPr>
    </w:p>
    <w:p w14:paraId="3FFF7FBE" w14:textId="77777777" w:rsidR="00A6189E" w:rsidRPr="00784329" w:rsidRDefault="00A6189E" w:rsidP="00A6189E">
      <w:pPr>
        <w:pStyle w:val="ConsPlusNormal"/>
        <w:numPr>
          <w:ilvl w:val="0"/>
          <w:numId w:val="20"/>
        </w:numPr>
        <w:jc w:val="both"/>
        <w:rPr>
          <w:rFonts w:ascii="Times New Roman" w:hAnsi="Times New Roman" w:cs="Times New Roman"/>
          <w:b/>
          <w:sz w:val="24"/>
          <w:szCs w:val="24"/>
        </w:rPr>
      </w:pPr>
      <w:bookmarkStart w:id="267" w:name="P990"/>
      <w:bookmarkEnd w:id="267"/>
      <w:r w:rsidRPr="00784329">
        <w:rPr>
          <w:rFonts w:ascii="Times New Roman" w:hAnsi="Times New Roman" w:cs="Times New Roman"/>
          <w:b/>
          <w:sz w:val="24"/>
          <w:szCs w:val="24"/>
        </w:rPr>
        <w:t>ОБЩИЕ ПОЛОЖЕНИЯ</w:t>
      </w:r>
    </w:p>
    <w:p w14:paraId="47D4794F" w14:textId="77777777" w:rsidR="00A6189E" w:rsidRPr="00784329" w:rsidRDefault="00A6189E" w:rsidP="00A6189E">
      <w:pPr>
        <w:pStyle w:val="ConsPlusNormal"/>
        <w:ind w:left="900"/>
        <w:jc w:val="both"/>
        <w:rPr>
          <w:rFonts w:ascii="Times New Roman" w:hAnsi="Times New Roman" w:cs="Times New Roman"/>
          <w:b/>
          <w:sz w:val="24"/>
          <w:szCs w:val="24"/>
          <w:u w:val="single"/>
        </w:rPr>
      </w:pPr>
    </w:p>
    <w:p w14:paraId="3D3EAB0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1.1. Настоящие Правила определяют критерии оценки, содержание и значимость критериев оценки заявок (предложений) в зависимости от видов ТРУ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следующих способов закупки:</w:t>
      </w:r>
    </w:p>
    <w:p w14:paraId="2833475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конкурса (открытого, в электронной форме, закрытого конкурса);</w:t>
      </w:r>
    </w:p>
    <w:p w14:paraId="52459A3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запроса предложений (в электронной </w:t>
      </w:r>
      <w:proofErr w:type="gramStart"/>
      <w:r w:rsidRPr="00784329">
        <w:rPr>
          <w:rFonts w:ascii="Times New Roman" w:hAnsi="Times New Roman" w:cs="Times New Roman"/>
          <w:sz w:val="24"/>
          <w:szCs w:val="24"/>
        </w:rPr>
        <w:t>форме,  закрытого</w:t>
      </w:r>
      <w:proofErr w:type="gramEnd"/>
      <w:r w:rsidRPr="00784329">
        <w:rPr>
          <w:rFonts w:ascii="Times New Roman" w:hAnsi="Times New Roman" w:cs="Times New Roman"/>
          <w:sz w:val="24"/>
          <w:szCs w:val="24"/>
        </w:rPr>
        <w:t xml:space="preserve"> запроса предложений);</w:t>
      </w:r>
    </w:p>
    <w:p w14:paraId="533B2619"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анализа технико-коммерческих предложений </w:t>
      </w:r>
    </w:p>
    <w:p w14:paraId="1F31644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предварительного квалификационного отбора.</w:t>
      </w:r>
    </w:p>
    <w:p w14:paraId="44E1A1EF"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68" w:name="P991"/>
      <w:bookmarkEnd w:id="268"/>
      <w:r w:rsidRPr="00784329">
        <w:rPr>
          <w:rFonts w:ascii="Times New Roman" w:hAnsi="Times New Roman" w:cs="Times New Roman"/>
          <w:sz w:val="24"/>
          <w:szCs w:val="24"/>
        </w:rPr>
        <w:t xml:space="preserve">1.2. При оценке заявок применяются следующие </w:t>
      </w:r>
      <w:r w:rsidRPr="00784329">
        <w:rPr>
          <w:rFonts w:ascii="Times New Roman" w:hAnsi="Times New Roman" w:cs="Times New Roman"/>
          <w:b/>
          <w:sz w:val="24"/>
          <w:szCs w:val="24"/>
          <w:u w:val="single"/>
        </w:rPr>
        <w:t>термины:</w:t>
      </w:r>
    </w:p>
    <w:p w14:paraId="1F0E1E00"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b/>
          <w:sz w:val="24"/>
          <w:szCs w:val="24"/>
        </w:rPr>
        <w:t>оценка</w:t>
      </w:r>
      <w:r w:rsidRPr="00784329">
        <w:rPr>
          <w:rFonts w:ascii="Times New Roman" w:hAnsi="Times New Roman" w:cs="Times New Roman"/>
          <w:sz w:val="24"/>
          <w:szCs w:val="24"/>
        </w:rPr>
        <w:t xml:space="preserve"> - процесс выявления по критериям оценки и в порядке, установленном в документации о закупке (далее – документация),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14:paraId="7BA1A71C"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b/>
          <w:sz w:val="24"/>
          <w:szCs w:val="24"/>
        </w:rPr>
        <w:t xml:space="preserve">критерий оценки, критерий </w:t>
      </w:r>
      <w:r w:rsidRPr="00784329">
        <w:rPr>
          <w:rFonts w:ascii="Times New Roman" w:hAnsi="Times New Roman" w:cs="Times New Roman"/>
          <w:sz w:val="24"/>
          <w:szCs w:val="24"/>
        </w:rPr>
        <w:t xml:space="preserve">- установленная в документации сравнительная категория (признак, свойство, условие), в </w:t>
      </w:r>
      <w:proofErr w:type="gramStart"/>
      <w:r w:rsidRPr="00784329">
        <w:rPr>
          <w:rFonts w:ascii="Times New Roman" w:hAnsi="Times New Roman" w:cs="Times New Roman"/>
          <w:sz w:val="24"/>
          <w:szCs w:val="24"/>
        </w:rPr>
        <w:t>соответствии  с</w:t>
      </w:r>
      <w:proofErr w:type="gramEnd"/>
      <w:r w:rsidRPr="00784329">
        <w:rPr>
          <w:rFonts w:ascii="Times New Roman" w:hAnsi="Times New Roman" w:cs="Times New Roman"/>
          <w:sz w:val="24"/>
          <w:szCs w:val="24"/>
        </w:rPr>
        <w:t xml:space="preserve"> которой по единому алгоритму осуществляется сравнительный анализ (оценка, сопоставление) поданных участниками заявок (предложений);</w:t>
      </w:r>
    </w:p>
    <w:p w14:paraId="0394D77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b/>
          <w:sz w:val="24"/>
          <w:szCs w:val="24"/>
        </w:rPr>
        <w:t>показатель критерия оценки, показатель</w:t>
      </w:r>
      <w:r w:rsidRPr="00784329">
        <w:rPr>
          <w:rFonts w:ascii="Times New Roman" w:hAnsi="Times New Roman" w:cs="Times New Roman"/>
          <w:sz w:val="24"/>
          <w:szCs w:val="24"/>
        </w:rPr>
        <w:t xml:space="preserve"> - составная часть критерия оценки, раскрывающая содержание критерия оценки;</w:t>
      </w:r>
    </w:p>
    <w:p w14:paraId="001A67C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b/>
          <w:sz w:val="24"/>
          <w:szCs w:val="24"/>
        </w:rPr>
        <w:t>значимость критерия оценки, значимость показателя критерия оценки</w:t>
      </w:r>
      <w:r w:rsidRPr="00784329">
        <w:rPr>
          <w:rFonts w:ascii="Times New Roman" w:hAnsi="Times New Roman" w:cs="Times New Roman"/>
          <w:sz w:val="24"/>
          <w:szCs w:val="24"/>
        </w:rPr>
        <w:t xml:space="preserve"> - выраженный в процентах вес критерия оценки (показателя критерия) в совокупности критериев оценки (показателей критерия), установленных в документации в соответствии с требованиями Правил. Совокупная значимость критериев (показателей критерия) должна составлять сто процентов;</w:t>
      </w:r>
    </w:p>
    <w:p w14:paraId="100B8FE4" w14:textId="77777777" w:rsidR="00A6189E" w:rsidRPr="00784329" w:rsidRDefault="00A6189E" w:rsidP="00A6189E">
      <w:pPr>
        <w:pStyle w:val="ConsPlusNormal"/>
        <w:spacing w:line="276" w:lineRule="auto"/>
        <w:ind w:firstLine="540"/>
        <w:jc w:val="both"/>
        <w:rPr>
          <w:rFonts w:ascii="Times New Roman" w:hAnsi="Times New Roman" w:cs="Times New Roman"/>
          <w:sz w:val="24"/>
          <w:szCs w:val="24"/>
        </w:rPr>
      </w:pPr>
      <w:r w:rsidRPr="00784329">
        <w:rPr>
          <w:rFonts w:ascii="Times New Roman" w:hAnsi="Times New Roman" w:cs="Times New Roman"/>
          <w:b/>
          <w:sz w:val="24"/>
          <w:szCs w:val="24"/>
        </w:rPr>
        <w:t>коэффициент значимости критерия оценки, коэффициент значимости показателя критерия</w:t>
      </w:r>
      <w:r w:rsidRPr="00784329">
        <w:rPr>
          <w:rFonts w:ascii="Times New Roman" w:hAnsi="Times New Roman" w:cs="Times New Roman"/>
          <w:sz w:val="24"/>
          <w:szCs w:val="24"/>
        </w:rPr>
        <w:t xml:space="preserve"> - вес критерия оценки (показателя критерия) в совокупности критериев оценки (показателей критерия), установленных в документации в соответствии с требованиями Правил, деленный на 100 (сто). Коэффициент значимости критериев оценки (показателей критерия) используется исключительно как математическая категория в целях 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Максимальная сумма коэффициентов значимости критериев оценки (показателей критерия) </w:t>
      </w:r>
      <w:proofErr w:type="gramStart"/>
      <w:r w:rsidRPr="00784329">
        <w:rPr>
          <w:rFonts w:ascii="Times New Roman" w:hAnsi="Times New Roman" w:cs="Times New Roman"/>
          <w:sz w:val="24"/>
          <w:szCs w:val="24"/>
        </w:rPr>
        <w:t>составляет  1</w:t>
      </w:r>
      <w:proofErr w:type="gramEnd"/>
      <w:r w:rsidRPr="00784329">
        <w:rPr>
          <w:rFonts w:ascii="Times New Roman" w:hAnsi="Times New Roman" w:cs="Times New Roman"/>
          <w:sz w:val="24"/>
          <w:szCs w:val="24"/>
        </w:rPr>
        <w:t xml:space="preserve"> (единицу).</w:t>
      </w:r>
    </w:p>
    <w:p w14:paraId="269BCE76"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b/>
          <w:sz w:val="24"/>
          <w:szCs w:val="24"/>
        </w:rPr>
        <w:t>рейтинг заявки (предложения) по критерию оценки</w:t>
      </w:r>
      <w:r w:rsidRPr="00784329">
        <w:rPr>
          <w:rFonts w:ascii="Times New Roman" w:hAnsi="Times New Roman" w:cs="Times New Roman"/>
          <w:sz w:val="24"/>
          <w:szCs w:val="24"/>
        </w:rPr>
        <w:t xml:space="preserve">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14:paraId="424C424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b/>
          <w:sz w:val="24"/>
          <w:szCs w:val="24"/>
        </w:rPr>
        <w:t>продукция</w:t>
      </w:r>
      <w:r w:rsidRPr="00784329">
        <w:rPr>
          <w:rFonts w:ascii="Times New Roman" w:hAnsi="Times New Roman" w:cs="Times New Roman"/>
          <w:sz w:val="24"/>
          <w:szCs w:val="24"/>
        </w:rPr>
        <w:t xml:space="preserve"> - товары, работы, услуги (ТРУ).</w:t>
      </w:r>
    </w:p>
    <w:p w14:paraId="0297F07F"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69" w:name="P999"/>
      <w:bookmarkEnd w:id="269"/>
      <w:r w:rsidRPr="00784329">
        <w:rPr>
          <w:rFonts w:ascii="Times New Roman" w:hAnsi="Times New Roman" w:cs="Times New Roman"/>
          <w:sz w:val="24"/>
          <w:szCs w:val="24"/>
        </w:rPr>
        <w:t xml:space="preserve">1.3. Заказчик осуществляет оценку заявок (предложений) на участие в закупке с </w:t>
      </w:r>
      <w:r w:rsidRPr="00784329">
        <w:rPr>
          <w:rFonts w:ascii="Times New Roman" w:hAnsi="Times New Roman" w:cs="Times New Roman"/>
          <w:sz w:val="24"/>
          <w:szCs w:val="24"/>
        </w:rPr>
        <w:lastRenderedPageBreak/>
        <w:t xml:space="preserve">применением следующих </w:t>
      </w:r>
      <w:r w:rsidRPr="00784329">
        <w:rPr>
          <w:rFonts w:ascii="Times New Roman" w:hAnsi="Times New Roman" w:cs="Times New Roman"/>
          <w:b/>
          <w:sz w:val="24"/>
          <w:szCs w:val="24"/>
        </w:rPr>
        <w:t>стоимостных критериев оценки</w:t>
      </w:r>
      <w:r w:rsidRPr="00784329">
        <w:rPr>
          <w:rFonts w:ascii="Times New Roman" w:hAnsi="Times New Roman" w:cs="Times New Roman"/>
          <w:sz w:val="24"/>
          <w:szCs w:val="24"/>
        </w:rPr>
        <w:t>:</w:t>
      </w:r>
    </w:p>
    <w:p w14:paraId="19F1E2EC"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цена договора (сумма цен за единицу ТРУ);</w:t>
      </w:r>
    </w:p>
    <w:p w14:paraId="6F9B46B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расходы на эксплуатацию и ремонт товаров (объектов), использование результатов работ;</w:t>
      </w:r>
    </w:p>
    <w:p w14:paraId="32F48FD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стоимость жизненного цикла товара (объекта), созданного в результате выполнения работ;</w:t>
      </w:r>
    </w:p>
    <w:p w14:paraId="6B3E9E7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размер предоставляемой скидки.</w:t>
      </w:r>
    </w:p>
    <w:p w14:paraId="5C513A81"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70" w:name="P1003"/>
      <w:bookmarkEnd w:id="270"/>
      <w:r w:rsidRPr="00784329">
        <w:rPr>
          <w:rFonts w:ascii="Times New Roman" w:hAnsi="Times New Roman" w:cs="Times New Roman"/>
          <w:sz w:val="24"/>
          <w:szCs w:val="24"/>
        </w:rPr>
        <w:t xml:space="preserve">1.4. Заказчик осуществляет оценку заявок (предложений) на участие в закупке с применением следующих </w:t>
      </w:r>
      <w:proofErr w:type="spellStart"/>
      <w:r w:rsidRPr="00784329">
        <w:rPr>
          <w:rFonts w:ascii="Times New Roman" w:hAnsi="Times New Roman" w:cs="Times New Roman"/>
          <w:b/>
          <w:sz w:val="24"/>
          <w:szCs w:val="24"/>
        </w:rPr>
        <w:t>нестоимостных</w:t>
      </w:r>
      <w:proofErr w:type="spellEnd"/>
      <w:r w:rsidRPr="00784329">
        <w:rPr>
          <w:rFonts w:ascii="Times New Roman" w:hAnsi="Times New Roman" w:cs="Times New Roman"/>
          <w:b/>
          <w:sz w:val="24"/>
          <w:szCs w:val="24"/>
        </w:rPr>
        <w:t xml:space="preserve"> критериев оценки</w:t>
      </w:r>
      <w:r w:rsidRPr="00784329">
        <w:rPr>
          <w:rFonts w:ascii="Times New Roman" w:hAnsi="Times New Roman" w:cs="Times New Roman"/>
          <w:sz w:val="24"/>
          <w:szCs w:val="24"/>
        </w:rPr>
        <w:t>:</w:t>
      </w:r>
    </w:p>
    <w:p w14:paraId="333E3E9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срок поставки товара (выполнения работ, оказания услуг);</w:t>
      </w:r>
    </w:p>
    <w:p w14:paraId="75F48EA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срок предоставления гарантий качества поставленного товара (выполненных работ, оказанных услуг);</w:t>
      </w:r>
    </w:p>
    <w:p w14:paraId="4212A94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наличие опыта выполнения работ, оказания услуг, поставки товаров, сопоставимых (аналогичных) предмету закупки;</w:t>
      </w:r>
    </w:p>
    <w:p w14:paraId="60F4598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качественные, функциональные и экологические характеристики предмета закупки;</w:t>
      </w:r>
    </w:p>
    <w:p w14:paraId="191ADF3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5) предложение участника закупки об условиях поставки (выполнения работ, оказания услуг);</w:t>
      </w:r>
    </w:p>
    <w:p w14:paraId="36F1242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6) квалификация участника закупки.</w:t>
      </w:r>
    </w:p>
    <w:p w14:paraId="5C04E5B3"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71" w:name="P1010"/>
      <w:bookmarkEnd w:id="271"/>
      <w:r w:rsidRPr="00784329">
        <w:rPr>
          <w:rFonts w:ascii="Times New Roman" w:hAnsi="Times New Roman" w:cs="Times New Roman"/>
          <w:sz w:val="24"/>
          <w:szCs w:val="24"/>
        </w:rPr>
        <w:t xml:space="preserve">1.5. Оценка заявок (предложений) производится на основании критериев оценки, их содержания и значимости, установленных в документации в соответствии с Правилами. Оценка заявок производится с использованием не менее 2 (двух) критериев оценки заявок, одним из которых является стоимостной критерий «цена договора» («сумма цен за единицу ТРУ») либо «стоимость жизненного цикла товара (объекта), созданного в результате выполнения работ», другим – </w:t>
      </w:r>
      <w:proofErr w:type="spellStart"/>
      <w:r w:rsidRPr="00784329">
        <w:rPr>
          <w:rFonts w:ascii="Times New Roman" w:hAnsi="Times New Roman" w:cs="Times New Roman"/>
          <w:sz w:val="24"/>
          <w:szCs w:val="24"/>
        </w:rPr>
        <w:t>нестоимостной</w:t>
      </w:r>
      <w:proofErr w:type="spellEnd"/>
      <w:r w:rsidRPr="00784329">
        <w:rPr>
          <w:rFonts w:ascii="Times New Roman" w:hAnsi="Times New Roman" w:cs="Times New Roman"/>
          <w:sz w:val="24"/>
          <w:szCs w:val="24"/>
        </w:rPr>
        <w:t xml:space="preserve"> критерий, указанный в п.1.4 Порядка. При этом не допускается установление только 2 (двух) стоимостных критериев.</w:t>
      </w:r>
    </w:p>
    <w:p w14:paraId="42ECF5B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1.6. Допускается использование Заказчиком не предусмотренных настоящими Правилами, но указанных в документации по конкретной закупке критериев оценки (показателей критериев) или их величин значимости. </w:t>
      </w:r>
    </w:p>
    <w:p w14:paraId="179A763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1.7. Совокупная значимость всех критериев должна быть равна 100 баллам.</w:t>
      </w:r>
    </w:p>
    <w:p w14:paraId="1BB52F69" w14:textId="77777777" w:rsidR="00A6189E" w:rsidRPr="00784329" w:rsidRDefault="00A6189E" w:rsidP="00A6189E">
      <w:pPr>
        <w:pStyle w:val="ConsPlusNormal"/>
        <w:ind w:firstLine="540"/>
        <w:jc w:val="center"/>
        <w:rPr>
          <w:rFonts w:ascii="Times New Roman" w:hAnsi="Times New Roman" w:cs="Times New Roman"/>
          <w:b/>
          <w:sz w:val="24"/>
          <w:szCs w:val="24"/>
        </w:rPr>
      </w:pPr>
      <w:r w:rsidRPr="00784329">
        <w:rPr>
          <w:rFonts w:ascii="Times New Roman" w:hAnsi="Times New Roman" w:cs="Times New Roman"/>
          <w:b/>
          <w:sz w:val="24"/>
          <w:szCs w:val="24"/>
        </w:rPr>
        <w:t>2. ТРЕБОВАНИЯ К СТОИМОСТНЫМ КРИТЕРИЯМ</w:t>
      </w:r>
    </w:p>
    <w:p w14:paraId="10E8A16B"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72" w:name="P1011"/>
      <w:bookmarkEnd w:id="272"/>
      <w:r w:rsidRPr="00784329">
        <w:rPr>
          <w:rFonts w:ascii="Times New Roman" w:hAnsi="Times New Roman" w:cs="Times New Roman"/>
          <w:sz w:val="24"/>
          <w:szCs w:val="24"/>
        </w:rPr>
        <w:t>2.</w:t>
      </w:r>
      <w:proofErr w:type="gramStart"/>
      <w:r w:rsidRPr="00784329">
        <w:rPr>
          <w:rFonts w:ascii="Times New Roman" w:hAnsi="Times New Roman" w:cs="Times New Roman"/>
          <w:sz w:val="24"/>
          <w:szCs w:val="24"/>
        </w:rPr>
        <w:t>1.Величина</w:t>
      </w:r>
      <w:proofErr w:type="gramEnd"/>
      <w:r w:rsidRPr="00784329">
        <w:rPr>
          <w:rFonts w:ascii="Times New Roman" w:hAnsi="Times New Roman" w:cs="Times New Roman"/>
          <w:sz w:val="24"/>
          <w:szCs w:val="24"/>
        </w:rPr>
        <w:t xml:space="preserve"> значимости стоимостных критериев, указанных в подпунктах 1 и 3 пункта 1.3 Порядка, может составлять </w:t>
      </w:r>
      <w:r w:rsidRPr="00784329">
        <w:rPr>
          <w:rFonts w:ascii="Times New Roman" w:hAnsi="Times New Roman" w:cs="Times New Roman"/>
          <w:b/>
          <w:sz w:val="24"/>
          <w:szCs w:val="24"/>
        </w:rPr>
        <w:t xml:space="preserve">30-60 баллов </w:t>
      </w:r>
      <w:r w:rsidRPr="00784329">
        <w:rPr>
          <w:rFonts w:ascii="Times New Roman" w:hAnsi="Times New Roman" w:cs="Times New Roman"/>
          <w:sz w:val="24"/>
          <w:szCs w:val="24"/>
        </w:rPr>
        <w:t>(тридцать - шестьдесят баллов).</w:t>
      </w:r>
    </w:p>
    <w:p w14:paraId="47854A4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2.2. В документации в обязательном порядке должен быть указан один из стоимостных критериев:</w:t>
      </w:r>
    </w:p>
    <w:p w14:paraId="5F7F7FC6"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 xml:space="preserve">цена договора (сумма цен за единицу ТРУ) </w:t>
      </w:r>
      <w:r w:rsidRPr="00784329">
        <w:rPr>
          <w:rFonts w:ascii="Times New Roman" w:hAnsi="Times New Roman" w:cs="Times New Roman"/>
          <w:sz w:val="24"/>
          <w:szCs w:val="24"/>
        </w:rPr>
        <w:t>(далее – цена договора);</w:t>
      </w:r>
    </w:p>
    <w:p w14:paraId="3955C40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w:t>
      </w:r>
      <w:r w:rsidRPr="00784329">
        <w:rPr>
          <w:rFonts w:ascii="Times New Roman" w:hAnsi="Times New Roman" w:cs="Times New Roman"/>
          <w:b/>
          <w:sz w:val="24"/>
          <w:szCs w:val="24"/>
        </w:rPr>
        <w:t xml:space="preserve">стоимость жизненного цикла товара (объекта), созданного в результате выполнения работ </w:t>
      </w:r>
      <w:r w:rsidRPr="00784329">
        <w:rPr>
          <w:rFonts w:ascii="Times New Roman" w:hAnsi="Times New Roman" w:cs="Times New Roman"/>
          <w:sz w:val="24"/>
          <w:szCs w:val="24"/>
        </w:rPr>
        <w:t>(далее - стоимость жизненного цикла).</w:t>
      </w:r>
    </w:p>
    <w:p w14:paraId="2A4EB02A" w14:textId="77777777" w:rsidR="00A6189E" w:rsidRPr="00784329" w:rsidRDefault="00A6189E" w:rsidP="00A6189E">
      <w:pPr>
        <w:pStyle w:val="ConsPlusNormal"/>
        <w:spacing w:after="120"/>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Дополнительно могут быть установлены такие стоимостные критерии, как </w:t>
      </w:r>
      <w:r w:rsidRPr="00784329">
        <w:rPr>
          <w:rFonts w:ascii="Times New Roman" w:hAnsi="Times New Roman" w:cs="Times New Roman"/>
          <w:b/>
          <w:sz w:val="24"/>
          <w:szCs w:val="24"/>
        </w:rPr>
        <w:t xml:space="preserve">«расходы на эксплуатацию и ремонт товаров (объектов), использование результатов работ» </w:t>
      </w:r>
      <w:r w:rsidRPr="00784329">
        <w:rPr>
          <w:rFonts w:ascii="Times New Roman" w:hAnsi="Times New Roman" w:cs="Times New Roman"/>
          <w:sz w:val="24"/>
          <w:szCs w:val="24"/>
        </w:rPr>
        <w:t xml:space="preserve">(далее – расходы на эксплуатацию), </w:t>
      </w:r>
      <w:r w:rsidRPr="00784329">
        <w:rPr>
          <w:rFonts w:ascii="Times New Roman" w:hAnsi="Times New Roman" w:cs="Times New Roman"/>
          <w:b/>
          <w:sz w:val="24"/>
          <w:szCs w:val="24"/>
        </w:rPr>
        <w:t>«размер предоставляемой скидки»</w:t>
      </w:r>
      <w:r w:rsidRPr="00784329">
        <w:rPr>
          <w:rFonts w:ascii="Times New Roman" w:hAnsi="Times New Roman" w:cs="Times New Roman"/>
          <w:sz w:val="24"/>
          <w:szCs w:val="24"/>
        </w:rPr>
        <w:t>.</w:t>
      </w:r>
    </w:p>
    <w:p w14:paraId="27C910C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И тогда величина значимости каждого из этих критериев устанавливается в следующем соотношении, не превышающем максимальную величину значимости стоимостных критериев (60 баллов):  </w:t>
      </w:r>
    </w:p>
    <w:p w14:paraId="6794794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 за критерии «цена договора» или «стоимость жизненного цикла» </w:t>
      </w:r>
      <w:proofErr w:type="gramStart"/>
      <w:r w:rsidRPr="00784329">
        <w:rPr>
          <w:rFonts w:ascii="Times New Roman" w:hAnsi="Times New Roman" w:cs="Times New Roman"/>
          <w:sz w:val="24"/>
          <w:szCs w:val="24"/>
        </w:rPr>
        <w:t>-  30</w:t>
      </w:r>
      <w:proofErr w:type="gramEnd"/>
      <w:r w:rsidRPr="00784329">
        <w:rPr>
          <w:rFonts w:ascii="Times New Roman" w:hAnsi="Times New Roman" w:cs="Times New Roman"/>
          <w:sz w:val="24"/>
          <w:szCs w:val="24"/>
        </w:rPr>
        <w:t>-40 баллов (тридцать – сорок баллов);</w:t>
      </w:r>
    </w:p>
    <w:p w14:paraId="45FC94D8" w14:textId="77777777" w:rsidR="00A6189E" w:rsidRPr="00784329" w:rsidRDefault="00A6189E" w:rsidP="00A6189E">
      <w:pPr>
        <w:pStyle w:val="ConsPlusNormal"/>
        <w:ind w:firstLine="540"/>
        <w:jc w:val="both"/>
        <w:rPr>
          <w:rFonts w:ascii="Times New Roman" w:hAnsi="Times New Roman" w:cs="Times New Roman"/>
          <w:sz w:val="24"/>
          <w:szCs w:val="24"/>
          <w:highlight w:val="green"/>
        </w:rPr>
      </w:pPr>
      <w:r w:rsidRPr="00784329">
        <w:rPr>
          <w:rFonts w:ascii="Times New Roman" w:hAnsi="Times New Roman" w:cs="Times New Roman"/>
          <w:sz w:val="24"/>
          <w:szCs w:val="24"/>
        </w:rPr>
        <w:t xml:space="preserve">- за критерии «расходы на эксплуатацию», </w:t>
      </w:r>
      <w:r w:rsidRPr="00784329">
        <w:rPr>
          <w:rFonts w:ascii="Times New Roman" w:hAnsi="Times New Roman" w:cs="Times New Roman"/>
          <w:b/>
          <w:sz w:val="24"/>
          <w:szCs w:val="24"/>
        </w:rPr>
        <w:t xml:space="preserve">«размер предоставляемой скидки» </w:t>
      </w:r>
      <w:r w:rsidRPr="00784329">
        <w:rPr>
          <w:rFonts w:ascii="Times New Roman" w:hAnsi="Times New Roman" w:cs="Times New Roman"/>
          <w:sz w:val="24"/>
          <w:szCs w:val="24"/>
        </w:rPr>
        <w:t>- не более 20-30 баллов (двадцати – тридцати баллов).</w:t>
      </w:r>
    </w:p>
    <w:p w14:paraId="05E7015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2.3. Величина значимости </w:t>
      </w:r>
      <w:r w:rsidRPr="00784329">
        <w:rPr>
          <w:rFonts w:ascii="Times New Roman" w:hAnsi="Times New Roman" w:cs="Times New Roman"/>
          <w:b/>
          <w:sz w:val="24"/>
          <w:szCs w:val="24"/>
        </w:rPr>
        <w:t>критерия «цена договора» («сумма цен за единицу ТРУ»)</w:t>
      </w:r>
      <w:r w:rsidRPr="00784329">
        <w:rPr>
          <w:rFonts w:ascii="Times New Roman" w:hAnsi="Times New Roman" w:cs="Times New Roman"/>
          <w:sz w:val="24"/>
          <w:szCs w:val="24"/>
        </w:rPr>
        <w:t xml:space="preserve"> может составлять </w:t>
      </w:r>
      <w:r w:rsidRPr="00784329">
        <w:rPr>
          <w:rFonts w:ascii="Times New Roman" w:hAnsi="Times New Roman" w:cs="Times New Roman"/>
          <w:b/>
          <w:sz w:val="24"/>
          <w:szCs w:val="24"/>
        </w:rPr>
        <w:t xml:space="preserve">0 баллов </w:t>
      </w:r>
      <w:r w:rsidRPr="00784329">
        <w:rPr>
          <w:rFonts w:ascii="Times New Roman" w:hAnsi="Times New Roman" w:cs="Times New Roman"/>
          <w:sz w:val="24"/>
          <w:szCs w:val="24"/>
        </w:rPr>
        <w:t>(ноль баллов) при осуществлении закупки следующих объектов:</w:t>
      </w:r>
    </w:p>
    <w:p w14:paraId="0A2ACBB6"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аудиовизуальных произведений;</w:t>
      </w:r>
    </w:p>
    <w:p w14:paraId="26D5B09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фотографических произведений и произведений, полученных способами, </w:t>
      </w:r>
      <w:r w:rsidRPr="00784329">
        <w:rPr>
          <w:rFonts w:ascii="Times New Roman" w:hAnsi="Times New Roman" w:cs="Times New Roman"/>
          <w:sz w:val="24"/>
          <w:szCs w:val="24"/>
        </w:rPr>
        <w:lastRenderedPageBreak/>
        <w:t>аналогичными фотографии;</w:t>
      </w:r>
    </w:p>
    <w:p w14:paraId="6EE3DEB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производных произведений;</w:t>
      </w:r>
    </w:p>
    <w:p w14:paraId="36E471E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 составных произведений (кроме баз данных), представляющих собой по подбору или расположению материалов результат творческого труда. </w:t>
      </w:r>
    </w:p>
    <w:p w14:paraId="74F3110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2.4. При определении порядка оценки стоимостного критерия Заказчик вправе предусмотреть в документации осуществление порядка оценки заявок </w:t>
      </w:r>
      <w:r w:rsidRPr="00784329">
        <w:rPr>
          <w:rFonts w:ascii="Times New Roman" w:hAnsi="Times New Roman" w:cs="Times New Roman"/>
          <w:b/>
          <w:sz w:val="24"/>
          <w:szCs w:val="24"/>
        </w:rPr>
        <w:t>по стоимостному критерию без учета налога на добавленную стоимость</w:t>
      </w:r>
      <w:r w:rsidRPr="00784329">
        <w:rPr>
          <w:rFonts w:ascii="Times New Roman" w:hAnsi="Times New Roman" w:cs="Times New Roman"/>
          <w:sz w:val="24"/>
          <w:szCs w:val="24"/>
        </w:rPr>
        <w:t xml:space="preserve">, установленного </w:t>
      </w:r>
      <w:hyperlink r:id="rId105" w:history="1">
        <w:r w:rsidRPr="00784329">
          <w:rPr>
            <w:rFonts w:ascii="Times New Roman" w:hAnsi="Times New Roman" w:cs="Times New Roman"/>
            <w:sz w:val="24"/>
            <w:szCs w:val="24"/>
          </w:rPr>
          <w:t>главой 21</w:t>
        </w:r>
      </w:hyperlink>
      <w:r w:rsidRPr="00784329">
        <w:rPr>
          <w:rFonts w:ascii="Times New Roman" w:hAnsi="Times New Roman" w:cs="Times New Roman"/>
          <w:sz w:val="24"/>
          <w:szCs w:val="24"/>
        </w:rPr>
        <w:t xml:space="preserve"> Налогового кодекса Российской Федерации (далее - НДС).</w:t>
      </w:r>
    </w:p>
    <w:p w14:paraId="2BE0E60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2.5. Информация об использовании в качестве единого базиса оценки цен без НДС указывается в документации. </w:t>
      </w:r>
    </w:p>
    <w:p w14:paraId="6DE656A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2.6. В случае если в документации предусмотрен порядок оценки и сопоставления заявок по стоимостному критерию без учета НДС, расчет рейтинга заявок по такому критерию осуществляется по предложениям участников закупки без учета НДС.</w:t>
      </w:r>
    </w:p>
    <w:p w14:paraId="38979EB6"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2.7. 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увеличенной на </w:t>
      </w:r>
      <w:proofErr w:type="gramStart"/>
      <w:r w:rsidRPr="00784329">
        <w:rPr>
          <w:rFonts w:ascii="Times New Roman" w:hAnsi="Times New Roman" w:cs="Times New Roman"/>
          <w:sz w:val="24"/>
          <w:szCs w:val="24"/>
        </w:rPr>
        <w:t>сумму  НДС</w:t>
      </w:r>
      <w:proofErr w:type="gramEnd"/>
      <w:r w:rsidRPr="00784329">
        <w:rPr>
          <w:rFonts w:ascii="Times New Roman" w:hAnsi="Times New Roman" w:cs="Times New Roman"/>
          <w:sz w:val="24"/>
          <w:szCs w:val="24"/>
        </w:rPr>
        <w:t>.</w:t>
      </w:r>
    </w:p>
    <w:p w14:paraId="2BB075C6"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2.8. Оценка заявок (предложений) по </w:t>
      </w:r>
      <w:r w:rsidRPr="00784329">
        <w:rPr>
          <w:rFonts w:ascii="Times New Roman" w:hAnsi="Times New Roman" w:cs="Times New Roman"/>
          <w:b/>
          <w:sz w:val="24"/>
          <w:szCs w:val="24"/>
        </w:rPr>
        <w:t>критерию оценки «расходы на эксплуатацию и ремонт товаров (объектов), использование результатов работ»</w:t>
      </w:r>
      <w:r w:rsidRPr="00784329">
        <w:rPr>
          <w:rFonts w:ascii="Times New Roman" w:hAnsi="Times New Roman" w:cs="Times New Roman"/>
          <w:sz w:val="24"/>
          <w:szCs w:val="24"/>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 не применяется. Использование показателей не допускается.</w:t>
      </w:r>
    </w:p>
    <w:p w14:paraId="2BA2F59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2.8.1. Исходя из особенностей закупаемых товаров, а также объектов, создаваемых в результате выполнения работ, Заказчик вправе установить в документации и учитывать при оценке один или несколько видов эксплуатационных расходов либо совокупность предполагаемых расходов. В документации устанавливаются требования к эксплуатации и ремонту товара, к условиям проведения работ.</w:t>
      </w:r>
    </w:p>
    <w:p w14:paraId="25B542D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2.8.2. Виды оцениваемых эксплуатационных расходов, учитываемых при оценке, устанавливаются Заказчиком в документации, исходя из особенностей закупаемого товара (объекта) и предполагаемых условий его эксплуатации и ремонта (использования результатов работ).</w:t>
      </w:r>
    </w:p>
    <w:p w14:paraId="35D29597"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2.9. </w:t>
      </w:r>
      <w:r w:rsidRPr="00784329">
        <w:rPr>
          <w:rFonts w:ascii="Times New Roman" w:hAnsi="Times New Roman" w:cs="Times New Roman"/>
          <w:b/>
          <w:sz w:val="24"/>
          <w:szCs w:val="24"/>
        </w:rPr>
        <w:t>Критерий «стоимость жизненного цикла товара (объекта)»</w:t>
      </w:r>
      <w:r w:rsidRPr="00784329">
        <w:rPr>
          <w:rFonts w:ascii="Times New Roman" w:hAnsi="Times New Roman" w:cs="Times New Roman"/>
          <w:sz w:val="24"/>
          <w:szCs w:val="24"/>
        </w:rPr>
        <w:t xml:space="preserve"> может быть 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w:t>
      </w:r>
    </w:p>
    <w:p w14:paraId="6AC1870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2.9.1. Содержание критерия оценки «Стоимость жизненного цикла товара (объекта)» </w:t>
      </w:r>
      <w:proofErr w:type="gramStart"/>
      <w:r w:rsidRPr="00784329">
        <w:rPr>
          <w:rFonts w:ascii="Times New Roman" w:hAnsi="Times New Roman" w:cs="Times New Roman"/>
          <w:sz w:val="24"/>
          <w:szCs w:val="24"/>
        </w:rPr>
        <w:t>может  включать</w:t>
      </w:r>
      <w:proofErr w:type="gramEnd"/>
      <w:r w:rsidRPr="00784329">
        <w:rPr>
          <w:rFonts w:ascii="Times New Roman" w:hAnsi="Times New Roman" w:cs="Times New Roman"/>
          <w:sz w:val="24"/>
          <w:szCs w:val="24"/>
        </w:rPr>
        <w:t xml:space="preserve"> в себя:</w:t>
      </w:r>
    </w:p>
    <w:p w14:paraId="1D65710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14:paraId="57AE0BC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w:t>
      </w:r>
      <w:r w:rsidRPr="00784329">
        <w:rPr>
          <w:rFonts w:ascii="Times New Roman" w:hAnsi="Times New Roman" w:cs="Times New Roman"/>
          <w:sz w:val="24"/>
          <w:szCs w:val="24"/>
        </w:rPr>
        <w:lastRenderedPageBreak/>
        <w:t>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w:t>
      </w:r>
    </w:p>
    <w:p w14:paraId="4B07DE1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w:t>
      </w:r>
    </w:p>
    <w:p w14:paraId="07E0D72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w:t>
      </w:r>
    </w:p>
    <w:p w14:paraId="57ABAE9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5) учет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14:paraId="7056B1F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2.10. </w:t>
      </w:r>
      <w:r w:rsidRPr="00784329">
        <w:rPr>
          <w:rFonts w:ascii="Times New Roman" w:hAnsi="Times New Roman" w:cs="Times New Roman"/>
          <w:b/>
          <w:sz w:val="24"/>
          <w:szCs w:val="24"/>
        </w:rPr>
        <w:t>Критерий оценки «размер предоставляемой скидки».</w:t>
      </w:r>
    </w:p>
    <w:p w14:paraId="48F7723B"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sz w:val="24"/>
          <w:szCs w:val="24"/>
        </w:rPr>
        <w:t xml:space="preserve">Для Заказчика наилучшим значением данного критерия является максимальный размер скидки от розничной цены за единицу товара на день поставки товара. </w:t>
      </w:r>
    </w:p>
    <w:p w14:paraId="57E61F2B"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sz w:val="24"/>
          <w:szCs w:val="24"/>
        </w:rPr>
        <w:t xml:space="preserve">Указанный критерий может применяться, например, при закупке автомобильного топлива, при этом наибольшее количество баллов присваивается заявке с лучшим предложением размера предоставляемой скидки от розничной цены за единицу товара на фактический день заправки. </w:t>
      </w:r>
    </w:p>
    <w:p w14:paraId="32469761" w14:textId="77777777" w:rsidR="00A6189E" w:rsidRPr="00784329" w:rsidRDefault="00A6189E" w:rsidP="00A6189E">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b/>
          <w:sz w:val="24"/>
          <w:szCs w:val="24"/>
        </w:rPr>
        <w:t>3. ТРЕБОВАНИЯ К НЕСТОИМОСТНЫМ КРИТЕРИЯМ</w:t>
      </w:r>
    </w:p>
    <w:p w14:paraId="592A2726" w14:textId="77777777" w:rsidR="00A6189E" w:rsidRPr="00784329" w:rsidRDefault="00A6189E" w:rsidP="00A6189E">
      <w:pPr>
        <w:pStyle w:val="ConsPlusNormal"/>
        <w:spacing w:after="240"/>
        <w:ind w:firstLine="540"/>
        <w:jc w:val="both"/>
        <w:rPr>
          <w:rFonts w:ascii="Times New Roman" w:hAnsi="Times New Roman" w:cs="Times New Roman"/>
          <w:sz w:val="24"/>
          <w:szCs w:val="24"/>
        </w:rPr>
      </w:pPr>
      <w:r w:rsidRPr="00784329">
        <w:rPr>
          <w:rFonts w:ascii="Times New Roman" w:hAnsi="Times New Roman" w:cs="Times New Roman"/>
          <w:sz w:val="24"/>
          <w:szCs w:val="24"/>
        </w:rPr>
        <w:t>3.</w:t>
      </w:r>
      <w:proofErr w:type="gramStart"/>
      <w:r w:rsidRPr="00784329">
        <w:rPr>
          <w:rFonts w:ascii="Times New Roman" w:hAnsi="Times New Roman" w:cs="Times New Roman"/>
          <w:sz w:val="24"/>
          <w:szCs w:val="24"/>
        </w:rPr>
        <w:t>1.Величина</w:t>
      </w:r>
      <w:proofErr w:type="gramEnd"/>
      <w:r w:rsidRPr="00784329">
        <w:rPr>
          <w:rFonts w:ascii="Times New Roman" w:hAnsi="Times New Roman" w:cs="Times New Roman"/>
          <w:sz w:val="24"/>
          <w:szCs w:val="24"/>
        </w:rPr>
        <w:t xml:space="preserve"> значимости </w:t>
      </w:r>
      <w:proofErr w:type="spellStart"/>
      <w:r w:rsidRPr="00784329">
        <w:rPr>
          <w:rFonts w:ascii="Times New Roman" w:hAnsi="Times New Roman" w:cs="Times New Roman"/>
          <w:sz w:val="24"/>
          <w:szCs w:val="24"/>
        </w:rPr>
        <w:t>нестоимостных</w:t>
      </w:r>
      <w:proofErr w:type="spellEnd"/>
      <w:r w:rsidRPr="00784329">
        <w:rPr>
          <w:rFonts w:ascii="Times New Roman" w:hAnsi="Times New Roman" w:cs="Times New Roman"/>
          <w:sz w:val="24"/>
          <w:szCs w:val="24"/>
        </w:rPr>
        <w:t xml:space="preserve"> критериев, указанных в пункте 1.4 Порядка, может составлять </w:t>
      </w:r>
      <w:r w:rsidRPr="00784329">
        <w:rPr>
          <w:rFonts w:ascii="Times New Roman" w:hAnsi="Times New Roman" w:cs="Times New Roman"/>
          <w:b/>
          <w:sz w:val="24"/>
          <w:szCs w:val="24"/>
        </w:rPr>
        <w:t>40-70 %</w:t>
      </w:r>
      <w:r w:rsidRPr="00784329">
        <w:rPr>
          <w:rFonts w:ascii="Times New Roman" w:hAnsi="Times New Roman" w:cs="Times New Roman"/>
          <w:sz w:val="24"/>
          <w:szCs w:val="24"/>
        </w:rPr>
        <w:t xml:space="preserve"> (сорок - семьдесят процентов).</w:t>
      </w:r>
    </w:p>
    <w:p w14:paraId="412CBE8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3.2. В документации в обязательном порядке должен быть указан хотя бы один </w:t>
      </w:r>
      <w:proofErr w:type="spellStart"/>
      <w:r w:rsidRPr="00784329">
        <w:rPr>
          <w:rFonts w:ascii="Times New Roman" w:hAnsi="Times New Roman" w:cs="Times New Roman"/>
          <w:sz w:val="24"/>
          <w:szCs w:val="24"/>
        </w:rPr>
        <w:t>нестоимостной</w:t>
      </w:r>
      <w:proofErr w:type="spellEnd"/>
      <w:r w:rsidRPr="00784329">
        <w:rPr>
          <w:rFonts w:ascii="Times New Roman" w:hAnsi="Times New Roman" w:cs="Times New Roman"/>
          <w:sz w:val="24"/>
          <w:szCs w:val="24"/>
        </w:rPr>
        <w:t xml:space="preserve"> критерий. </w:t>
      </w:r>
    </w:p>
    <w:p w14:paraId="6C957C0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3.3. В случае, если в документации в отношении показателей </w:t>
      </w:r>
      <w:proofErr w:type="spellStart"/>
      <w:r w:rsidRPr="00784329">
        <w:rPr>
          <w:rFonts w:ascii="Times New Roman" w:hAnsi="Times New Roman" w:cs="Times New Roman"/>
          <w:sz w:val="24"/>
          <w:szCs w:val="24"/>
        </w:rPr>
        <w:t>нестоимостных</w:t>
      </w:r>
      <w:proofErr w:type="spellEnd"/>
      <w:r w:rsidRPr="00784329">
        <w:rPr>
          <w:rFonts w:ascii="Times New Roman" w:hAnsi="Times New Roman" w:cs="Times New Roman"/>
          <w:sz w:val="24"/>
          <w:szCs w:val="24"/>
        </w:rPr>
        <w:t xml:space="preserve"> критериев оценки, установлена шкала оценки их значений, документация должна содержать:</w:t>
      </w:r>
    </w:p>
    <w:p w14:paraId="3DC433F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 (сто процентов);</w:t>
      </w:r>
    </w:p>
    <w:p w14:paraId="2B099A4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14:paraId="2A6FE3E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14:paraId="21867CB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3.4. Формула расчета </w:t>
      </w:r>
      <w:proofErr w:type="spellStart"/>
      <w:r w:rsidRPr="00784329">
        <w:rPr>
          <w:rFonts w:ascii="Times New Roman" w:hAnsi="Times New Roman" w:cs="Times New Roman"/>
          <w:sz w:val="24"/>
          <w:szCs w:val="24"/>
        </w:rPr>
        <w:t>нестоимостных</w:t>
      </w:r>
      <w:proofErr w:type="spellEnd"/>
      <w:r w:rsidRPr="00784329">
        <w:rPr>
          <w:rFonts w:ascii="Times New Roman" w:hAnsi="Times New Roman" w:cs="Times New Roman"/>
          <w:sz w:val="24"/>
          <w:szCs w:val="24"/>
        </w:rPr>
        <w:t xml:space="preserve"> критериев указана в пункте 7 Порядка.</w:t>
      </w:r>
    </w:p>
    <w:p w14:paraId="3F6B5EFC" w14:textId="77777777" w:rsidR="00A6189E" w:rsidRPr="00784329" w:rsidRDefault="00A6189E" w:rsidP="00A6189E">
      <w:pPr>
        <w:pStyle w:val="ConsPlusNormal"/>
        <w:ind w:firstLine="540"/>
        <w:jc w:val="both"/>
        <w:rPr>
          <w:rFonts w:ascii="Times New Roman" w:hAnsi="Times New Roman" w:cs="Times New Roman"/>
          <w:b/>
          <w:sz w:val="24"/>
          <w:szCs w:val="24"/>
        </w:rPr>
      </w:pPr>
      <w:bookmarkStart w:id="273" w:name="P1114"/>
      <w:bookmarkEnd w:id="273"/>
      <w:r w:rsidRPr="00784329">
        <w:rPr>
          <w:rFonts w:ascii="Times New Roman" w:hAnsi="Times New Roman" w:cs="Times New Roman"/>
          <w:sz w:val="24"/>
          <w:szCs w:val="24"/>
        </w:rPr>
        <w:t>3.5.</w:t>
      </w:r>
      <w:r w:rsidRPr="00784329">
        <w:rPr>
          <w:rFonts w:ascii="Times New Roman" w:hAnsi="Times New Roman" w:cs="Times New Roman"/>
          <w:b/>
          <w:sz w:val="24"/>
          <w:szCs w:val="24"/>
        </w:rPr>
        <w:t xml:space="preserve"> Критерий оценки «срок поставки товара (выполнения работ, оказания услуг)» (далее – срок поставки).</w:t>
      </w:r>
    </w:p>
    <w:p w14:paraId="1527AF9C"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3.5.1. В случае если в документации установлен данный критерий, такая документация должна соответствовать следующим требованиям:</w:t>
      </w:r>
    </w:p>
    <w:p w14:paraId="2E88A0C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1) документация должна содержать сведения о единице измерения срока поставки, которая может быть выражена в годах, кварталах, месяцах, неделях, днях, часах; при этом в случае применения нескольких сроков (периодов) поставки они </w:t>
      </w:r>
      <w:proofErr w:type="gramStart"/>
      <w:r w:rsidRPr="00784329">
        <w:rPr>
          <w:rFonts w:ascii="Times New Roman" w:hAnsi="Times New Roman" w:cs="Times New Roman"/>
          <w:sz w:val="24"/>
          <w:szCs w:val="24"/>
        </w:rPr>
        <w:t>устанавливаются  в</w:t>
      </w:r>
      <w:proofErr w:type="gramEnd"/>
      <w:r w:rsidRPr="00784329">
        <w:rPr>
          <w:rFonts w:ascii="Times New Roman" w:hAnsi="Times New Roman" w:cs="Times New Roman"/>
          <w:sz w:val="24"/>
          <w:szCs w:val="24"/>
        </w:rPr>
        <w:t xml:space="preserve"> </w:t>
      </w:r>
      <w:r w:rsidRPr="00784329">
        <w:rPr>
          <w:rFonts w:ascii="Times New Roman" w:hAnsi="Times New Roman" w:cs="Times New Roman"/>
          <w:sz w:val="24"/>
          <w:szCs w:val="24"/>
        </w:rPr>
        <w:lastRenderedPageBreak/>
        <w:t>одной единице измерения;</w:t>
      </w:r>
    </w:p>
    <w:p w14:paraId="4A8CD97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возможно установление конкретной даты либо указание на событие (например, начало второго этапа работы возможно только после выполнения работ по первому этапу);</w:t>
      </w:r>
    </w:p>
    <w:p w14:paraId="187FAF0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началом течения срока (периода) поставки всегда является рабочий день, следующий за датой заключения договора.</w:t>
      </w:r>
    </w:p>
    <w:p w14:paraId="75698E1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3.5.2. Предложения участников закупки о сроках (периодах) поставки не должны превышать максимальный срок (период) поставки, установленный в документации. Несоответствие заявки (предложения) участника о сроках (периодах) поставки установленному в документации максимальному сроку (периоду) поставки является основанием для отказа в допуске к участию в закупке.</w:t>
      </w:r>
    </w:p>
    <w:p w14:paraId="6D7D8C5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3.5.3. В рамках критерия оценивается предлагаемый участниками закупки срок поставки. Лучшим предложением по критерию признается предложение о наименьшем сроке поставки.</w:t>
      </w:r>
    </w:p>
    <w:p w14:paraId="047E644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3.5.4. 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в случае, если договор, заключаемый по итогам закупки, предусматривает поставку несколькими периодами (не менее двух).</w:t>
      </w:r>
    </w:p>
    <w:p w14:paraId="7FDA2DA4" w14:textId="77777777" w:rsidR="00A6189E" w:rsidRPr="00784329" w:rsidRDefault="00A6189E" w:rsidP="00A6189E">
      <w:pPr>
        <w:pStyle w:val="ConsPlusNormal"/>
        <w:ind w:firstLine="540"/>
        <w:jc w:val="both"/>
        <w:rPr>
          <w:rFonts w:ascii="Times New Roman" w:hAnsi="Times New Roman" w:cs="Times New Roman"/>
          <w:b/>
          <w:sz w:val="24"/>
          <w:szCs w:val="24"/>
        </w:rPr>
      </w:pPr>
      <w:r w:rsidRPr="00784329">
        <w:rPr>
          <w:rFonts w:ascii="Times New Roman" w:hAnsi="Times New Roman" w:cs="Times New Roman"/>
          <w:b/>
          <w:sz w:val="24"/>
          <w:szCs w:val="24"/>
        </w:rPr>
        <w:t>3.6. Критерий «Срок предоставления гарантий качества поставленного товара, выполненных работ, оказанных услуг»</w:t>
      </w:r>
    </w:p>
    <w:p w14:paraId="7015E6B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3.6.1. В рамках критерия оценивается предлагаемый участниками закупки срок предоставления гарантий качества поставленного товара, выполненных работ, оказанных услуг (далее - гарантия качества). </w:t>
      </w:r>
    </w:p>
    <w:p w14:paraId="1340B0F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3.6.2. При оценке заявок (предложений) по данному критерию использование показателей не допускается.</w:t>
      </w:r>
    </w:p>
    <w:p w14:paraId="33D15C94"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74" w:name="P1143"/>
      <w:bookmarkEnd w:id="274"/>
      <w:r w:rsidRPr="00784329">
        <w:rPr>
          <w:rFonts w:ascii="Times New Roman" w:hAnsi="Times New Roman" w:cs="Times New Roman"/>
          <w:sz w:val="24"/>
          <w:szCs w:val="24"/>
        </w:rPr>
        <w:t>3.6.3. В случае если в документации установлен данный критерий, такая документация должна соответствовать следующим требованиям:</w:t>
      </w:r>
    </w:p>
    <w:p w14:paraId="01D96EB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документация должна содержать сведения о единице измерения срока предоставления гарантии качества продукции, которая может быть выражена в годах, кварталах, месяцах, неделях, днях;</w:t>
      </w:r>
    </w:p>
    <w:p w14:paraId="0D79FB6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2) срок предоставления гарантии качества продукции не может устанавливаться в календарных датах (например, до 01.06.2019), однако возможно указание на событие (например, работа транспортного средства в течение определенного временного отрезка либо продолжительность его исправной работы в перерасчете на определенный километраж); </w:t>
      </w:r>
    </w:p>
    <w:p w14:paraId="1BADDDA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документация должна содержать указание на минимальный срок предоставления гарантии качества, при этом максимальный срок предоставления гарантии качества не устанавливается;</w:t>
      </w:r>
    </w:p>
    <w:p w14:paraId="781E4F7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в документации должна быть указана дата начала течения срока предоставления гарантии качества;</w:t>
      </w:r>
    </w:p>
    <w:p w14:paraId="3DDAD68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5) документация должна содержать указание на то, что в течение срока предоставления гарантии качества поставщик (подрядчик, исполнитель) обязан обеспечить выполнение гарантийных обязательств в полном объеме, предусмотренном закупочной документацией;</w:t>
      </w:r>
    </w:p>
    <w:p w14:paraId="0F65CF1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6) документация должна содержать сведения об объеме предоставления гарантии качества, который включает в себя перечень обязательств поставщика (подрядчика, исполнителя) по предоставлению гарантии качества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обязательств (в том числе, но не исключительно: наличие/отсутствие вины поставщика (подрядчика, </w:t>
      </w:r>
      <w:r w:rsidRPr="00784329">
        <w:rPr>
          <w:rFonts w:ascii="Times New Roman" w:hAnsi="Times New Roman" w:cs="Times New Roman"/>
          <w:sz w:val="24"/>
          <w:szCs w:val="24"/>
        </w:rPr>
        <w:lastRenderedPageBreak/>
        <w:t xml:space="preserve">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w:t>
      </w:r>
      <w:proofErr w:type="spellStart"/>
      <w:r w:rsidRPr="00784329">
        <w:rPr>
          <w:rFonts w:ascii="Times New Roman" w:hAnsi="Times New Roman" w:cs="Times New Roman"/>
          <w:sz w:val="24"/>
          <w:szCs w:val="24"/>
        </w:rPr>
        <w:t>негарантийных</w:t>
      </w:r>
      <w:proofErr w:type="spellEnd"/>
      <w:r w:rsidRPr="00784329">
        <w:rPr>
          <w:rFonts w:ascii="Times New Roman" w:hAnsi="Times New Roman" w:cs="Times New Roman"/>
          <w:sz w:val="24"/>
          <w:szCs w:val="24"/>
        </w:rPr>
        <w:t xml:space="preserve">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w:t>
      </w:r>
    </w:p>
    <w:p w14:paraId="4FC68676"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7) документация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w:t>
      </w:r>
    </w:p>
    <w:p w14:paraId="0E21464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3.6.4. Предложения участников закупки о сроке предоставления гарантии </w:t>
      </w:r>
      <w:proofErr w:type="gramStart"/>
      <w:r w:rsidRPr="00784329">
        <w:rPr>
          <w:rFonts w:ascii="Times New Roman" w:hAnsi="Times New Roman" w:cs="Times New Roman"/>
          <w:sz w:val="24"/>
          <w:szCs w:val="24"/>
        </w:rPr>
        <w:t>качества  должны</w:t>
      </w:r>
      <w:proofErr w:type="gramEnd"/>
      <w:r w:rsidRPr="00784329">
        <w:rPr>
          <w:rFonts w:ascii="Times New Roman" w:hAnsi="Times New Roman" w:cs="Times New Roman"/>
          <w:sz w:val="24"/>
          <w:szCs w:val="24"/>
        </w:rPr>
        <w:t xml:space="preserve"> быть не менее установленного в документации минимального срока гарантии качества. Несоответствие заявки (предложения) участника о сроке предоставления гарантии качества установленным в документации требованиям является основанием для отказа в допуске к участию в закупке.</w:t>
      </w:r>
    </w:p>
    <w:p w14:paraId="2D927487"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3.6.5. Лучшим предложением по критерию признается предложение о наибольшем сроке предоставления гарантий качества.</w:t>
      </w:r>
    </w:p>
    <w:p w14:paraId="668D2B3E" w14:textId="77777777" w:rsidR="00A6189E" w:rsidRPr="00784329" w:rsidRDefault="00A6189E" w:rsidP="00A6189E">
      <w:pPr>
        <w:pStyle w:val="ConsPlusNormal"/>
        <w:ind w:firstLine="540"/>
        <w:jc w:val="both"/>
        <w:rPr>
          <w:rFonts w:ascii="Times New Roman" w:hAnsi="Times New Roman" w:cs="Times New Roman"/>
          <w:b/>
          <w:sz w:val="24"/>
          <w:szCs w:val="24"/>
        </w:rPr>
      </w:pPr>
      <w:r w:rsidRPr="00784329">
        <w:rPr>
          <w:rFonts w:ascii="Times New Roman" w:hAnsi="Times New Roman" w:cs="Times New Roman"/>
          <w:b/>
          <w:sz w:val="24"/>
          <w:szCs w:val="24"/>
        </w:rPr>
        <w:t>3.7. Критерия «наличие опыта выполнения работ, оказания услуг, поставки товаров, сопоставимых (аналогичных) предмету закупки»</w:t>
      </w:r>
    </w:p>
    <w:p w14:paraId="50C0DF4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3.7.1. Для оценки заявок (предложений) по </w:t>
      </w:r>
      <w:r w:rsidRPr="00784329">
        <w:rPr>
          <w:rFonts w:ascii="Times New Roman" w:hAnsi="Times New Roman" w:cs="Times New Roman"/>
          <w:b/>
          <w:sz w:val="24"/>
          <w:szCs w:val="24"/>
        </w:rPr>
        <w:t>критерию «наличие опыта выполнения работ, оказания услуг, поставки товаров, сопоставимых (аналогичных) предмету закупки»</w:t>
      </w:r>
      <w:r w:rsidRPr="00784329">
        <w:rPr>
          <w:rFonts w:ascii="Times New Roman" w:hAnsi="Times New Roman" w:cs="Times New Roman"/>
          <w:sz w:val="24"/>
          <w:szCs w:val="24"/>
        </w:rPr>
        <w:t xml:space="preserve"> допускается использование одного или более из следующих показателей критерия оценки:</w:t>
      </w:r>
    </w:p>
    <w:p w14:paraId="1243C839"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w:t>
      </w:r>
    </w:p>
    <w:p w14:paraId="4D64E31C"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14:paraId="3269900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устанавливается в извещении и или (документации).</w:t>
      </w:r>
    </w:p>
    <w:p w14:paraId="16C8054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3.7.2. В случае если в документации указан данный критерий, такая документация должна соответствовать следующим требованиям:</w:t>
      </w:r>
    </w:p>
    <w:p w14:paraId="127E9A35"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документация должна содержать один или более из показателей критерия оценки, установленных подпунктом 3.6.1 Порядка;</w:t>
      </w:r>
    </w:p>
    <w:p w14:paraId="1DEEA5F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документация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14:paraId="6760DB5A"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75" w:name="P1172"/>
      <w:bookmarkEnd w:id="275"/>
      <w:r w:rsidRPr="00784329">
        <w:rPr>
          <w:rFonts w:ascii="Times New Roman" w:hAnsi="Times New Roman" w:cs="Times New Roman"/>
          <w:sz w:val="24"/>
          <w:szCs w:val="24"/>
        </w:rPr>
        <w:t>3.7.3. Заказчик оценивает указанные в заявке (предложении) участника закупки сведения о наличии опыта, подтвержденные копиями договора(</w:t>
      </w:r>
      <w:proofErr w:type="spellStart"/>
      <w:r w:rsidRPr="00784329">
        <w:rPr>
          <w:rFonts w:ascii="Times New Roman" w:hAnsi="Times New Roman" w:cs="Times New Roman"/>
          <w:sz w:val="24"/>
          <w:szCs w:val="24"/>
        </w:rPr>
        <w:t>ов</w:t>
      </w:r>
      <w:proofErr w:type="spellEnd"/>
      <w:r w:rsidRPr="00784329">
        <w:rPr>
          <w:rFonts w:ascii="Times New Roman" w:hAnsi="Times New Roman" w:cs="Times New Roman"/>
          <w:sz w:val="24"/>
          <w:szCs w:val="24"/>
        </w:rPr>
        <w:t>) (контракта(</w:t>
      </w:r>
      <w:proofErr w:type="spellStart"/>
      <w:r w:rsidRPr="00784329">
        <w:rPr>
          <w:rFonts w:ascii="Times New Roman" w:hAnsi="Times New Roman" w:cs="Times New Roman"/>
          <w:sz w:val="24"/>
          <w:szCs w:val="24"/>
        </w:rPr>
        <w:t>ов</w:t>
      </w:r>
      <w:proofErr w:type="spellEnd"/>
      <w:r w:rsidRPr="00784329">
        <w:rPr>
          <w:rFonts w:ascii="Times New Roman" w:hAnsi="Times New Roman" w:cs="Times New Roman"/>
          <w:sz w:val="24"/>
          <w:szCs w:val="24"/>
        </w:rPr>
        <w:t>)), исполненного(</w:t>
      </w:r>
      <w:proofErr w:type="spellStart"/>
      <w:r w:rsidRPr="00784329">
        <w:rPr>
          <w:rFonts w:ascii="Times New Roman" w:hAnsi="Times New Roman" w:cs="Times New Roman"/>
          <w:sz w:val="24"/>
          <w:szCs w:val="24"/>
        </w:rPr>
        <w:t>ых</w:t>
      </w:r>
      <w:proofErr w:type="spellEnd"/>
      <w:r w:rsidRPr="00784329">
        <w:rPr>
          <w:rFonts w:ascii="Times New Roman" w:hAnsi="Times New Roman" w:cs="Times New Roman"/>
          <w:sz w:val="24"/>
          <w:szCs w:val="24"/>
        </w:rPr>
        <w:t xml:space="preserve">) за период </w:t>
      </w:r>
      <w:proofErr w:type="gramStart"/>
      <w:r w:rsidRPr="00784329">
        <w:rPr>
          <w:rFonts w:ascii="Times New Roman" w:hAnsi="Times New Roman" w:cs="Times New Roman"/>
          <w:sz w:val="24"/>
          <w:szCs w:val="24"/>
        </w:rPr>
        <w:t>времени</w:t>
      </w:r>
      <w:proofErr w:type="gramEnd"/>
      <w:r w:rsidRPr="00784329">
        <w:rPr>
          <w:rFonts w:ascii="Times New Roman" w:hAnsi="Times New Roman" w:cs="Times New Roman"/>
          <w:sz w:val="24"/>
          <w:szCs w:val="24"/>
        </w:rPr>
        <w:t xml:space="preserve"> установленный в извещении и (или) документации, предшествующие дате окончания срока подачи заявок на участие в такой закупке.</w:t>
      </w:r>
    </w:p>
    <w:p w14:paraId="09CBEC8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3.7.4. 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w:t>
      </w:r>
      <w:proofErr w:type="spellStart"/>
      <w:r w:rsidRPr="00784329">
        <w:rPr>
          <w:rFonts w:ascii="Times New Roman" w:hAnsi="Times New Roman" w:cs="Times New Roman"/>
          <w:sz w:val="24"/>
          <w:szCs w:val="24"/>
        </w:rPr>
        <w:t>ов</w:t>
      </w:r>
      <w:proofErr w:type="spellEnd"/>
      <w:r w:rsidRPr="00784329">
        <w:rPr>
          <w:rFonts w:ascii="Times New Roman" w:hAnsi="Times New Roman" w:cs="Times New Roman"/>
          <w:sz w:val="24"/>
          <w:szCs w:val="24"/>
        </w:rPr>
        <w:t>) (контракта(</w:t>
      </w:r>
      <w:proofErr w:type="spellStart"/>
      <w:r w:rsidRPr="00784329">
        <w:rPr>
          <w:rFonts w:ascii="Times New Roman" w:hAnsi="Times New Roman" w:cs="Times New Roman"/>
          <w:sz w:val="24"/>
          <w:szCs w:val="24"/>
        </w:rPr>
        <w:t>ов</w:t>
      </w:r>
      <w:proofErr w:type="spellEnd"/>
      <w:r w:rsidRPr="00784329">
        <w:rPr>
          <w:rFonts w:ascii="Times New Roman" w:hAnsi="Times New Roman" w:cs="Times New Roman"/>
          <w:sz w:val="24"/>
          <w:szCs w:val="24"/>
        </w:rPr>
        <w:t>)), исполненного(</w:t>
      </w:r>
      <w:proofErr w:type="spellStart"/>
      <w:r w:rsidRPr="00784329">
        <w:rPr>
          <w:rFonts w:ascii="Times New Roman" w:hAnsi="Times New Roman" w:cs="Times New Roman"/>
          <w:sz w:val="24"/>
          <w:szCs w:val="24"/>
        </w:rPr>
        <w:t>ых</w:t>
      </w:r>
      <w:proofErr w:type="spellEnd"/>
      <w:r w:rsidRPr="00784329">
        <w:rPr>
          <w:rFonts w:ascii="Times New Roman" w:hAnsi="Times New Roman" w:cs="Times New Roman"/>
          <w:sz w:val="24"/>
          <w:szCs w:val="24"/>
        </w:rPr>
        <w:t>) за последние 5 (пять) лет, предшествующие дате окончания срока подачи заявок на участие в закупке.</w:t>
      </w:r>
    </w:p>
    <w:p w14:paraId="6F3CDE69"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3.7.5. Под исполненным договором (контрактом) понимается договор, обязательства по которому выполнены сторонами в полном объеме, что может, подтверждается следующими документами, представленными в составе заявки (предложения) на участие в закупке:</w:t>
      </w:r>
    </w:p>
    <w:p w14:paraId="0D2D6246" w14:textId="77777777" w:rsidR="00A6189E" w:rsidRPr="00784329" w:rsidRDefault="00A6189E" w:rsidP="00A6189E">
      <w:pPr>
        <w:pStyle w:val="ConsPlusNormal"/>
        <w:ind w:firstLine="539"/>
        <w:jc w:val="both"/>
        <w:rPr>
          <w:rFonts w:ascii="Times New Roman" w:hAnsi="Times New Roman" w:cs="Times New Roman"/>
          <w:sz w:val="24"/>
          <w:szCs w:val="24"/>
        </w:rPr>
      </w:pPr>
      <w:r w:rsidRPr="00784329">
        <w:rPr>
          <w:rFonts w:ascii="Times New Roman" w:hAnsi="Times New Roman" w:cs="Times New Roman"/>
          <w:sz w:val="24"/>
          <w:szCs w:val="24"/>
        </w:rPr>
        <w:t>копией (копиями) договора(</w:t>
      </w:r>
      <w:proofErr w:type="spellStart"/>
      <w:r w:rsidRPr="00784329">
        <w:rPr>
          <w:rFonts w:ascii="Times New Roman" w:hAnsi="Times New Roman" w:cs="Times New Roman"/>
          <w:sz w:val="24"/>
          <w:szCs w:val="24"/>
        </w:rPr>
        <w:t>ов</w:t>
      </w:r>
      <w:proofErr w:type="spellEnd"/>
      <w:r w:rsidRPr="00784329">
        <w:rPr>
          <w:rFonts w:ascii="Times New Roman" w:hAnsi="Times New Roman" w:cs="Times New Roman"/>
          <w:sz w:val="24"/>
          <w:szCs w:val="24"/>
        </w:rPr>
        <w:t>) (контракта(</w:t>
      </w:r>
      <w:proofErr w:type="spellStart"/>
      <w:r w:rsidRPr="00784329">
        <w:rPr>
          <w:rFonts w:ascii="Times New Roman" w:hAnsi="Times New Roman" w:cs="Times New Roman"/>
          <w:sz w:val="24"/>
          <w:szCs w:val="24"/>
        </w:rPr>
        <w:t>ов</w:t>
      </w:r>
      <w:proofErr w:type="spellEnd"/>
      <w:r w:rsidRPr="00784329">
        <w:rPr>
          <w:rFonts w:ascii="Times New Roman" w:hAnsi="Times New Roman" w:cs="Times New Roman"/>
          <w:sz w:val="24"/>
          <w:szCs w:val="24"/>
        </w:rPr>
        <w:t>)), в предмет которого(</w:t>
      </w:r>
      <w:proofErr w:type="spellStart"/>
      <w:r w:rsidRPr="00784329">
        <w:rPr>
          <w:rFonts w:ascii="Times New Roman" w:hAnsi="Times New Roman" w:cs="Times New Roman"/>
          <w:sz w:val="24"/>
          <w:szCs w:val="24"/>
        </w:rPr>
        <w:t>ых</w:t>
      </w:r>
      <w:proofErr w:type="spellEnd"/>
      <w:r w:rsidRPr="00784329">
        <w:rPr>
          <w:rFonts w:ascii="Times New Roman" w:hAnsi="Times New Roman" w:cs="Times New Roman"/>
          <w:sz w:val="24"/>
          <w:szCs w:val="24"/>
        </w:rPr>
        <w:t>) включен один и/или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14:paraId="211FE249" w14:textId="77777777" w:rsidR="00A6189E" w:rsidRPr="00784329" w:rsidRDefault="00A6189E" w:rsidP="00A6189E">
      <w:pPr>
        <w:pStyle w:val="ConsPlusNormal"/>
        <w:ind w:firstLine="539"/>
        <w:jc w:val="both"/>
        <w:rPr>
          <w:rFonts w:ascii="Times New Roman" w:hAnsi="Times New Roman" w:cs="Times New Roman"/>
          <w:b/>
          <w:sz w:val="24"/>
          <w:szCs w:val="24"/>
        </w:rPr>
      </w:pPr>
      <w:r w:rsidRPr="00784329">
        <w:rPr>
          <w:rFonts w:ascii="Times New Roman" w:hAnsi="Times New Roman" w:cs="Times New Roman"/>
          <w:b/>
          <w:sz w:val="24"/>
          <w:szCs w:val="24"/>
        </w:rPr>
        <w:lastRenderedPageBreak/>
        <w:t>и (или)</w:t>
      </w:r>
    </w:p>
    <w:p w14:paraId="5F38CF9A" w14:textId="77777777" w:rsidR="00A6189E" w:rsidRPr="00784329" w:rsidRDefault="00A6189E" w:rsidP="00A6189E">
      <w:pPr>
        <w:pStyle w:val="ConsPlusNormal"/>
        <w:ind w:firstLine="539"/>
        <w:jc w:val="both"/>
        <w:rPr>
          <w:rFonts w:ascii="Times New Roman" w:hAnsi="Times New Roman" w:cs="Times New Roman"/>
          <w:sz w:val="24"/>
          <w:szCs w:val="24"/>
        </w:rPr>
      </w:pPr>
      <w:r w:rsidRPr="00784329">
        <w:rPr>
          <w:rFonts w:ascii="Times New Roman" w:hAnsi="Times New Roman" w:cs="Times New Roman"/>
          <w:sz w:val="24"/>
          <w:szCs w:val="24"/>
        </w:rPr>
        <w:t xml:space="preserve">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w:t>
      </w:r>
      <w:hyperlink r:id="rId106" w:history="1">
        <w:r w:rsidRPr="00784329">
          <w:rPr>
            <w:rFonts w:ascii="Times New Roman" w:hAnsi="Times New Roman" w:cs="Times New Roman"/>
            <w:sz w:val="24"/>
            <w:szCs w:val="24"/>
          </w:rPr>
          <w:t>частью 2 статьи 9</w:t>
        </w:r>
      </w:hyperlink>
      <w:r w:rsidRPr="00784329">
        <w:rPr>
          <w:rFonts w:ascii="Times New Roman" w:hAnsi="Times New Roman" w:cs="Times New Roman"/>
          <w:sz w:val="24"/>
          <w:szCs w:val="24"/>
        </w:rPr>
        <w:t xml:space="preserve"> Федерального закона от 06.12.2011 № 402-ФЗ  «О бухгалтерском учете», и подтверждающего (подтверждающих) стоимость исполненного договора (контракта).</w:t>
      </w:r>
    </w:p>
    <w:p w14:paraId="218132E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Конкретный перечень подтверждающих документов устанавливается в извещении и (или) документации.</w:t>
      </w:r>
    </w:p>
    <w:p w14:paraId="748B316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3.7.6. Лучшим предложением является наибольшее значение показателя (показателей) данного критерия оценки.</w:t>
      </w:r>
    </w:p>
    <w:p w14:paraId="1AF2C93C" w14:textId="77777777" w:rsidR="00A6189E" w:rsidRPr="00784329" w:rsidRDefault="00A6189E" w:rsidP="00A6189E">
      <w:pPr>
        <w:pStyle w:val="ConsPlusNormal"/>
        <w:ind w:firstLine="540"/>
        <w:jc w:val="both"/>
        <w:rPr>
          <w:rFonts w:ascii="Times New Roman" w:hAnsi="Times New Roman" w:cs="Times New Roman"/>
          <w:b/>
          <w:sz w:val="24"/>
          <w:szCs w:val="24"/>
        </w:rPr>
      </w:pPr>
      <w:r w:rsidRPr="00784329">
        <w:rPr>
          <w:rFonts w:ascii="Times New Roman" w:hAnsi="Times New Roman" w:cs="Times New Roman"/>
          <w:b/>
          <w:sz w:val="24"/>
          <w:szCs w:val="24"/>
        </w:rPr>
        <w:t>3.8. Критерий «качественные, функциональные и экологические характеристики объекта закупки»</w:t>
      </w:r>
    </w:p>
    <w:p w14:paraId="6F1EB8A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3.8.1. Для оценки заявок по данному </w:t>
      </w:r>
      <w:r w:rsidRPr="00784329">
        <w:rPr>
          <w:rFonts w:ascii="Times New Roman" w:hAnsi="Times New Roman" w:cs="Times New Roman"/>
          <w:b/>
          <w:sz w:val="24"/>
          <w:szCs w:val="24"/>
        </w:rPr>
        <w:t xml:space="preserve">критерию </w:t>
      </w:r>
      <w:r w:rsidRPr="00784329">
        <w:rPr>
          <w:rFonts w:ascii="Times New Roman" w:hAnsi="Times New Roman" w:cs="Times New Roman"/>
          <w:sz w:val="24"/>
          <w:szCs w:val="24"/>
        </w:rPr>
        <w:t>допускается использование одного или более показателей критерия оценки, в том числе:</w:t>
      </w:r>
    </w:p>
    <w:p w14:paraId="089F68F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используемые материалы;</w:t>
      </w:r>
    </w:p>
    <w:p w14:paraId="668A947C"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устойчивость покрытия к внешним воздействиям;</w:t>
      </w:r>
    </w:p>
    <w:p w14:paraId="6D6F413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 инновационность и/или </w:t>
      </w:r>
      <w:proofErr w:type="spellStart"/>
      <w:r w:rsidRPr="00784329">
        <w:rPr>
          <w:rFonts w:ascii="Times New Roman" w:hAnsi="Times New Roman" w:cs="Times New Roman"/>
          <w:sz w:val="24"/>
          <w:szCs w:val="24"/>
        </w:rPr>
        <w:t>высокотехнологичность</w:t>
      </w:r>
      <w:proofErr w:type="spellEnd"/>
      <w:r w:rsidRPr="00784329">
        <w:rPr>
          <w:rFonts w:ascii="Times New Roman" w:hAnsi="Times New Roman" w:cs="Times New Roman"/>
          <w:sz w:val="24"/>
          <w:szCs w:val="24"/>
        </w:rPr>
        <w:t>;</w:t>
      </w:r>
    </w:p>
    <w:p w14:paraId="6025076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экологичность продукции (ТРУ);</w:t>
      </w:r>
    </w:p>
    <w:p w14:paraId="079B194D"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5) энергетическая эффективность;</w:t>
      </w:r>
    </w:p>
    <w:p w14:paraId="642648A2"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6) качество выполнения тестового задания (эскиза архитектурно-конструктивных, архитектурно-планировочных решений);</w:t>
      </w:r>
    </w:p>
    <w:p w14:paraId="2BBD486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7) срок эксплуатации и другие показатели функциональных характеристик (потребительских свойств) или качественных характеристик ТРУ, которые наилучшим образом удовлетворяют потребность Заказчика в ТРУ с необходимыми показателями качества, функциональности и надежности, соответствующих требованиям документации о конкурентной закупке.</w:t>
      </w:r>
    </w:p>
    <w:p w14:paraId="178F007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3.8.2. Лучшим предложением по критерию признается предложение о наибольшем сроке предоставления гарантий качества.</w:t>
      </w:r>
    </w:p>
    <w:p w14:paraId="6412A548" w14:textId="77777777" w:rsidR="00A6189E" w:rsidRPr="00784329" w:rsidRDefault="00A6189E" w:rsidP="00A6189E">
      <w:pPr>
        <w:pStyle w:val="ConsPlusNormal"/>
        <w:ind w:firstLine="540"/>
        <w:jc w:val="both"/>
        <w:rPr>
          <w:rFonts w:ascii="Times New Roman" w:hAnsi="Times New Roman" w:cs="Times New Roman"/>
          <w:b/>
          <w:sz w:val="24"/>
          <w:szCs w:val="24"/>
        </w:rPr>
      </w:pPr>
      <w:r w:rsidRPr="00784329">
        <w:rPr>
          <w:rFonts w:ascii="Times New Roman" w:hAnsi="Times New Roman" w:cs="Times New Roman"/>
          <w:b/>
          <w:sz w:val="24"/>
          <w:szCs w:val="24"/>
        </w:rPr>
        <w:t>3.9. Критерий «предложение участника закупки об условиях поставки (выполнения работ, оказания услуг)»</w:t>
      </w:r>
    </w:p>
    <w:p w14:paraId="3A5BAE3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3.9.1. Для оценки заявок (предложений) по данному критерию допускается использование одного или более из следующих показателей критерия оценки, в том числе:</w:t>
      </w:r>
    </w:p>
    <w:p w14:paraId="6A3880B9"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предложение участника закупки о размере авансового платежа;</w:t>
      </w:r>
    </w:p>
    <w:p w14:paraId="14AF313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p>
    <w:p w14:paraId="2000F0E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3.9.2. Лучшим предложением по данному критерию признается предложение о наименьшем размере авансового платежа и наибольшей отсрочке по времени внесения авансового платежа. </w:t>
      </w:r>
    </w:p>
    <w:p w14:paraId="5F270F3B" w14:textId="77777777" w:rsidR="00A6189E" w:rsidRPr="00784329" w:rsidRDefault="00A6189E" w:rsidP="00A6189E">
      <w:pPr>
        <w:pStyle w:val="ConsPlusNormal"/>
        <w:ind w:firstLine="540"/>
        <w:jc w:val="both"/>
        <w:rPr>
          <w:rFonts w:ascii="Times New Roman" w:hAnsi="Times New Roman" w:cs="Times New Roman"/>
          <w:b/>
          <w:sz w:val="24"/>
          <w:szCs w:val="24"/>
        </w:rPr>
      </w:pPr>
      <w:r w:rsidRPr="00784329">
        <w:rPr>
          <w:rFonts w:ascii="Times New Roman" w:hAnsi="Times New Roman" w:cs="Times New Roman"/>
          <w:b/>
          <w:sz w:val="24"/>
          <w:szCs w:val="24"/>
        </w:rPr>
        <w:t>3.10. Критерий «квалификация участника закупки», «качественные, функциональные и экологические характеристики предмета закупки»</w:t>
      </w:r>
    </w:p>
    <w:p w14:paraId="78803C8C"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3.10.1. Для оценки заявок (предложений) по данному критерию допускается использование одного или более из следующих показателей критерия оценки:</w:t>
      </w:r>
    </w:p>
    <w:p w14:paraId="6A9FB93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обеспеченность трудовыми ресурсами -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p>
    <w:p w14:paraId="0C90BA90"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обеспеченность материально-техническими ресурсами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14:paraId="2751E268"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деловая репутация участника закупки.</w:t>
      </w:r>
    </w:p>
    <w:p w14:paraId="0B677D30"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lastRenderedPageBreak/>
        <w:t>3.10.2. Лучшим предложением по критерию является наибольшее значение показателя (показателей) критерия оценки.</w:t>
      </w:r>
    </w:p>
    <w:p w14:paraId="1C3A3FE7" w14:textId="77777777" w:rsidR="00A6189E" w:rsidRPr="00784329" w:rsidRDefault="00A6189E" w:rsidP="00A6189E">
      <w:pPr>
        <w:pStyle w:val="ConsPlusNormal"/>
        <w:ind w:firstLine="540"/>
        <w:jc w:val="both"/>
        <w:rPr>
          <w:rFonts w:ascii="Times New Roman" w:hAnsi="Times New Roman" w:cs="Times New Roman"/>
          <w:sz w:val="24"/>
          <w:szCs w:val="24"/>
        </w:rPr>
      </w:pPr>
    </w:p>
    <w:p w14:paraId="01B253DE"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lang w:eastAsia="en-US"/>
        </w:rPr>
      </w:pPr>
      <w:r w:rsidRPr="00784329">
        <w:rPr>
          <w:rFonts w:ascii="Times New Roman" w:hAnsi="Times New Roman" w:cs="Times New Roman"/>
          <w:b/>
          <w:sz w:val="24"/>
          <w:szCs w:val="24"/>
          <w:lang w:eastAsia="en-US"/>
        </w:rPr>
        <w:t>4. ПОРЯДОК ОЦЕНКИ СТОИМОСТНЫХ КРИТЕРИЕВ</w:t>
      </w:r>
    </w:p>
    <w:p w14:paraId="3148220C"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lang w:eastAsia="en-US"/>
        </w:rPr>
      </w:pPr>
    </w:p>
    <w:p w14:paraId="374EFB42"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lang w:eastAsia="en-US"/>
        </w:rPr>
      </w:pPr>
      <w:r w:rsidRPr="00784329">
        <w:rPr>
          <w:rFonts w:ascii="Times New Roman" w:hAnsi="Times New Roman" w:cs="Times New Roman"/>
          <w:b/>
          <w:sz w:val="24"/>
          <w:szCs w:val="24"/>
          <w:lang w:eastAsia="en-US"/>
        </w:rPr>
        <w:t>4.1. Формула расчета стоимостных критериев</w:t>
      </w:r>
    </w:p>
    <w:p w14:paraId="6C09D5BC" w14:textId="77777777" w:rsidR="00A6189E" w:rsidRPr="00784329" w:rsidRDefault="00A6189E" w:rsidP="00A6189E">
      <w:pPr>
        <w:pStyle w:val="3"/>
        <w:numPr>
          <w:ilvl w:val="0"/>
          <w:numId w:val="0"/>
        </w:numPr>
        <w:tabs>
          <w:tab w:val="left" w:pos="708"/>
        </w:tabs>
        <w:ind w:firstLine="709"/>
        <w:rPr>
          <w:szCs w:val="24"/>
        </w:rPr>
      </w:pPr>
      <w:r w:rsidRPr="00784329">
        <w:rPr>
          <w:szCs w:val="24"/>
        </w:rPr>
        <w:t xml:space="preserve">4.1.1.А. При сопоставлении заявок по цене договора рейтинг, присуждаемый заявке по стоимостному критерию, </w:t>
      </w:r>
      <w:proofErr w:type="gramStart"/>
      <w:r w:rsidRPr="00784329">
        <w:rPr>
          <w:szCs w:val="24"/>
        </w:rPr>
        <w:t>определяется  по</w:t>
      </w:r>
      <w:proofErr w:type="gramEnd"/>
      <w:r w:rsidRPr="00784329">
        <w:rPr>
          <w:szCs w:val="24"/>
        </w:rPr>
        <w:t xml:space="preserve"> формуле:</w:t>
      </w:r>
    </w:p>
    <w:p w14:paraId="5059876E" w14:textId="77777777" w:rsidR="00A6189E" w:rsidRPr="00784329" w:rsidRDefault="00784329" w:rsidP="00A6189E">
      <w:pPr>
        <w:widowControl w:val="0"/>
        <w:ind w:firstLine="709"/>
        <w:jc w:val="center"/>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Ra</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min</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den>
        </m:f>
        <m:r>
          <w:rPr>
            <w:rFonts w:ascii="Cambria Math" w:hAnsi="Cambria Math" w:cs="Times New Roman"/>
            <w:sz w:val="24"/>
            <w:szCs w:val="24"/>
          </w:rPr>
          <m:t>х100хК</m:t>
        </m:r>
      </m:oMath>
      <w:r w:rsidR="00A6189E" w:rsidRPr="00784329">
        <w:rPr>
          <w:rFonts w:ascii="Times New Roman" w:hAnsi="Times New Roman" w:cs="Times New Roman"/>
          <w:sz w:val="24"/>
          <w:szCs w:val="24"/>
        </w:rPr>
        <w:t>,</w:t>
      </w:r>
    </w:p>
    <w:p w14:paraId="15AD63CD" w14:textId="77777777" w:rsidR="00A6189E" w:rsidRPr="00784329" w:rsidRDefault="00A6189E" w:rsidP="00A6189E">
      <w:pPr>
        <w:ind w:firstLine="709"/>
        <w:rPr>
          <w:rFonts w:ascii="Times New Roman" w:hAnsi="Times New Roman" w:cs="Times New Roman"/>
          <w:sz w:val="24"/>
          <w:szCs w:val="24"/>
        </w:rPr>
      </w:pPr>
    </w:p>
    <w:p w14:paraId="37DA64F9" w14:textId="77777777" w:rsidR="00A6189E" w:rsidRPr="00784329" w:rsidRDefault="00A6189E" w:rsidP="00A6189E">
      <w:pPr>
        <w:ind w:firstLine="709"/>
        <w:rPr>
          <w:rFonts w:ascii="Times New Roman" w:hAnsi="Times New Roman" w:cs="Times New Roman"/>
          <w:sz w:val="24"/>
          <w:szCs w:val="24"/>
        </w:rPr>
      </w:pPr>
      <w:r w:rsidRPr="00784329">
        <w:rPr>
          <w:rFonts w:ascii="Times New Roman" w:hAnsi="Times New Roman" w:cs="Times New Roman"/>
          <w:sz w:val="24"/>
          <w:szCs w:val="24"/>
        </w:rPr>
        <w:t>где:</w:t>
      </w:r>
    </w:p>
    <w:p w14:paraId="50607275"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position w:val="-18"/>
          <w:sz w:val="24"/>
          <w:szCs w:val="24"/>
        </w:rPr>
        <w:object w:dxaOrig="480" w:dyaOrig="420" w14:anchorId="08019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2.5pt" o:ole="" fillcolor="window">
            <v:imagedata r:id="rId107" o:title=""/>
          </v:shape>
          <o:OLEObject Type="Embed" ProgID="Equation.3" ShapeID="_x0000_i1025" DrawAspect="Content" ObjectID="_1800269483" r:id="rId108"/>
        </w:object>
      </w:r>
      <w:r w:rsidRPr="00784329">
        <w:rPr>
          <w:rFonts w:ascii="Times New Roman" w:hAnsi="Times New Roman" w:cs="Times New Roman"/>
          <w:sz w:val="24"/>
          <w:szCs w:val="24"/>
        </w:rPr>
        <w:t> - рейтинг, присуждаемый i-й заявке по указанному критерию;</w:t>
      </w:r>
    </w:p>
    <w:p w14:paraId="1F13CFB8"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sz w:val="24"/>
          <w:szCs w:val="24"/>
          <w:lang w:val="en-US"/>
        </w:rPr>
        <w:t>A</w:t>
      </w:r>
      <w:r w:rsidRPr="00784329">
        <w:rPr>
          <w:rFonts w:ascii="Times New Roman" w:hAnsi="Times New Roman" w:cs="Times New Roman"/>
          <w:sz w:val="24"/>
          <w:szCs w:val="24"/>
          <w:vertAlign w:val="subscript"/>
          <w:lang w:val="en-US"/>
        </w:rPr>
        <w:t>min</w:t>
      </w:r>
      <w:r w:rsidRPr="00784329">
        <w:rPr>
          <w:rFonts w:ascii="Times New Roman" w:hAnsi="Times New Roman" w:cs="Times New Roman"/>
          <w:sz w:val="24"/>
          <w:szCs w:val="24"/>
        </w:rPr>
        <w:t> - начальная (максимальная) цена договора (лота), установленная                                 в документации;</w:t>
      </w:r>
    </w:p>
    <w:p w14:paraId="561477D2"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sz w:val="24"/>
          <w:szCs w:val="24"/>
          <w:lang w:val="en-US"/>
        </w:rPr>
        <w:t>A</w:t>
      </w:r>
      <w:r w:rsidRPr="00784329">
        <w:rPr>
          <w:rFonts w:ascii="Times New Roman" w:hAnsi="Times New Roman" w:cs="Times New Roman"/>
          <w:sz w:val="24"/>
          <w:szCs w:val="24"/>
          <w:vertAlign w:val="subscript"/>
          <w:lang w:val="en-US"/>
        </w:rPr>
        <w:t>i</w:t>
      </w:r>
      <w:r w:rsidRPr="00784329">
        <w:rPr>
          <w:rFonts w:ascii="Times New Roman" w:hAnsi="Times New Roman" w:cs="Times New Roman"/>
          <w:sz w:val="24"/>
          <w:szCs w:val="24"/>
        </w:rPr>
        <w:t xml:space="preserve"> - предложение </w:t>
      </w:r>
      <w:proofErr w:type="spellStart"/>
      <w:r w:rsidRPr="00784329">
        <w:rPr>
          <w:rFonts w:ascii="Times New Roman" w:hAnsi="Times New Roman" w:cs="Times New Roman"/>
          <w:sz w:val="24"/>
          <w:szCs w:val="24"/>
          <w:lang w:val="en-US"/>
        </w:rPr>
        <w:t>i</w:t>
      </w:r>
      <w:proofErr w:type="spellEnd"/>
      <w:r w:rsidRPr="00784329">
        <w:rPr>
          <w:rFonts w:ascii="Times New Roman" w:hAnsi="Times New Roman" w:cs="Times New Roman"/>
          <w:sz w:val="24"/>
          <w:szCs w:val="24"/>
        </w:rPr>
        <w:t>-го участника процедуры закупки по цене договора;</w:t>
      </w:r>
    </w:p>
    <w:p w14:paraId="6A45930C"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sz w:val="24"/>
          <w:szCs w:val="24"/>
        </w:rPr>
        <w:t xml:space="preserve">К - </w:t>
      </w:r>
      <w:proofErr w:type="gramStart"/>
      <w:r w:rsidRPr="00784329">
        <w:rPr>
          <w:rFonts w:ascii="Times New Roman" w:hAnsi="Times New Roman" w:cs="Times New Roman"/>
          <w:sz w:val="24"/>
          <w:szCs w:val="24"/>
        </w:rPr>
        <w:t>коэффициент  значимости</w:t>
      </w:r>
      <w:proofErr w:type="gramEnd"/>
      <w:r w:rsidRPr="00784329">
        <w:rPr>
          <w:rFonts w:ascii="Times New Roman" w:hAnsi="Times New Roman" w:cs="Times New Roman"/>
          <w:sz w:val="24"/>
          <w:szCs w:val="24"/>
        </w:rPr>
        <w:t xml:space="preserve">  критерия оценки.</w:t>
      </w:r>
    </w:p>
    <w:p w14:paraId="0A271272" w14:textId="77777777" w:rsidR="00A6189E" w:rsidRPr="00784329" w:rsidRDefault="00A6189E" w:rsidP="00A6189E">
      <w:pPr>
        <w:ind w:firstLine="709"/>
        <w:jc w:val="both"/>
        <w:rPr>
          <w:rFonts w:ascii="Times New Roman" w:hAnsi="Times New Roman" w:cs="Times New Roman"/>
          <w:iCs/>
          <w:sz w:val="24"/>
          <w:szCs w:val="24"/>
        </w:rPr>
      </w:pPr>
      <w:r w:rsidRPr="00784329">
        <w:rPr>
          <w:rFonts w:ascii="Times New Roman" w:hAnsi="Times New Roman" w:cs="Times New Roman"/>
          <w:iCs/>
          <w:sz w:val="24"/>
          <w:szCs w:val="24"/>
        </w:rPr>
        <w:t xml:space="preserve">При оценке заявок по стоимостному критерию лучшим условием исполнения договора по указанному критерию признается предложение участника процедуры </w:t>
      </w:r>
      <w:proofErr w:type="gramStart"/>
      <w:r w:rsidRPr="00784329">
        <w:rPr>
          <w:rFonts w:ascii="Times New Roman" w:hAnsi="Times New Roman" w:cs="Times New Roman"/>
          <w:iCs/>
          <w:sz w:val="24"/>
          <w:szCs w:val="24"/>
        </w:rPr>
        <w:t>закупки  с</w:t>
      </w:r>
      <w:proofErr w:type="gramEnd"/>
      <w:r w:rsidRPr="00784329">
        <w:rPr>
          <w:rFonts w:ascii="Times New Roman" w:hAnsi="Times New Roman" w:cs="Times New Roman"/>
          <w:iCs/>
          <w:sz w:val="24"/>
          <w:szCs w:val="24"/>
        </w:rPr>
        <w:t xml:space="preserve"> наименьшей ценой договора.</w:t>
      </w:r>
    </w:p>
    <w:p w14:paraId="17FB6626" w14:textId="77777777" w:rsidR="00A6189E" w:rsidRPr="00784329" w:rsidRDefault="00A6189E" w:rsidP="00A6189E">
      <w:pPr>
        <w:pStyle w:val="3"/>
        <w:numPr>
          <w:ilvl w:val="0"/>
          <w:numId w:val="0"/>
        </w:numPr>
        <w:tabs>
          <w:tab w:val="left" w:pos="708"/>
        </w:tabs>
        <w:ind w:firstLine="709"/>
        <w:rPr>
          <w:szCs w:val="24"/>
        </w:rPr>
      </w:pPr>
      <w:r w:rsidRPr="00784329">
        <w:rPr>
          <w:szCs w:val="24"/>
        </w:rPr>
        <w:t xml:space="preserve">4.1.2.Б. При сопоставлении заявок по размеру предоставляемой скидки рейтинг, присуждаемый заявке по стоимостному критерию, </w:t>
      </w:r>
      <w:proofErr w:type="gramStart"/>
      <w:r w:rsidRPr="00784329">
        <w:rPr>
          <w:szCs w:val="24"/>
        </w:rPr>
        <w:t>определяется  по</w:t>
      </w:r>
      <w:proofErr w:type="gramEnd"/>
      <w:r w:rsidRPr="00784329">
        <w:rPr>
          <w:szCs w:val="24"/>
        </w:rPr>
        <w:t xml:space="preserve"> формуле:</w:t>
      </w:r>
    </w:p>
    <w:p w14:paraId="228A8544" w14:textId="77777777" w:rsidR="00A6189E" w:rsidRPr="00784329" w:rsidRDefault="00A6189E" w:rsidP="00A6189E">
      <w:pPr>
        <w:pStyle w:val="3"/>
        <w:numPr>
          <w:ilvl w:val="0"/>
          <w:numId w:val="0"/>
        </w:numPr>
        <w:tabs>
          <w:tab w:val="left" w:pos="708"/>
        </w:tabs>
        <w:ind w:firstLine="709"/>
        <w:rPr>
          <w:szCs w:val="24"/>
        </w:rPr>
      </w:pPr>
    </w:p>
    <w:p w14:paraId="372743CA" w14:textId="77777777" w:rsidR="00A6189E" w:rsidRPr="00784329" w:rsidRDefault="00784329" w:rsidP="00A6189E">
      <w:pPr>
        <w:ind w:firstLine="709"/>
        <w:jc w:val="center"/>
        <w:rPr>
          <w:b/>
          <w:sz w:val="24"/>
          <w:szCs w:val="24"/>
        </w:rPr>
      </w:pPr>
      <m:oMath>
        <m:sSub>
          <m:sSubPr>
            <m:ctrlPr>
              <w:rPr>
                <w:rFonts w:ascii="Cambria Math" w:hAnsi="Cambria Math"/>
                <w:b/>
                <w:i/>
                <w:sz w:val="24"/>
                <w:szCs w:val="24"/>
              </w:rPr>
            </m:ctrlPr>
          </m:sSubPr>
          <m:e>
            <m:r>
              <m:rPr>
                <m:sty m:val="bi"/>
              </m:rPr>
              <w:rPr>
                <w:rFonts w:ascii="Cambria Math" w:hAnsi="Cambria Math"/>
                <w:sz w:val="24"/>
                <w:szCs w:val="24"/>
                <w:lang w:val="en-US"/>
              </w:rPr>
              <m:t>Ra</m:t>
            </m:r>
          </m:e>
          <m:sub>
            <m:r>
              <m:rPr>
                <m:sty m:val="bi"/>
              </m:rPr>
              <w:rPr>
                <w:rFonts w:ascii="Cambria Math" w:hAnsi="Cambria Math"/>
                <w:sz w:val="24"/>
                <w:szCs w:val="24"/>
              </w:rPr>
              <m:t>i</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i</m:t>
                </m:r>
              </m:sub>
            </m:sSub>
          </m:num>
          <m:den>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max</m:t>
                </m:r>
              </m:sub>
            </m:sSub>
          </m:den>
        </m:f>
        <m:r>
          <m:rPr>
            <m:sty m:val="bi"/>
          </m:rPr>
          <w:rPr>
            <w:rFonts w:ascii="Cambria Math" w:hAnsi="Cambria Math"/>
            <w:sz w:val="24"/>
            <w:szCs w:val="24"/>
          </w:rPr>
          <m:t xml:space="preserve"> x</m:t>
        </m:r>
        <m:r>
          <m:rPr>
            <m:sty m:val="bi"/>
          </m:rPr>
          <w:rPr>
            <w:rFonts w:ascii="Cambria Math" w:hAnsi="Cambria Math"/>
            <w:sz w:val="24"/>
            <w:szCs w:val="24"/>
          </w:rPr>
          <m:t>100хК</m:t>
        </m:r>
      </m:oMath>
      <w:r w:rsidR="00A6189E" w:rsidRPr="00784329">
        <w:rPr>
          <w:b/>
          <w:sz w:val="24"/>
          <w:szCs w:val="24"/>
        </w:rPr>
        <w:t xml:space="preserve">, </w:t>
      </w:r>
      <w:r w:rsidR="00A6189E" w:rsidRPr="00784329">
        <w:rPr>
          <w:sz w:val="24"/>
          <w:szCs w:val="24"/>
        </w:rPr>
        <w:t>где</w:t>
      </w:r>
    </w:p>
    <w:p w14:paraId="78607E29"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sz w:val="24"/>
          <w:szCs w:val="24"/>
          <w:lang w:val="en-US"/>
        </w:rPr>
        <w:t>Ra</w:t>
      </w:r>
      <w:r w:rsidRPr="00784329">
        <w:rPr>
          <w:rFonts w:ascii="Times New Roman" w:hAnsi="Times New Roman" w:cs="Times New Roman"/>
          <w:sz w:val="24"/>
          <w:szCs w:val="24"/>
          <w:vertAlign w:val="subscript"/>
          <w:lang w:val="en-US"/>
        </w:rPr>
        <w:t>i</w:t>
      </w:r>
      <w:r w:rsidRPr="00784329">
        <w:rPr>
          <w:rFonts w:ascii="Times New Roman" w:hAnsi="Times New Roman" w:cs="Times New Roman"/>
          <w:sz w:val="24"/>
          <w:szCs w:val="24"/>
        </w:rPr>
        <w:t xml:space="preserve"> – рейтинг, присуждаемый i-й заявке по указанному критерию;</w:t>
      </w:r>
    </w:p>
    <w:p w14:paraId="28D4ECAC" w14:textId="77777777" w:rsidR="00A6189E" w:rsidRPr="00784329" w:rsidRDefault="00A6189E" w:rsidP="00A6189E">
      <w:pPr>
        <w:ind w:firstLine="709"/>
        <w:jc w:val="both"/>
        <w:rPr>
          <w:rFonts w:ascii="Times New Roman" w:hAnsi="Times New Roman" w:cs="Times New Roman"/>
          <w:sz w:val="24"/>
          <w:szCs w:val="24"/>
        </w:rPr>
      </w:pPr>
      <w:proofErr w:type="spellStart"/>
      <w:r w:rsidRPr="00784329">
        <w:rPr>
          <w:rFonts w:ascii="Times New Roman" w:hAnsi="Times New Roman" w:cs="Times New Roman"/>
          <w:sz w:val="24"/>
          <w:szCs w:val="24"/>
          <w:lang w:val="en-US"/>
        </w:rPr>
        <w:t>i</w:t>
      </w:r>
      <w:proofErr w:type="spellEnd"/>
      <w:r w:rsidRPr="00784329">
        <w:rPr>
          <w:rFonts w:ascii="Times New Roman" w:hAnsi="Times New Roman" w:cs="Times New Roman"/>
          <w:sz w:val="24"/>
          <w:szCs w:val="24"/>
        </w:rPr>
        <w:t>- номер участника закупки;</w:t>
      </w:r>
    </w:p>
    <w:p w14:paraId="0B884D0B"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sz w:val="24"/>
          <w:szCs w:val="24"/>
        </w:rPr>
        <w:t>А</w:t>
      </w:r>
      <w:proofErr w:type="spellStart"/>
      <w:r w:rsidRPr="00784329">
        <w:rPr>
          <w:rFonts w:ascii="Times New Roman" w:hAnsi="Times New Roman" w:cs="Times New Roman"/>
          <w:sz w:val="24"/>
          <w:szCs w:val="24"/>
          <w:vertAlign w:val="subscript"/>
          <w:lang w:val="en-US"/>
        </w:rPr>
        <w:t>i</w:t>
      </w:r>
      <w:proofErr w:type="spellEnd"/>
      <w:r w:rsidRPr="00784329">
        <w:rPr>
          <w:rFonts w:ascii="Times New Roman" w:hAnsi="Times New Roman" w:cs="Times New Roman"/>
          <w:sz w:val="24"/>
          <w:szCs w:val="24"/>
        </w:rPr>
        <w:t xml:space="preserve"> - размер скидки, </w:t>
      </w:r>
      <w:proofErr w:type="gramStart"/>
      <w:r w:rsidRPr="00784329">
        <w:rPr>
          <w:rFonts w:ascii="Times New Roman" w:hAnsi="Times New Roman" w:cs="Times New Roman"/>
          <w:sz w:val="24"/>
          <w:szCs w:val="24"/>
        </w:rPr>
        <w:t xml:space="preserve">предложенный  </w:t>
      </w:r>
      <w:proofErr w:type="spellStart"/>
      <w:r w:rsidRPr="00784329">
        <w:rPr>
          <w:rFonts w:ascii="Times New Roman" w:hAnsi="Times New Roman" w:cs="Times New Roman"/>
          <w:sz w:val="24"/>
          <w:szCs w:val="24"/>
          <w:lang w:val="en-US"/>
        </w:rPr>
        <w:t>i</w:t>
      </w:r>
      <w:proofErr w:type="spellEnd"/>
      <w:proofErr w:type="gramEnd"/>
      <w:r w:rsidRPr="00784329">
        <w:rPr>
          <w:rFonts w:ascii="Times New Roman" w:hAnsi="Times New Roman" w:cs="Times New Roman"/>
          <w:sz w:val="24"/>
          <w:szCs w:val="24"/>
        </w:rPr>
        <w:t xml:space="preserve">-м участником процедуры; </w:t>
      </w:r>
    </w:p>
    <w:p w14:paraId="07004836"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sz w:val="24"/>
          <w:szCs w:val="24"/>
        </w:rPr>
        <w:t>А</w:t>
      </w:r>
      <w:r w:rsidRPr="00784329">
        <w:rPr>
          <w:rFonts w:ascii="Times New Roman" w:hAnsi="Times New Roman" w:cs="Times New Roman"/>
          <w:sz w:val="24"/>
          <w:szCs w:val="24"/>
          <w:vertAlign w:val="subscript"/>
          <w:lang w:val="en-US"/>
        </w:rPr>
        <w:t>max</w:t>
      </w:r>
      <w:r w:rsidRPr="00784329">
        <w:rPr>
          <w:rFonts w:ascii="Times New Roman" w:hAnsi="Times New Roman" w:cs="Times New Roman"/>
          <w:sz w:val="24"/>
          <w:szCs w:val="24"/>
        </w:rPr>
        <w:t>- размер максимальной скидки из всех предложений, сделанных участниками закупки;</w:t>
      </w:r>
    </w:p>
    <w:p w14:paraId="30DEEF59"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b/>
          <w:sz w:val="24"/>
          <w:szCs w:val="24"/>
        </w:rPr>
        <w:t>К</w:t>
      </w:r>
      <w:r w:rsidRPr="00784329">
        <w:rPr>
          <w:rFonts w:ascii="Times New Roman" w:hAnsi="Times New Roman" w:cs="Times New Roman"/>
          <w:sz w:val="24"/>
          <w:szCs w:val="24"/>
        </w:rPr>
        <w:t xml:space="preserve"> - </w:t>
      </w:r>
      <w:proofErr w:type="gramStart"/>
      <w:r w:rsidRPr="00784329">
        <w:rPr>
          <w:rFonts w:ascii="Times New Roman" w:hAnsi="Times New Roman" w:cs="Times New Roman"/>
          <w:sz w:val="24"/>
          <w:szCs w:val="24"/>
        </w:rPr>
        <w:t>коэффициент  значимости</w:t>
      </w:r>
      <w:proofErr w:type="gramEnd"/>
      <w:r w:rsidRPr="00784329">
        <w:rPr>
          <w:rFonts w:ascii="Times New Roman" w:hAnsi="Times New Roman" w:cs="Times New Roman"/>
          <w:sz w:val="24"/>
          <w:szCs w:val="24"/>
        </w:rPr>
        <w:t xml:space="preserve">  критерия оценки.</w:t>
      </w:r>
    </w:p>
    <w:p w14:paraId="7390F7DB"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4.1.2. В отношении </w:t>
      </w:r>
      <w:r w:rsidRPr="00784329">
        <w:rPr>
          <w:rFonts w:ascii="Times New Roman" w:hAnsi="Times New Roman" w:cs="Times New Roman"/>
          <w:b/>
          <w:sz w:val="24"/>
          <w:szCs w:val="24"/>
        </w:rPr>
        <w:t xml:space="preserve">стоимостных критериев </w:t>
      </w:r>
      <w:r w:rsidRPr="00784329">
        <w:rPr>
          <w:rFonts w:ascii="Times New Roman" w:hAnsi="Times New Roman" w:cs="Times New Roman"/>
          <w:sz w:val="24"/>
          <w:szCs w:val="24"/>
        </w:rPr>
        <w:t>оценка и сопоставление заявок (предложений) осуществляется в следующем порядке:</w:t>
      </w:r>
    </w:p>
    <w:p w14:paraId="1B817430"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члены закупочной комиссии в соответствии с предусмотренным в документации порядком присваивают заявкам участников закупки значения в баллах для получения рейтинга заявки;</w:t>
      </w:r>
    </w:p>
    <w:p w14:paraId="5053110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14:paraId="1DC03CB7"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4.1.3. При оценке заявок по стоимостному критерию использование </w:t>
      </w:r>
      <w:proofErr w:type="gramStart"/>
      <w:r w:rsidRPr="00784329">
        <w:rPr>
          <w:rFonts w:ascii="Times New Roman" w:hAnsi="Times New Roman" w:cs="Times New Roman"/>
          <w:sz w:val="24"/>
          <w:szCs w:val="24"/>
        </w:rPr>
        <w:t>показателей  не</w:t>
      </w:r>
      <w:proofErr w:type="gramEnd"/>
      <w:r w:rsidRPr="00784329">
        <w:rPr>
          <w:rFonts w:ascii="Times New Roman" w:hAnsi="Times New Roman" w:cs="Times New Roman"/>
          <w:sz w:val="24"/>
          <w:szCs w:val="24"/>
        </w:rPr>
        <w:t xml:space="preserve"> допускается.</w:t>
      </w:r>
    </w:p>
    <w:p w14:paraId="72E5FAC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4.1.4.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ТРУ) либо наименьшей стоимостью жизненного цикла.</w:t>
      </w:r>
    </w:p>
    <w:p w14:paraId="7BD30E1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4.1.5. Договор заключается на условиях, указанных в заявке участника закупки по данному критерию.</w:t>
      </w:r>
    </w:p>
    <w:p w14:paraId="6ACF9796"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highlight w:val="green"/>
          <w:u w:val="single"/>
          <w:lang w:eastAsia="en-US"/>
        </w:rPr>
      </w:pPr>
    </w:p>
    <w:p w14:paraId="38F7479C" w14:textId="30C598D5"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u w:val="single"/>
          <w:lang w:eastAsia="en-US"/>
        </w:rPr>
      </w:pPr>
      <w:r w:rsidRPr="00784329">
        <w:rPr>
          <w:rFonts w:ascii="Times New Roman" w:hAnsi="Times New Roman" w:cs="Times New Roman"/>
          <w:b/>
          <w:sz w:val="24"/>
          <w:szCs w:val="24"/>
          <w:u w:val="single"/>
          <w:lang w:eastAsia="en-US"/>
        </w:rPr>
        <w:t>5. ПРИМЕНЕНИЕ НАЦИОНАЛЬНОГО РЕЖИМА</w:t>
      </w:r>
      <w:r w:rsidRPr="00784329">
        <w:rPr>
          <w:rFonts w:ascii="Times New Roman" w:hAnsi="Times New Roman" w:cs="Times New Roman"/>
          <w:b/>
          <w:sz w:val="24"/>
          <w:szCs w:val="24"/>
          <w:u w:val="single"/>
          <w:lang w:eastAsia="en-US"/>
        </w:rPr>
        <w:fldChar w:fldCharType="begin"/>
      </w:r>
      <w:r w:rsidRPr="00784329">
        <w:rPr>
          <w:rFonts w:ascii="Times New Roman" w:hAnsi="Times New Roman" w:cs="Times New Roman"/>
          <w:b/>
          <w:sz w:val="24"/>
          <w:szCs w:val="24"/>
          <w:u w:val="single"/>
          <w:lang w:eastAsia="en-US"/>
        </w:rPr>
        <w:instrText xml:space="preserve"> NOTEREF _Ref181283269 \f \h </w:instrText>
      </w:r>
      <w:r w:rsidRPr="00784329">
        <w:rPr>
          <w:rFonts w:ascii="Times New Roman" w:hAnsi="Times New Roman" w:cs="Times New Roman"/>
          <w:b/>
          <w:sz w:val="24"/>
          <w:szCs w:val="24"/>
          <w:u w:val="single"/>
          <w:lang w:eastAsia="en-US"/>
        </w:rPr>
      </w:r>
      <w:r w:rsidRPr="00784329">
        <w:rPr>
          <w:rFonts w:ascii="Times New Roman" w:hAnsi="Times New Roman" w:cs="Times New Roman"/>
          <w:b/>
          <w:sz w:val="24"/>
          <w:szCs w:val="24"/>
          <w:u w:val="single"/>
          <w:lang w:eastAsia="en-US"/>
        </w:rPr>
        <w:fldChar w:fldCharType="separate"/>
      </w:r>
      <w:r w:rsidR="00784329" w:rsidRPr="00784329">
        <w:rPr>
          <w:rStyle w:val="aff"/>
        </w:rPr>
        <w:t>1</w:t>
      </w:r>
      <w:r w:rsidRPr="00784329">
        <w:rPr>
          <w:rFonts w:ascii="Times New Roman" w:hAnsi="Times New Roman" w:cs="Times New Roman"/>
          <w:b/>
          <w:sz w:val="24"/>
          <w:szCs w:val="24"/>
          <w:u w:val="single"/>
          <w:lang w:eastAsia="en-US"/>
        </w:rPr>
        <w:fldChar w:fldCharType="end"/>
      </w:r>
    </w:p>
    <w:p w14:paraId="0182F7BA"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5.1.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осуществляется с учетом положений Постановления Правительства РФ от 16.09.2016 N 925 (ред. от 16.05.2022) "О приоритете товаров </w:t>
      </w:r>
      <w:r w:rsidRPr="00784329">
        <w:rPr>
          <w:rFonts w:ascii="Times New Roman" w:hAnsi="Times New Roman" w:cs="Times New Roman"/>
          <w:sz w:val="24"/>
          <w:szCs w:val="24"/>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8665C0F" w14:textId="77777777" w:rsidR="00A6189E" w:rsidRPr="00784329" w:rsidRDefault="00A6189E" w:rsidP="00A6189E">
      <w:pPr>
        <w:autoSpaceDE w:val="0"/>
        <w:autoSpaceDN w:val="0"/>
        <w:adjustRightInd w:val="0"/>
        <w:ind w:firstLine="567"/>
        <w:jc w:val="both"/>
        <w:rPr>
          <w:rFonts w:ascii="Times New Roman" w:hAnsi="Times New Roman" w:cs="Times New Roman"/>
          <w:b/>
          <w:sz w:val="24"/>
          <w:szCs w:val="24"/>
          <w:highlight w:val="cyan"/>
          <w:u w:val="single"/>
        </w:rPr>
      </w:pPr>
    </w:p>
    <w:p w14:paraId="29E67BDA"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lang w:eastAsia="en-US"/>
        </w:rPr>
      </w:pPr>
      <w:r w:rsidRPr="00784329">
        <w:rPr>
          <w:rFonts w:ascii="Times New Roman" w:hAnsi="Times New Roman" w:cs="Times New Roman"/>
          <w:b/>
          <w:sz w:val="24"/>
          <w:szCs w:val="24"/>
          <w:lang w:eastAsia="en-US"/>
        </w:rPr>
        <w:t>6. ПОРЯДОК ОЦЕНКИ НЕСТОИМОСТНЫХ КРИТЕРИЕВ</w:t>
      </w:r>
    </w:p>
    <w:p w14:paraId="0A2A155B"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lang w:eastAsia="en-US"/>
        </w:rPr>
      </w:pPr>
    </w:p>
    <w:p w14:paraId="0B81F3E7" w14:textId="77777777" w:rsidR="00A6189E" w:rsidRPr="00784329" w:rsidRDefault="00A6189E" w:rsidP="00A6189E">
      <w:pPr>
        <w:pStyle w:val="a8"/>
        <w:shd w:val="clear" w:color="auto" w:fill="FFFFFF"/>
        <w:autoSpaceDE w:val="0"/>
        <w:autoSpaceDN w:val="0"/>
        <w:adjustRightInd w:val="0"/>
        <w:spacing w:after="0" w:line="240" w:lineRule="auto"/>
        <w:ind w:left="0" w:firstLine="567"/>
        <w:jc w:val="both"/>
        <w:rPr>
          <w:rFonts w:ascii="Times New Roman" w:hAnsi="Times New Roman" w:cs="Times New Roman"/>
          <w:b/>
          <w:sz w:val="24"/>
          <w:szCs w:val="24"/>
          <w:lang w:eastAsia="en-US"/>
        </w:rPr>
      </w:pPr>
      <w:r w:rsidRPr="00784329">
        <w:rPr>
          <w:rFonts w:ascii="Times New Roman" w:hAnsi="Times New Roman" w:cs="Times New Roman"/>
          <w:b/>
          <w:sz w:val="24"/>
          <w:szCs w:val="24"/>
          <w:lang w:eastAsia="en-US"/>
        </w:rPr>
        <w:t xml:space="preserve">6.1. Формула расчета </w:t>
      </w:r>
      <w:proofErr w:type="spellStart"/>
      <w:r w:rsidRPr="00784329">
        <w:rPr>
          <w:rFonts w:ascii="Times New Roman" w:hAnsi="Times New Roman" w:cs="Times New Roman"/>
          <w:b/>
          <w:sz w:val="24"/>
          <w:szCs w:val="24"/>
          <w:lang w:eastAsia="en-US"/>
        </w:rPr>
        <w:t>нестоимостных</w:t>
      </w:r>
      <w:proofErr w:type="spellEnd"/>
      <w:r w:rsidRPr="00784329">
        <w:rPr>
          <w:rFonts w:ascii="Times New Roman" w:hAnsi="Times New Roman" w:cs="Times New Roman"/>
          <w:b/>
          <w:sz w:val="24"/>
          <w:szCs w:val="24"/>
          <w:lang w:eastAsia="en-US"/>
        </w:rPr>
        <w:t xml:space="preserve"> критериев</w:t>
      </w:r>
    </w:p>
    <w:p w14:paraId="1376AAB7" w14:textId="77777777" w:rsidR="00A6189E" w:rsidRPr="00784329" w:rsidRDefault="00A6189E" w:rsidP="00A6189E">
      <w:pPr>
        <w:ind w:firstLine="567"/>
        <w:jc w:val="both"/>
        <w:rPr>
          <w:rFonts w:ascii="Times New Roman" w:hAnsi="Times New Roman" w:cs="Times New Roman"/>
          <w:iCs/>
          <w:sz w:val="24"/>
          <w:szCs w:val="24"/>
        </w:rPr>
      </w:pPr>
      <w:r w:rsidRPr="00784329">
        <w:rPr>
          <w:rFonts w:ascii="Times New Roman" w:hAnsi="Times New Roman" w:cs="Times New Roman"/>
          <w:sz w:val="24"/>
          <w:szCs w:val="24"/>
        </w:rPr>
        <w:t xml:space="preserve">6.1.1. </w:t>
      </w:r>
      <w:r w:rsidRPr="00784329">
        <w:rPr>
          <w:rFonts w:ascii="Times New Roman" w:hAnsi="Times New Roman" w:cs="Times New Roman"/>
          <w:iCs/>
          <w:sz w:val="24"/>
          <w:szCs w:val="24"/>
        </w:rPr>
        <w:t xml:space="preserve">Для оценки заявок по </w:t>
      </w:r>
      <w:proofErr w:type="spellStart"/>
      <w:r w:rsidRPr="00784329">
        <w:rPr>
          <w:rFonts w:ascii="Times New Roman" w:hAnsi="Times New Roman" w:cs="Times New Roman"/>
          <w:iCs/>
          <w:sz w:val="24"/>
          <w:szCs w:val="24"/>
        </w:rPr>
        <w:t>нестоимостным</w:t>
      </w:r>
      <w:proofErr w:type="spellEnd"/>
      <w:r w:rsidRPr="00784329">
        <w:rPr>
          <w:rFonts w:ascii="Times New Roman" w:hAnsi="Times New Roman" w:cs="Times New Roman"/>
          <w:iCs/>
          <w:sz w:val="24"/>
          <w:szCs w:val="24"/>
        </w:rPr>
        <w:t xml:space="preserve"> критериям каждой заявке выставляется значение от 0 до 100 баллов. </w:t>
      </w:r>
    </w:p>
    <w:p w14:paraId="4A7FFCBE" w14:textId="77777777" w:rsidR="00A6189E" w:rsidRPr="00784329" w:rsidRDefault="00A6189E" w:rsidP="00A6189E">
      <w:pPr>
        <w:ind w:firstLine="709"/>
        <w:jc w:val="both"/>
        <w:rPr>
          <w:rFonts w:ascii="Times New Roman" w:hAnsi="Times New Roman" w:cs="Times New Roman"/>
          <w:iCs/>
          <w:sz w:val="24"/>
          <w:szCs w:val="24"/>
        </w:rPr>
      </w:pPr>
      <w:r w:rsidRPr="00784329">
        <w:rPr>
          <w:rFonts w:ascii="Times New Roman" w:hAnsi="Times New Roman" w:cs="Times New Roman"/>
          <w:iCs/>
          <w:sz w:val="24"/>
          <w:szCs w:val="24"/>
        </w:rPr>
        <w:t>Рейтинг, присуждаемый заявке по данному критерию, определяется как среднее арифметическое оценок в баллах всех членов комиссии, присуждаемых этой заявке по указанному критерию, по формуле:</w:t>
      </w:r>
    </w:p>
    <w:p w14:paraId="2B0FE771" w14:textId="77777777" w:rsidR="00A6189E" w:rsidRPr="00784329" w:rsidRDefault="00A6189E" w:rsidP="00A6189E">
      <w:pPr>
        <w:ind w:firstLine="709"/>
        <w:jc w:val="center"/>
        <w:rPr>
          <w:rFonts w:ascii="Times New Roman" w:hAnsi="Times New Roman" w:cs="Times New Roman"/>
          <w:sz w:val="24"/>
          <w:szCs w:val="24"/>
        </w:rPr>
      </w:pPr>
      <w:r w:rsidRPr="00784329">
        <w:rPr>
          <w:rFonts w:ascii="Times New Roman" w:hAnsi="Times New Roman" w:cs="Times New Roman"/>
          <w:i/>
          <w:position w:val="-20"/>
          <w:sz w:val="24"/>
          <w:szCs w:val="24"/>
        </w:rPr>
        <w:object w:dxaOrig="3140" w:dyaOrig="540" w14:anchorId="40691DDB">
          <v:shape id="_x0000_i1026" type="#_x0000_t75" style="width:156pt;height:27pt" o:ole="" fillcolor="window">
            <v:imagedata r:id="rId109" o:title=""/>
          </v:shape>
          <o:OLEObject Type="Embed" ProgID="Equation.3" ShapeID="_x0000_i1026" DrawAspect="Content" ObjectID="_1800269484" r:id="rId110"/>
        </w:object>
      </w:r>
      <w:r w:rsidRPr="00784329">
        <w:rPr>
          <w:rFonts w:ascii="Times New Roman" w:hAnsi="Times New Roman" w:cs="Times New Roman"/>
          <w:sz w:val="24"/>
          <w:szCs w:val="24"/>
        </w:rPr>
        <w:t>,</w:t>
      </w:r>
    </w:p>
    <w:p w14:paraId="1C2EB71D" w14:textId="77777777" w:rsidR="00A6189E" w:rsidRPr="00784329" w:rsidRDefault="00A6189E" w:rsidP="00A6189E">
      <w:pPr>
        <w:spacing w:line="360" w:lineRule="atLeast"/>
        <w:ind w:firstLine="709"/>
        <w:rPr>
          <w:rFonts w:ascii="Times New Roman" w:hAnsi="Times New Roman" w:cs="Times New Roman"/>
          <w:sz w:val="24"/>
          <w:szCs w:val="24"/>
        </w:rPr>
      </w:pPr>
      <w:r w:rsidRPr="00784329">
        <w:rPr>
          <w:rFonts w:ascii="Times New Roman" w:hAnsi="Times New Roman" w:cs="Times New Roman"/>
          <w:sz w:val="24"/>
          <w:szCs w:val="24"/>
        </w:rPr>
        <w:t>где:</w:t>
      </w:r>
    </w:p>
    <w:p w14:paraId="47339DF0"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position w:val="-18"/>
          <w:sz w:val="24"/>
          <w:szCs w:val="24"/>
        </w:rPr>
        <w:object w:dxaOrig="460" w:dyaOrig="420" w14:anchorId="1BAB3A2B">
          <v:shape id="_x0000_i1027" type="#_x0000_t75" style="width:24pt;height:22.5pt" o:ole="" fillcolor="window">
            <v:imagedata r:id="rId111" o:title=""/>
          </v:shape>
          <o:OLEObject Type="Embed" ProgID="Equation.3" ShapeID="_x0000_i1027" DrawAspect="Content" ObjectID="_1800269485" r:id="rId112"/>
        </w:object>
      </w:r>
      <w:r w:rsidRPr="00784329">
        <w:rPr>
          <w:rFonts w:ascii="Times New Roman" w:hAnsi="Times New Roman" w:cs="Times New Roman"/>
          <w:sz w:val="24"/>
          <w:szCs w:val="24"/>
        </w:rPr>
        <w:t xml:space="preserve"> - рейтинг, присуждаемый </w:t>
      </w:r>
      <w:proofErr w:type="spellStart"/>
      <w:r w:rsidRPr="00784329">
        <w:rPr>
          <w:rFonts w:ascii="Times New Roman" w:hAnsi="Times New Roman" w:cs="Times New Roman"/>
          <w:sz w:val="24"/>
          <w:szCs w:val="24"/>
          <w:lang w:val="en-US"/>
        </w:rPr>
        <w:t>i</w:t>
      </w:r>
      <w:proofErr w:type="spellEnd"/>
      <w:r w:rsidRPr="00784329">
        <w:rPr>
          <w:rFonts w:ascii="Times New Roman" w:hAnsi="Times New Roman" w:cs="Times New Roman"/>
          <w:sz w:val="24"/>
          <w:szCs w:val="24"/>
        </w:rPr>
        <w:t>-й заявке по указанному критерию;</w:t>
      </w:r>
    </w:p>
    <w:p w14:paraId="223EE831"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position w:val="-14"/>
          <w:sz w:val="24"/>
          <w:szCs w:val="24"/>
        </w:rPr>
        <w:object w:dxaOrig="380" w:dyaOrig="480" w14:anchorId="12E354C6">
          <v:shape id="_x0000_i1028" type="#_x0000_t75" style="width:18.75pt;height:24pt" o:ole="" fillcolor="window">
            <v:imagedata r:id="rId113" o:title=""/>
          </v:shape>
          <o:OLEObject Type="Embed" ProgID="Equation.3" ShapeID="_x0000_i1028" DrawAspect="Content" ObjectID="_1800269486" r:id="rId114"/>
        </w:object>
      </w:r>
      <w:r w:rsidRPr="00784329">
        <w:rPr>
          <w:rFonts w:ascii="Times New Roman" w:hAnsi="Times New Roman" w:cs="Times New Roman"/>
          <w:sz w:val="24"/>
          <w:szCs w:val="24"/>
          <w:lang w:val="en-US"/>
        </w:rPr>
        <w:t> </w:t>
      </w:r>
      <w:r w:rsidRPr="00784329">
        <w:rPr>
          <w:rFonts w:ascii="Times New Roman" w:hAnsi="Times New Roman" w:cs="Times New Roman"/>
          <w:sz w:val="24"/>
          <w:szCs w:val="24"/>
        </w:rPr>
        <w:t>-</w:t>
      </w:r>
      <w:r w:rsidRPr="00784329">
        <w:rPr>
          <w:rFonts w:ascii="Times New Roman" w:hAnsi="Times New Roman" w:cs="Times New Roman"/>
          <w:sz w:val="24"/>
          <w:szCs w:val="24"/>
          <w:lang w:val="en-US"/>
        </w:rPr>
        <w:t> </w:t>
      </w:r>
      <w:r w:rsidRPr="00784329">
        <w:rPr>
          <w:rFonts w:ascii="Times New Roman" w:hAnsi="Times New Roman" w:cs="Times New Roman"/>
          <w:sz w:val="24"/>
          <w:szCs w:val="24"/>
        </w:rPr>
        <w:t xml:space="preserve">значение в баллах, присуждаемое </w:t>
      </w:r>
      <w:r w:rsidRPr="00784329">
        <w:rPr>
          <w:rFonts w:ascii="Times New Roman" w:hAnsi="Times New Roman" w:cs="Times New Roman"/>
          <w:sz w:val="24"/>
          <w:szCs w:val="24"/>
          <w:lang w:val="en-US"/>
        </w:rPr>
        <w:t>n</w:t>
      </w:r>
      <w:r w:rsidRPr="00784329">
        <w:rPr>
          <w:rFonts w:ascii="Times New Roman" w:hAnsi="Times New Roman" w:cs="Times New Roman"/>
          <w:sz w:val="24"/>
          <w:szCs w:val="24"/>
        </w:rPr>
        <w:t xml:space="preserve">-членом комиссии </w:t>
      </w:r>
      <w:proofErr w:type="spellStart"/>
      <w:r w:rsidRPr="00784329">
        <w:rPr>
          <w:rFonts w:ascii="Times New Roman" w:hAnsi="Times New Roman" w:cs="Times New Roman"/>
          <w:sz w:val="24"/>
          <w:szCs w:val="24"/>
          <w:lang w:val="en-US"/>
        </w:rPr>
        <w:t>i</w:t>
      </w:r>
      <w:proofErr w:type="spellEnd"/>
      <w:r w:rsidRPr="00784329">
        <w:rPr>
          <w:rFonts w:ascii="Times New Roman" w:hAnsi="Times New Roman" w:cs="Times New Roman"/>
          <w:sz w:val="24"/>
          <w:szCs w:val="24"/>
        </w:rPr>
        <w:t>-й заявке на участие в процедуре закупки;</w:t>
      </w:r>
    </w:p>
    <w:p w14:paraId="625E57C5" w14:textId="77777777" w:rsidR="00A6189E" w:rsidRPr="00784329" w:rsidRDefault="00A6189E" w:rsidP="00A6189E">
      <w:pPr>
        <w:spacing w:line="360" w:lineRule="atLeast"/>
        <w:ind w:firstLine="709"/>
        <w:jc w:val="both"/>
        <w:rPr>
          <w:rFonts w:ascii="Times New Roman" w:hAnsi="Times New Roman" w:cs="Times New Roman"/>
          <w:sz w:val="24"/>
          <w:szCs w:val="24"/>
        </w:rPr>
      </w:pPr>
      <w:r w:rsidRPr="00784329">
        <w:rPr>
          <w:rFonts w:ascii="Times New Roman" w:hAnsi="Times New Roman" w:cs="Times New Roman"/>
          <w:sz w:val="24"/>
          <w:szCs w:val="24"/>
          <w:lang w:val="en-US"/>
        </w:rPr>
        <w:t>N</w:t>
      </w:r>
      <w:r w:rsidRPr="00784329">
        <w:rPr>
          <w:rFonts w:ascii="Times New Roman" w:hAnsi="Times New Roman" w:cs="Times New Roman"/>
          <w:sz w:val="24"/>
          <w:szCs w:val="24"/>
        </w:rPr>
        <w:t xml:space="preserve"> – количество присутствующих членов комиссии. </w:t>
      </w:r>
    </w:p>
    <w:p w14:paraId="585A14B4"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6.2. В отношении </w:t>
      </w:r>
      <w:proofErr w:type="spellStart"/>
      <w:r w:rsidRPr="00784329">
        <w:rPr>
          <w:rFonts w:ascii="Times New Roman" w:hAnsi="Times New Roman" w:cs="Times New Roman"/>
          <w:b/>
          <w:sz w:val="24"/>
          <w:szCs w:val="24"/>
        </w:rPr>
        <w:t>нестоимостных</w:t>
      </w:r>
      <w:proofErr w:type="spellEnd"/>
      <w:r w:rsidRPr="00784329">
        <w:rPr>
          <w:rFonts w:ascii="Times New Roman" w:hAnsi="Times New Roman" w:cs="Times New Roman"/>
          <w:b/>
          <w:sz w:val="24"/>
          <w:szCs w:val="24"/>
        </w:rPr>
        <w:t xml:space="preserve"> критериев</w:t>
      </w:r>
      <w:r w:rsidRPr="00784329">
        <w:rPr>
          <w:rFonts w:ascii="Times New Roman" w:hAnsi="Times New Roman" w:cs="Times New Roman"/>
          <w:sz w:val="24"/>
          <w:szCs w:val="24"/>
        </w:rPr>
        <w:t xml:space="preserve"> оценки заявок (предложений), по которым в документации были установлены показатели, оценка осуществляется в следующем порядке:</w:t>
      </w:r>
    </w:p>
    <w:p w14:paraId="12D92C10"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1) члены закупочной комиссии присваивают заявкам (предложениям) участников закупки значения по каждому из установленных показателей в баллах;</w:t>
      </w:r>
    </w:p>
    <w:p w14:paraId="307C2027"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2) значения в баллах, присвоенные по каждому из установленных в документации показателей, корректируются с учетом значимости каждого такого показателя в процентах (коэффициента значимости показателя критерия оценки);</w:t>
      </w:r>
    </w:p>
    <w:p w14:paraId="24EA56CE"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3) 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w:t>
      </w:r>
    </w:p>
    <w:p w14:paraId="4D10E01F"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4) 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14:paraId="1B72E373"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6.3. Закупочная комиссия определяет количество баллов по каждому показателю критерия путем применения 100-балльной шкалы оценки предельных величин значимости показателей оценки, устанавливающей интервалы их изменений, или порядок их определения.</w:t>
      </w:r>
    </w:p>
    <w:p w14:paraId="218C729E" w14:textId="77777777" w:rsidR="00A6189E" w:rsidRPr="00784329" w:rsidRDefault="00A6189E" w:rsidP="00A6189E">
      <w:pPr>
        <w:pStyle w:val="ConsPlusNormal"/>
        <w:ind w:firstLine="540"/>
        <w:jc w:val="both"/>
        <w:rPr>
          <w:rFonts w:ascii="Times New Roman" w:hAnsi="Times New Roman" w:cs="Times New Roman"/>
          <w:sz w:val="24"/>
          <w:szCs w:val="24"/>
        </w:rPr>
      </w:pPr>
      <w:bookmarkStart w:id="276" w:name="P1251"/>
      <w:bookmarkEnd w:id="276"/>
      <w:r w:rsidRPr="00784329">
        <w:rPr>
          <w:rFonts w:ascii="Times New Roman" w:hAnsi="Times New Roman" w:cs="Times New Roman"/>
          <w:sz w:val="24"/>
          <w:szCs w:val="24"/>
        </w:rPr>
        <w:t>6.4. Возможность присвоения баллов на основании субъективного усмотрения членов закупочной комиссии не допускается.</w:t>
      </w:r>
    </w:p>
    <w:p w14:paraId="2415E7F3" w14:textId="77777777" w:rsidR="00A6189E" w:rsidRPr="00784329" w:rsidRDefault="00A6189E" w:rsidP="00A6189E">
      <w:pPr>
        <w:ind w:firstLine="709"/>
        <w:jc w:val="both"/>
        <w:rPr>
          <w:rFonts w:ascii="Times New Roman" w:hAnsi="Times New Roman" w:cs="Times New Roman"/>
          <w:sz w:val="24"/>
          <w:szCs w:val="24"/>
        </w:rPr>
      </w:pPr>
      <w:r w:rsidRPr="00784329">
        <w:rPr>
          <w:rFonts w:ascii="Times New Roman" w:hAnsi="Times New Roman" w:cs="Times New Roman"/>
          <w:iCs/>
          <w:sz w:val="24"/>
          <w:szCs w:val="24"/>
        </w:rPr>
        <w:t xml:space="preserve">6.5. При оценке заявок по </w:t>
      </w:r>
      <w:proofErr w:type="spellStart"/>
      <w:r w:rsidRPr="00784329">
        <w:rPr>
          <w:rFonts w:ascii="Times New Roman" w:hAnsi="Times New Roman" w:cs="Times New Roman"/>
          <w:iCs/>
          <w:sz w:val="24"/>
          <w:szCs w:val="24"/>
        </w:rPr>
        <w:t>нестоимостному</w:t>
      </w:r>
      <w:proofErr w:type="spellEnd"/>
      <w:r w:rsidRPr="00784329">
        <w:rPr>
          <w:rFonts w:ascii="Times New Roman" w:hAnsi="Times New Roman" w:cs="Times New Roman"/>
          <w:iCs/>
          <w:sz w:val="24"/>
          <w:szCs w:val="24"/>
        </w:rPr>
        <w:t xml:space="preserve"> критерию наибольшее количество баллов присваивается заявке с лучшим предложением (предельно необходимым минимальным или максимальным количественным значением показателей, которые подлежат оценке в рамках указанных критериев.</w:t>
      </w:r>
      <w:r w:rsidRPr="00784329">
        <w:rPr>
          <w:rFonts w:ascii="Times New Roman" w:hAnsi="Times New Roman" w:cs="Times New Roman"/>
          <w:sz w:val="24"/>
          <w:szCs w:val="24"/>
        </w:rPr>
        <w:t xml:space="preserve"> Участнику закупки, сделавшему предложение, соответствующее такому значению, или лучшее предложение, присваивается 100 баллов.</w:t>
      </w:r>
    </w:p>
    <w:p w14:paraId="777012DE" w14:textId="77777777" w:rsidR="00A6189E" w:rsidRPr="00784329" w:rsidRDefault="00A6189E" w:rsidP="00A6189E">
      <w:pPr>
        <w:ind w:firstLine="709"/>
        <w:jc w:val="both"/>
        <w:rPr>
          <w:rFonts w:ascii="Times New Roman" w:hAnsi="Times New Roman" w:cs="Times New Roman"/>
          <w:sz w:val="24"/>
          <w:szCs w:val="24"/>
        </w:rPr>
      </w:pPr>
    </w:p>
    <w:p w14:paraId="2190B454" w14:textId="77777777" w:rsidR="00A6189E" w:rsidRPr="00784329" w:rsidRDefault="00A6189E" w:rsidP="00A6189E">
      <w:pPr>
        <w:pStyle w:val="ConsPlusNormal"/>
        <w:ind w:firstLine="540"/>
        <w:jc w:val="both"/>
        <w:rPr>
          <w:rFonts w:ascii="Times New Roman" w:hAnsi="Times New Roman" w:cs="Times New Roman"/>
          <w:b/>
          <w:sz w:val="24"/>
          <w:szCs w:val="24"/>
        </w:rPr>
      </w:pPr>
      <w:r w:rsidRPr="00784329">
        <w:rPr>
          <w:rFonts w:ascii="Times New Roman" w:hAnsi="Times New Roman" w:cs="Times New Roman"/>
          <w:b/>
          <w:sz w:val="24"/>
          <w:szCs w:val="24"/>
        </w:rPr>
        <w:t>7. ИТОГОВЫЙ РЕЙТИНГ ЗАЯВКИ</w:t>
      </w:r>
    </w:p>
    <w:p w14:paraId="4762C0B9" w14:textId="77777777" w:rsidR="00A6189E" w:rsidRPr="00784329" w:rsidRDefault="00A6189E" w:rsidP="00A6189E">
      <w:pPr>
        <w:widowControl w:val="0"/>
        <w:suppressAutoHyphens/>
        <w:spacing w:after="60"/>
        <w:ind w:firstLine="540"/>
        <w:jc w:val="both"/>
        <w:rPr>
          <w:b/>
          <w:sz w:val="24"/>
          <w:szCs w:val="24"/>
        </w:rPr>
      </w:pPr>
      <w:r w:rsidRPr="00784329">
        <w:rPr>
          <w:rFonts w:ascii="Times New Roman" w:hAnsi="Times New Roman" w:cs="Times New Roman"/>
          <w:sz w:val="24"/>
          <w:szCs w:val="24"/>
        </w:rPr>
        <w:t xml:space="preserve">7.1. Для оценки заявок осуществляется расчет </w:t>
      </w:r>
      <w:r w:rsidRPr="00784329">
        <w:rPr>
          <w:rFonts w:ascii="Times New Roman" w:hAnsi="Times New Roman" w:cs="Times New Roman"/>
          <w:b/>
          <w:sz w:val="24"/>
          <w:szCs w:val="24"/>
        </w:rPr>
        <w:t xml:space="preserve">итогового рейтинга </w:t>
      </w:r>
      <w:r w:rsidRPr="00784329">
        <w:rPr>
          <w:rFonts w:ascii="Times New Roman" w:hAnsi="Times New Roman" w:cs="Times New Roman"/>
          <w:sz w:val="24"/>
          <w:szCs w:val="24"/>
        </w:rPr>
        <w:t xml:space="preserve">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 Для расчетов рейтингов применяется коэффициент значимости, равный </w:t>
      </w:r>
      <w:r w:rsidRPr="00784329">
        <w:rPr>
          <w:rFonts w:ascii="Times New Roman" w:hAnsi="Times New Roman" w:cs="Times New Roman"/>
          <w:sz w:val="24"/>
          <w:szCs w:val="24"/>
        </w:rPr>
        <w:lastRenderedPageBreak/>
        <w:t>значению соответствующего критерия в процентах, деленному на 100.</w:t>
      </w:r>
    </w:p>
    <w:p w14:paraId="32885A9D" w14:textId="77777777" w:rsidR="00A6189E" w:rsidRPr="00784329" w:rsidRDefault="00A6189E" w:rsidP="00A6189E">
      <w:pPr>
        <w:widowControl w:val="0"/>
        <w:ind w:firstLine="709"/>
        <w:jc w:val="both"/>
        <w:rPr>
          <w:rFonts w:ascii="Times New Roman" w:hAnsi="Times New Roman" w:cs="Times New Roman"/>
          <w:sz w:val="24"/>
          <w:szCs w:val="24"/>
        </w:rPr>
      </w:pPr>
      <w:r w:rsidRPr="00784329">
        <w:rPr>
          <w:rFonts w:ascii="Times New Roman" w:hAnsi="Times New Roman" w:cs="Times New Roman"/>
          <w:sz w:val="24"/>
          <w:szCs w:val="24"/>
        </w:rPr>
        <w:t>7.2.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40917F8" w14:textId="77777777" w:rsidR="00A6189E" w:rsidRPr="00784329" w:rsidRDefault="00A6189E" w:rsidP="00A6189E">
      <w:pPr>
        <w:autoSpaceDE w:val="0"/>
        <w:autoSpaceDN w:val="0"/>
        <w:adjustRightInd w:val="0"/>
        <w:ind w:firstLine="709"/>
        <w:jc w:val="both"/>
        <w:rPr>
          <w:rFonts w:ascii="Times New Roman" w:hAnsi="Times New Roman" w:cs="Times New Roman"/>
          <w:sz w:val="24"/>
          <w:szCs w:val="24"/>
        </w:rPr>
      </w:pPr>
      <w:r w:rsidRPr="00784329">
        <w:rPr>
          <w:rFonts w:ascii="Times New Roman" w:hAnsi="Times New Roman" w:cs="Times New Roman"/>
          <w:sz w:val="24"/>
          <w:szCs w:val="24"/>
        </w:rPr>
        <w:t>7.3.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BE96440" w14:textId="77777777" w:rsidR="00A6189E" w:rsidRPr="00784329" w:rsidRDefault="00A6189E" w:rsidP="00A6189E">
      <w:pPr>
        <w:autoSpaceDE w:val="0"/>
        <w:autoSpaceDN w:val="0"/>
        <w:adjustRightInd w:val="0"/>
        <w:ind w:firstLine="709"/>
        <w:jc w:val="both"/>
        <w:rPr>
          <w:rFonts w:ascii="Times New Roman" w:hAnsi="Times New Roman" w:cs="Times New Roman"/>
          <w:sz w:val="24"/>
          <w:szCs w:val="24"/>
        </w:rPr>
      </w:pPr>
      <w:r w:rsidRPr="00784329">
        <w:rPr>
          <w:rFonts w:ascii="Times New Roman" w:hAnsi="Times New Roman" w:cs="Times New Roman"/>
          <w:sz w:val="24"/>
          <w:szCs w:val="24"/>
        </w:rPr>
        <w:t>Заявке, набравшей наибольший итоговый рейтинг, присваивается первый номер.</w:t>
      </w:r>
      <w:r w:rsidRPr="00784329">
        <w:rPr>
          <w:rFonts w:ascii="Times New Roman" w:hAnsi="Times New Roman" w:cs="Times New Roman"/>
          <w:bCs/>
          <w:sz w:val="24"/>
          <w:szCs w:val="24"/>
        </w:rPr>
        <w:t xml:space="preserve"> В случае, если в нескольких заявках на участие в процедуре закупки содержатся одинаковые условия исполнения договора, меньший порядковый номер присваивается заявке на участие в процедуре закупки, которая поступила ранее других заявок на участие в процедуре закупки, содержащих такие условия.</w:t>
      </w:r>
    </w:p>
    <w:p w14:paraId="23B7DF51" w14:textId="77777777" w:rsidR="00A6189E" w:rsidRPr="00784329" w:rsidRDefault="00A6189E" w:rsidP="00A6189E">
      <w:pPr>
        <w:pStyle w:val="ConsPlusNormal"/>
        <w:ind w:firstLine="540"/>
        <w:jc w:val="both"/>
        <w:rPr>
          <w:rFonts w:ascii="Times New Roman" w:hAnsi="Times New Roman" w:cs="Times New Roman"/>
          <w:sz w:val="24"/>
          <w:szCs w:val="24"/>
        </w:rPr>
      </w:pPr>
      <w:r w:rsidRPr="00784329">
        <w:rPr>
          <w:rFonts w:ascii="Times New Roman" w:hAnsi="Times New Roman" w:cs="Times New Roman"/>
          <w:sz w:val="24"/>
          <w:szCs w:val="24"/>
        </w:rPr>
        <w:t xml:space="preserve">7.4. Победителем признается участник закупки, набравший самый высокий итоговый рейтинг и заявке (предложению) которого присвоен первый номер. </w:t>
      </w:r>
    </w:p>
    <w:p w14:paraId="5FFEE7C3" w14:textId="77777777" w:rsidR="00A6189E" w:rsidRPr="00784329" w:rsidRDefault="00A6189E" w:rsidP="00A6189E">
      <w:pPr>
        <w:pStyle w:val="ConsPlusNormal"/>
        <w:rPr>
          <w:rFonts w:ascii="Times New Roman" w:hAnsi="Times New Roman" w:cs="Times New Roman"/>
          <w:sz w:val="24"/>
          <w:szCs w:val="24"/>
        </w:rPr>
      </w:pPr>
    </w:p>
    <w:p w14:paraId="510E0CAA" w14:textId="77777777" w:rsidR="00A6189E" w:rsidRPr="00784329" w:rsidRDefault="00A6189E" w:rsidP="00A6189E">
      <w:pPr>
        <w:widowControl w:val="0"/>
        <w:ind w:firstLine="540"/>
        <w:jc w:val="both"/>
        <w:rPr>
          <w:rFonts w:ascii="Times New Roman" w:hAnsi="Times New Roman" w:cs="Times New Roman"/>
          <w:sz w:val="24"/>
          <w:szCs w:val="24"/>
        </w:rPr>
      </w:pPr>
      <w:r w:rsidRPr="00784329">
        <w:rPr>
          <w:rFonts w:ascii="Times New Roman" w:hAnsi="Times New Roman" w:cs="Times New Roman"/>
          <w:sz w:val="24"/>
          <w:szCs w:val="24"/>
        </w:rPr>
        <w:t>7.5. Протокол рассмотрения и оценки заявок на участие в закупке размещается на официальном сайте в течение 3 (трех) календарных дней после дня подписания такого протокола.</w:t>
      </w:r>
    </w:p>
    <w:p w14:paraId="2308B405" w14:textId="273B2CBA" w:rsidR="00A6189E" w:rsidRPr="00784329" w:rsidRDefault="00A6189E" w:rsidP="00A6189E">
      <w:pPr>
        <w:widowControl w:val="0"/>
        <w:ind w:firstLine="540"/>
        <w:jc w:val="both"/>
        <w:rPr>
          <w:rFonts w:ascii="Times New Roman" w:hAnsi="Times New Roman" w:cs="Times New Roman"/>
          <w:sz w:val="24"/>
          <w:szCs w:val="24"/>
        </w:rPr>
      </w:pPr>
      <w:r w:rsidRPr="00784329">
        <w:rPr>
          <w:rFonts w:ascii="Times New Roman" w:hAnsi="Times New Roman" w:cs="Times New Roman"/>
          <w:sz w:val="24"/>
          <w:szCs w:val="24"/>
        </w:rPr>
        <w:t>7.6. В случае если на основании результатов рассмотрения и оценки заявок (предложений) на участие в закупке принято решение об отказе в допуске к участию   в закупке всех участников процедуры закупки, подавших заявки на участие в закупке, или на участие в закупке не подано ни одной такой заявки, закупка признается несостоявшейся.</w:t>
      </w:r>
    </w:p>
    <w:p w14:paraId="1FEEEAA0" w14:textId="603A2F70" w:rsidR="00A6189E" w:rsidRPr="00784329" w:rsidRDefault="00A6189E" w:rsidP="00A6189E">
      <w:pPr>
        <w:rPr>
          <w:rFonts w:ascii="Times New Roman" w:hAnsi="Times New Roman" w:cs="Times New Roman"/>
          <w:sz w:val="24"/>
          <w:szCs w:val="24"/>
        </w:rPr>
      </w:pPr>
    </w:p>
    <w:p w14:paraId="2BABC88E" w14:textId="5D5163AA" w:rsidR="00A6189E" w:rsidRPr="00784329" w:rsidRDefault="00A6189E" w:rsidP="00A6189E">
      <w:pPr>
        <w:rPr>
          <w:rFonts w:ascii="Times New Roman" w:hAnsi="Times New Roman" w:cs="Times New Roman"/>
          <w:b/>
          <w:sz w:val="24"/>
          <w:szCs w:val="24"/>
        </w:rPr>
      </w:pPr>
    </w:p>
    <w:p w14:paraId="7839AD8C" w14:textId="645DDFAE" w:rsidR="00A6189E" w:rsidRPr="00784329" w:rsidRDefault="00A6189E" w:rsidP="00A6189E">
      <w:pPr>
        <w:rPr>
          <w:rFonts w:ascii="Times New Roman" w:hAnsi="Times New Roman" w:cs="Times New Roman"/>
          <w:sz w:val="24"/>
          <w:szCs w:val="24"/>
        </w:rPr>
      </w:pPr>
      <w:r w:rsidRPr="00784329">
        <w:rPr>
          <w:rFonts w:ascii="Times New Roman" w:hAnsi="Times New Roman" w:cs="Times New Roman"/>
          <w:sz w:val="24"/>
          <w:szCs w:val="24"/>
        </w:rPr>
        <w:t xml:space="preserve">Директор </w:t>
      </w:r>
    </w:p>
    <w:p w14:paraId="57C3DC61" w14:textId="419FB6F8" w:rsidR="00A6189E" w:rsidRPr="00784329" w:rsidRDefault="00A6189E" w:rsidP="00A6189E">
      <w:pPr>
        <w:rPr>
          <w:rFonts w:ascii="Times New Roman" w:hAnsi="Times New Roman" w:cs="Times New Roman"/>
          <w:sz w:val="24"/>
          <w:szCs w:val="24"/>
        </w:rPr>
      </w:pPr>
      <w:r w:rsidRPr="00784329">
        <w:rPr>
          <w:rFonts w:ascii="Times New Roman" w:hAnsi="Times New Roman" w:cs="Times New Roman"/>
          <w:sz w:val="24"/>
          <w:szCs w:val="24"/>
        </w:rPr>
        <w:t xml:space="preserve">МУП АГО «Ангарский </w:t>
      </w:r>
      <w:proofErr w:type="gramStart"/>
      <w:r w:rsidRPr="00784329">
        <w:rPr>
          <w:rFonts w:ascii="Times New Roman" w:hAnsi="Times New Roman" w:cs="Times New Roman"/>
          <w:sz w:val="24"/>
          <w:szCs w:val="24"/>
        </w:rPr>
        <w:t xml:space="preserve">Водоканал»   </w:t>
      </w:r>
      <w:proofErr w:type="gramEnd"/>
      <w:r w:rsidRPr="00784329">
        <w:rPr>
          <w:rFonts w:ascii="Times New Roman" w:hAnsi="Times New Roman" w:cs="Times New Roman"/>
          <w:sz w:val="24"/>
          <w:szCs w:val="24"/>
        </w:rPr>
        <w:t xml:space="preserve">             </w:t>
      </w:r>
      <w:r w:rsidRPr="00784329">
        <w:rPr>
          <w:rFonts w:ascii="Times New Roman" w:hAnsi="Times New Roman" w:cs="Times New Roman"/>
          <w:sz w:val="24"/>
          <w:szCs w:val="24"/>
        </w:rPr>
        <w:tab/>
      </w:r>
      <w:r w:rsidRPr="00784329">
        <w:rPr>
          <w:rFonts w:ascii="Times New Roman" w:hAnsi="Times New Roman" w:cs="Times New Roman"/>
          <w:sz w:val="24"/>
          <w:szCs w:val="24"/>
        </w:rPr>
        <w:tab/>
      </w:r>
      <w:r w:rsidRPr="00784329">
        <w:rPr>
          <w:rFonts w:ascii="Times New Roman" w:hAnsi="Times New Roman" w:cs="Times New Roman"/>
          <w:sz w:val="24"/>
          <w:szCs w:val="24"/>
        </w:rPr>
        <w:tab/>
        <w:t xml:space="preserve">   А.Л. Алексеев</w:t>
      </w:r>
    </w:p>
    <w:p w14:paraId="0FEA4D48" w14:textId="77777777" w:rsidR="00A6189E" w:rsidRPr="00784329" w:rsidRDefault="00A6189E" w:rsidP="00A6189E">
      <w:pPr>
        <w:spacing w:after="160" w:line="259" w:lineRule="auto"/>
      </w:pPr>
      <w:r w:rsidRPr="00784329">
        <w:br w:type="page"/>
      </w:r>
    </w:p>
    <w:p w14:paraId="619E9FE1" w14:textId="77777777" w:rsidR="00A6189E" w:rsidRPr="00784329" w:rsidRDefault="00A6189E" w:rsidP="00A6189E">
      <w:pPr>
        <w:pStyle w:val="1"/>
        <w:jc w:val="right"/>
        <w:rPr>
          <w:rFonts w:ascii="Times New Roman" w:hAnsi="Times New Roman" w:cs="Times New Roman"/>
          <w:b w:val="0"/>
          <w:color w:val="auto"/>
          <w:sz w:val="24"/>
          <w:szCs w:val="24"/>
        </w:rPr>
      </w:pPr>
      <w:bookmarkStart w:id="277" w:name="_Toc132292627"/>
      <w:r w:rsidRPr="00784329">
        <w:rPr>
          <w:rFonts w:ascii="Times New Roman" w:hAnsi="Times New Roman" w:cs="Times New Roman"/>
          <w:b w:val="0"/>
          <w:color w:val="auto"/>
          <w:sz w:val="24"/>
          <w:szCs w:val="24"/>
        </w:rPr>
        <w:lastRenderedPageBreak/>
        <w:t>Приложение №2</w:t>
      </w:r>
      <w:bookmarkEnd w:id="277"/>
    </w:p>
    <w:p w14:paraId="1D685C72" w14:textId="77777777" w:rsidR="00A6189E" w:rsidRPr="00784329" w:rsidRDefault="00A6189E" w:rsidP="00A6189E">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к Положению о закупке товаров, работ, услуг</w:t>
      </w:r>
    </w:p>
    <w:p w14:paraId="47AF55DC" w14:textId="77777777" w:rsidR="00A6189E" w:rsidRPr="00784329" w:rsidRDefault="00A6189E" w:rsidP="00A6189E">
      <w:pPr>
        <w:pStyle w:val="ConsPlusNormal"/>
        <w:jc w:val="right"/>
        <w:rPr>
          <w:rFonts w:ascii="Times New Roman" w:hAnsi="Times New Roman" w:cs="Times New Roman"/>
          <w:sz w:val="24"/>
          <w:szCs w:val="24"/>
        </w:rPr>
      </w:pPr>
      <w:r w:rsidRPr="00784329">
        <w:rPr>
          <w:rFonts w:ascii="Times New Roman" w:hAnsi="Times New Roman" w:cs="Times New Roman"/>
          <w:sz w:val="24"/>
          <w:szCs w:val="24"/>
        </w:rPr>
        <w:t>МУП АГО «Ангарский Водоканал»</w:t>
      </w:r>
    </w:p>
    <w:p w14:paraId="2C7DA799" w14:textId="77777777" w:rsidR="00A6189E" w:rsidRPr="00784329" w:rsidRDefault="00A6189E" w:rsidP="00A6189E">
      <w:pPr>
        <w:jc w:val="center"/>
        <w:rPr>
          <w:rFonts w:ascii="Times New Roman" w:hAnsi="Times New Roman"/>
          <w:b/>
          <w:bCs/>
          <w:sz w:val="28"/>
          <w:szCs w:val="28"/>
        </w:rPr>
      </w:pPr>
    </w:p>
    <w:p w14:paraId="6B9367C7" w14:textId="77777777" w:rsidR="00A6189E" w:rsidRPr="00784329" w:rsidRDefault="00A6189E" w:rsidP="00A6189E">
      <w:pPr>
        <w:jc w:val="center"/>
        <w:rPr>
          <w:rFonts w:ascii="Times New Roman" w:hAnsi="Times New Roman"/>
          <w:b/>
          <w:bCs/>
          <w:sz w:val="24"/>
          <w:szCs w:val="24"/>
        </w:rPr>
      </w:pPr>
      <w:r w:rsidRPr="00784329">
        <w:rPr>
          <w:rFonts w:ascii="Times New Roman" w:hAnsi="Times New Roman"/>
          <w:b/>
          <w:bCs/>
          <w:sz w:val="24"/>
          <w:szCs w:val="24"/>
        </w:rPr>
        <w:t xml:space="preserve">Перечень товаров, работ, услуг </w:t>
      </w:r>
    </w:p>
    <w:p w14:paraId="11013D46" w14:textId="77777777" w:rsidR="00A6189E" w:rsidRPr="00784329" w:rsidRDefault="00A6189E" w:rsidP="00A6189E">
      <w:pPr>
        <w:jc w:val="center"/>
        <w:rPr>
          <w:rFonts w:ascii="Times New Roman" w:hAnsi="Times New Roman"/>
          <w:b/>
          <w:bCs/>
          <w:sz w:val="24"/>
          <w:szCs w:val="24"/>
        </w:rPr>
      </w:pPr>
      <w:r w:rsidRPr="00784329">
        <w:rPr>
          <w:rFonts w:ascii="Times New Roman" w:hAnsi="Times New Roman"/>
          <w:b/>
          <w:bCs/>
          <w:sz w:val="24"/>
          <w:szCs w:val="24"/>
        </w:rPr>
        <w:t xml:space="preserve">со сроком оплаты превышающий срок, указанный </w:t>
      </w:r>
    </w:p>
    <w:p w14:paraId="77986332" w14:textId="77777777" w:rsidR="00A6189E" w:rsidRPr="00784329" w:rsidRDefault="00A6189E" w:rsidP="00A6189E">
      <w:pPr>
        <w:jc w:val="center"/>
        <w:rPr>
          <w:b/>
          <w:sz w:val="24"/>
          <w:szCs w:val="24"/>
        </w:rPr>
      </w:pPr>
      <w:r w:rsidRPr="00784329">
        <w:rPr>
          <w:rFonts w:ascii="Times New Roman" w:hAnsi="Times New Roman"/>
          <w:b/>
          <w:bCs/>
          <w:sz w:val="24"/>
          <w:szCs w:val="24"/>
        </w:rPr>
        <w:t>в части 5.3 статьи 3 закона Федерального закона № 223-ФЗ</w:t>
      </w:r>
    </w:p>
    <w:p w14:paraId="2C225AEB" w14:textId="77777777" w:rsidR="00A6189E" w:rsidRPr="00784329" w:rsidRDefault="00A6189E" w:rsidP="00A6189E"/>
    <w:tbl>
      <w:tblPr>
        <w:tblStyle w:val="ae"/>
        <w:tblW w:w="9493" w:type="dxa"/>
        <w:tblLook w:val="04A0" w:firstRow="1" w:lastRow="0" w:firstColumn="1" w:lastColumn="0" w:noHBand="0" w:noVBand="1"/>
      </w:tblPr>
      <w:tblGrid>
        <w:gridCol w:w="817"/>
        <w:gridCol w:w="1984"/>
        <w:gridCol w:w="2581"/>
        <w:gridCol w:w="4111"/>
      </w:tblGrid>
      <w:tr w:rsidR="00784329" w:rsidRPr="00784329" w14:paraId="639711CA" w14:textId="77777777" w:rsidTr="00A6189E">
        <w:tc>
          <w:tcPr>
            <w:tcW w:w="817" w:type="dxa"/>
            <w:vAlign w:val="center"/>
          </w:tcPr>
          <w:p w14:paraId="3D06B69F"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w:t>
            </w:r>
          </w:p>
        </w:tc>
        <w:tc>
          <w:tcPr>
            <w:tcW w:w="1984" w:type="dxa"/>
            <w:vAlign w:val="center"/>
          </w:tcPr>
          <w:p w14:paraId="4598D604"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Срок оплаты (рабочие дни)</w:t>
            </w:r>
          </w:p>
        </w:tc>
        <w:tc>
          <w:tcPr>
            <w:tcW w:w="2581" w:type="dxa"/>
            <w:vAlign w:val="center"/>
          </w:tcPr>
          <w:p w14:paraId="135732A5"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Наименование товаров, работ, услуг</w:t>
            </w:r>
          </w:p>
        </w:tc>
        <w:tc>
          <w:tcPr>
            <w:tcW w:w="4111" w:type="dxa"/>
            <w:vAlign w:val="center"/>
          </w:tcPr>
          <w:p w14:paraId="133E9998"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Порядок определения срока оплаты</w:t>
            </w:r>
          </w:p>
        </w:tc>
      </w:tr>
      <w:tr w:rsidR="00784329" w:rsidRPr="00784329" w14:paraId="47E78640" w14:textId="77777777" w:rsidTr="00A6189E">
        <w:tc>
          <w:tcPr>
            <w:tcW w:w="817" w:type="dxa"/>
            <w:vAlign w:val="center"/>
          </w:tcPr>
          <w:p w14:paraId="35926DB7"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4D87DE92"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8</w:t>
            </w:r>
          </w:p>
        </w:tc>
        <w:tc>
          <w:tcPr>
            <w:tcW w:w="2581" w:type="dxa"/>
            <w:vAlign w:val="center"/>
          </w:tcPr>
          <w:p w14:paraId="70725FC0"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35.30.11.120 Энергия тепловая, отпущенная котельными</w:t>
            </w:r>
          </w:p>
        </w:tc>
        <w:tc>
          <w:tcPr>
            <w:tcW w:w="4111" w:type="dxa"/>
            <w:vAlign w:val="center"/>
          </w:tcPr>
          <w:p w14:paraId="6ED04B59"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Определен положениями типового договора исполнителя. Договор №1131, договор №4227 заключены с ООО "Байкальская энергетическая компания", как с единственным поставщиком (подрядчиком,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договоров установлен срок оплаты не позднее 10 числа месяца, следующего за расчетным.</w:t>
            </w:r>
          </w:p>
        </w:tc>
      </w:tr>
      <w:tr w:rsidR="00784329" w:rsidRPr="00784329" w14:paraId="41D3874B" w14:textId="77777777" w:rsidTr="00A6189E">
        <w:tc>
          <w:tcPr>
            <w:tcW w:w="817" w:type="dxa"/>
            <w:vAlign w:val="center"/>
          </w:tcPr>
          <w:p w14:paraId="181614E7"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222C989E"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8</w:t>
            </w:r>
          </w:p>
        </w:tc>
        <w:tc>
          <w:tcPr>
            <w:tcW w:w="2581" w:type="dxa"/>
            <w:vAlign w:val="center"/>
          </w:tcPr>
          <w:p w14:paraId="23E7AFCE"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 xml:space="preserve">36.00.12.000 Вода </w:t>
            </w:r>
            <w:proofErr w:type="spellStart"/>
            <w:r w:rsidRPr="00784329">
              <w:rPr>
                <w:rFonts w:ascii="Times New Roman" w:hAnsi="Times New Roman" w:cs="Times New Roman"/>
              </w:rPr>
              <w:t>непитьевая</w:t>
            </w:r>
            <w:proofErr w:type="spellEnd"/>
          </w:p>
        </w:tc>
        <w:tc>
          <w:tcPr>
            <w:tcW w:w="4111" w:type="dxa"/>
            <w:vAlign w:val="center"/>
          </w:tcPr>
          <w:p w14:paraId="0A50337A"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Определен положениями типового договора исполнителя. Договор №04 заключен с ООО "Байкальская энергетическая компания" как с единственным поставщиком (подрядчиком,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договора установлен срок оплаты до 10-го числа месяца, следующего за расчетным месяцем</w:t>
            </w:r>
          </w:p>
        </w:tc>
      </w:tr>
      <w:tr w:rsidR="00784329" w:rsidRPr="00784329" w14:paraId="3B1FF425" w14:textId="77777777" w:rsidTr="00A6189E">
        <w:tc>
          <w:tcPr>
            <w:tcW w:w="817" w:type="dxa"/>
            <w:vAlign w:val="center"/>
          </w:tcPr>
          <w:p w14:paraId="6AFA1605"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172BAC7D"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11</w:t>
            </w:r>
          </w:p>
        </w:tc>
        <w:tc>
          <w:tcPr>
            <w:tcW w:w="2581" w:type="dxa"/>
            <w:vAlign w:val="center"/>
          </w:tcPr>
          <w:p w14:paraId="0184F5D4"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36.00.20.130 Услуги по транспортированию и распределению воды по водопроводам</w:t>
            </w:r>
          </w:p>
        </w:tc>
        <w:tc>
          <w:tcPr>
            <w:tcW w:w="4111" w:type="dxa"/>
            <w:vAlign w:val="center"/>
          </w:tcPr>
          <w:p w14:paraId="64D78541"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 xml:space="preserve">Определен положениями типового договора исполнителя. Договоры заключены с ООО "Байкальская энергетическая компания", ОАО "Российские железные дороги", АО "Ангарский электролизный химический комбинат" как с единственным </w:t>
            </w:r>
            <w:r w:rsidRPr="00784329">
              <w:rPr>
                <w:rFonts w:ascii="Times New Roman" w:hAnsi="Times New Roman" w:cs="Times New Roman"/>
              </w:rPr>
              <w:lastRenderedPageBreak/>
              <w:t>поставщиком (подрядчиком,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договоров установлен срок оплаты до 15-го числа месяца, следующего за расчетным.</w:t>
            </w:r>
          </w:p>
        </w:tc>
      </w:tr>
      <w:tr w:rsidR="00784329" w:rsidRPr="00784329" w14:paraId="0FE4D542" w14:textId="77777777" w:rsidTr="00A6189E">
        <w:tc>
          <w:tcPr>
            <w:tcW w:w="817" w:type="dxa"/>
            <w:vAlign w:val="center"/>
          </w:tcPr>
          <w:p w14:paraId="53E5F31A"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37AC071C"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11</w:t>
            </w:r>
          </w:p>
        </w:tc>
        <w:tc>
          <w:tcPr>
            <w:tcW w:w="2581" w:type="dxa"/>
            <w:vAlign w:val="center"/>
          </w:tcPr>
          <w:p w14:paraId="5D998EC4"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37.00.11.120 Услуги по транспортированию сточных вод</w:t>
            </w:r>
          </w:p>
        </w:tc>
        <w:tc>
          <w:tcPr>
            <w:tcW w:w="4111" w:type="dxa"/>
            <w:vAlign w:val="center"/>
          </w:tcPr>
          <w:p w14:paraId="6706EDFC"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 xml:space="preserve">Определен положениями </w:t>
            </w:r>
            <w:proofErr w:type="gramStart"/>
            <w:r w:rsidRPr="00784329">
              <w:rPr>
                <w:rFonts w:ascii="Times New Roman" w:hAnsi="Times New Roman" w:cs="Times New Roman"/>
              </w:rPr>
              <w:t>типового  договора</w:t>
            </w:r>
            <w:proofErr w:type="gramEnd"/>
            <w:r w:rsidRPr="00784329">
              <w:rPr>
                <w:rFonts w:ascii="Times New Roman" w:hAnsi="Times New Roman" w:cs="Times New Roman"/>
              </w:rPr>
              <w:t xml:space="preserve"> исполнителя. Договоры заключены с ООО "Байкальская энергетическая компания", ОАО "Российские железные дороги", АО "Ангарский электролизный химический комбинат" как с единственным поставщиком (подрядчиком,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договоров установлен срок оплаты до 15-го числа месяца, следующего за расчетным.</w:t>
            </w:r>
          </w:p>
        </w:tc>
      </w:tr>
      <w:tr w:rsidR="00784329" w:rsidRPr="00784329" w14:paraId="28E7301D" w14:textId="77777777" w:rsidTr="00A6189E">
        <w:tc>
          <w:tcPr>
            <w:tcW w:w="817" w:type="dxa"/>
            <w:vAlign w:val="center"/>
          </w:tcPr>
          <w:p w14:paraId="58D6105A"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273E428F"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14</w:t>
            </w:r>
          </w:p>
        </w:tc>
        <w:tc>
          <w:tcPr>
            <w:tcW w:w="2581" w:type="dxa"/>
            <w:vAlign w:val="center"/>
          </w:tcPr>
          <w:p w14:paraId="1A8C3713"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35.11.10.112 Электроэнергия, произведенная теплоэлектроцентралями (ТЭЦ) общего назначения</w:t>
            </w:r>
          </w:p>
        </w:tc>
        <w:tc>
          <w:tcPr>
            <w:tcW w:w="4111" w:type="dxa"/>
            <w:vAlign w:val="center"/>
          </w:tcPr>
          <w:p w14:paraId="1029A68D"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Определен положениями типового договора исполнителя. Договор №159, договор №741 заключены с ООО "</w:t>
            </w:r>
            <w:proofErr w:type="spellStart"/>
            <w:r w:rsidRPr="00784329">
              <w:rPr>
                <w:rFonts w:ascii="Times New Roman" w:hAnsi="Times New Roman" w:cs="Times New Roman"/>
              </w:rPr>
              <w:t>Иркутскэнергосбыт</w:t>
            </w:r>
            <w:proofErr w:type="spellEnd"/>
            <w:r w:rsidRPr="00784329">
              <w:rPr>
                <w:rFonts w:ascii="Times New Roman" w:hAnsi="Times New Roman" w:cs="Times New Roman"/>
              </w:rPr>
              <w:t>" как с единственным поставщиком (подрядчиком,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договоров установлен срок оплаты до 18-го числа месяца, следующего за расчетным месяцем</w:t>
            </w:r>
          </w:p>
        </w:tc>
      </w:tr>
      <w:tr w:rsidR="00784329" w:rsidRPr="00784329" w14:paraId="20FD50FA" w14:textId="77777777" w:rsidTr="00A6189E">
        <w:tc>
          <w:tcPr>
            <w:tcW w:w="817" w:type="dxa"/>
            <w:vAlign w:val="center"/>
          </w:tcPr>
          <w:p w14:paraId="482D878D"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15B5FCD9"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15</w:t>
            </w:r>
          </w:p>
        </w:tc>
        <w:tc>
          <w:tcPr>
            <w:tcW w:w="2581" w:type="dxa"/>
            <w:vAlign w:val="center"/>
          </w:tcPr>
          <w:p w14:paraId="01B1D565"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61.20.11.000 Услуги подвижной связи общего пользования - обеспечение доступа и поддержка пользователя</w:t>
            </w:r>
          </w:p>
        </w:tc>
        <w:tc>
          <w:tcPr>
            <w:tcW w:w="4111" w:type="dxa"/>
            <w:vAlign w:val="center"/>
          </w:tcPr>
          <w:p w14:paraId="1E543EE3"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Определен положениями типового договора исполнителя. Договор с ООО "Т2Мобайл" заключен на основании подпункта 18 пункта 19.1 Положения «О закупке товаров, работ, услуг для нужд МУП АГО «Ангарский Водоканал», утвержденного приказом от 28.09.2018 №1026 - осуществление закупки услуг связи (местной и внутризоновой телефонной связи; телематических услуг связи в т.ч. в сети «Интернет»; спутниковой связи; предоставления доступа к услугам междугородной и международной телефонной связи, к ресурсам сети связи Заказчика, создания и обслуживания точек доступа к ресурсам сети связи; услуг связи в сети передачи данных, в т.ч. для целей передачи голосовой информации (IP-телефония); предоставления каналов связи; предоставления услуг присоединения сетей электросвязи; подвижной, радиотелефонной (мобильной) связи). Условиями договора установлен срок оплаты не позднее 20-го числа месяца, следующего за расчетным.</w:t>
            </w:r>
          </w:p>
        </w:tc>
      </w:tr>
      <w:tr w:rsidR="00784329" w:rsidRPr="00784329" w14:paraId="7471F1A2" w14:textId="77777777" w:rsidTr="00A6189E">
        <w:tc>
          <w:tcPr>
            <w:tcW w:w="817" w:type="dxa"/>
            <w:vAlign w:val="center"/>
          </w:tcPr>
          <w:p w14:paraId="31184E61"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0C83A4A0"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19</w:t>
            </w:r>
          </w:p>
        </w:tc>
        <w:tc>
          <w:tcPr>
            <w:tcW w:w="2581" w:type="dxa"/>
            <w:vAlign w:val="center"/>
          </w:tcPr>
          <w:p w14:paraId="314F493F"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61.10.11.110 Услуги по предоставлению внутризоновых, междугородных и международных телефонных соединений</w:t>
            </w:r>
          </w:p>
        </w:tc>
        <w:tc>
          <w:tcPr>
            <w:tcW w:w="4111" w:type="dxa"/>
            <w:vAlign w:val="center"/>
          </w:tcPr>
          <w:p w14:paraId="49B9B56D"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Определен положениями типового договора исполнителя. Договор №638000011127 заключен с ПАО "Ростелеком" (Оператор) как с единственным поставщиком (подрядчиком,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договоров установлен срок оплаты в течение 20 календарных дней с даты выставления счета. Оператор выставляет Абоненту счет в течение 5 (пяти) дней с момента окончания отчетного периода. Отчетный период устанавливается с первого до последнего числа (включительно) календарного месяца оказания Оператором услуг, подлежащих оплате.</w:t>
            </w:r>
          </w:p>
        </w:tc>
      </w:tr>
      <w:tr w:rsidR="00A6189E" w:rsidRPr="00784329" w14:paraId="40869B9A" w14:textId="77777777" w:rsidTr="00A6189E">
        <w:tc>
          <w:tcPr>
            <w:tcW w:w="817" w:type="dxa"/>
            <w:vAlign w:val="center"/>
          </w:tcPr>
          <w:p w14:paraId="524FC84A" w14:textId="77777777" w:rsidR="00A6189E" w:rsidRPr="00784329" w:rsidRDefault="00A6189E" w:rsidP="00A6189E">
            <w:pPr>
              <w:pStyle w:val="a8"/>
              <w:numPr>
                <w:ilvl w:val="0"/>
                <w:numId w:val="26"/>
              </w:numPr>
              <w:rPr>
                <w:rFonts w:ascii="Times New Roman" w:hAnsi="Times New Roman" w:cs="Times New Roman"/>
              </w:rPr>
            </w:pPr>
          </w:p>
        </w:tc>
        <w:tc>
          <w:tcPr>
            <w:tcW w:w="1984" w:type="dxa"/>
            <w:vAlign w:val="center"/>
          </w:tcPr>
          <w:p w14:paraId="59C3A336" w14:textId="77777777" w:rsidR="00A6189E" w:rsidRPr="00784329" w:rsidRDefault="00A6189E" w:rsidP="00A6189E">
            <w:pPr>
              <w:jc w:val="center"/>
              <w:rPr>
                <w:rFonts w:ascii="Times New Roman" w:hAnsi="Times New Roman" w:cs="Times New Roman"/>
              </w:rPr>
            </w:pPr>
            <w:r w:rsidRPr="00784329">
              <w:rPr>
                <w:rFonts w:ascii="Times New Roman" w:hAnsi="Times New Roman" w:cs="Times New Roman"/>
              </w:rPr>
              <w:t>44</w:t>
            </w:r>
          </w:p>
        </w:tc>
        <w:tc>
          <w:tcPr>
            <w:tcW w:w="2581" w:type="dxa"/>
            <w:vAlign w:val="center"/>
          </w:tcPr>
          <w:p w14:paraId="415930C6"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t xml:space="preserve">37.00.11.140 Услуги по очистке сточных вод (включая бытовые и промышленные сточные воды, воду из </w:t>
            </w:r>
            <w:r w:rsidRPr="00784329">
              <w:rPr>
                <w:rFonts w:ascii="Times New Roman" w:hAnsi="Times New Roman" w:cs="Times New Roman"/>
              </w:rPr>
              <w:lastRenderedPageBreak/>
              <w:t>плавательных бассейнов и т.д.) с использованием физических, химических и биологических методов, таких как разжижение, просеивание, фильтрование, седиментация и аналогичные услуги</w:t>
            </w:r>
          </w:p>
        </w:tc>
        <w:tc>
          <w:tcPr>
            <w:tcW w:w="4111" w:type="dxa"/>
            <w:vAlign w:val="center"/>
          </w:tcPr>
          <w:p w14:paraId="15B0F3D3" w14:textId="77777777" w:rsidR="00A6189E" w:rsidRPr="00784329" w:rsidRDefault="00A6189E" w:rsidP="00A6189E">
            <w:pPr>
              <w:rPr>
                <w:rFonts w:ascii="Times New Roman" w:hAnsi="Times New Roman" w:cs="Times New Roman"/>
              </w:rPr>
            </w:pPr>
            <w:r w:rsidRPr="00784329">
              <w:rPr>
                <w:rFonts w:ascii="Times New Roman" w:hAnsi="Times New Roman" w:cs="Times New Roman"/>
              </w:rPr>
              <w:lastRenderedPageBreak/>
              <w:t xml:space="preserve">Определен положениями типового договора исполнителя. Договор №7956 заключен с АО "Ангарская нефтехимическая компания" как с единственным поставщиком </w:t>
            </w:r>
            <w:r w:rsidRPr="00784329">
              <w:rPr>
                <w:rFonts w:ascii="Times New Roman" w:hAnsi="Times New Roman" w:cs="Times New Roman"/>
              </w:rPr>
              <w:lastRenderedPageBreak/>
              <w:t>(подрядчиком, исполнителем) на основании подпункта 1 пункта 19.1 Положения «О закупке товаров, работ, услуг для нужд МУП АГО «Ангарский Водоканал», утвержденного приказом от 28.09.2018 №1026 -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Условиями договора установлен срок оплаты в течение 60 дней с момента окончания соответствующего расчетного периода. Расчетный период равен одному месяцу.</w:t>
            </w:r>
          </w:p>
        </w:tc>
      </w:tr>
    </w:tbl>
    <w:p w14:paraId="070C3465" w14:textId="00E739C4" w:rsidR="00A6189E" w:rsidRPr="00784329" w:rsidRDefault="00A6189E" w:rsidP="00A6189E"/>
    <w:p w14:paraId="7A42CB2C" w14:textId="71503365" w:rsidR="00A6189E" w:rsidRPr="00784329" w:rsidRDefault="00A6189E" w:rsidP="00A6189E">
      <w:pPr>
        <w:rPr>
          <w:rFonts w:ascii="Times New Roman" w:hAnsi="Times New Roman" w:cs="Times New Roman"/>
          <w:sz w:val="24"/>
          <w:szCs w:val="24"/>
        </w:rPr>
      </w:pPr>
    </w:p>
    <w:p w14:paraId="6F7957EF" w14:textId="33EF658E" w:rsidR="00A6189E" w:rsidRPr="00784329" w:rsidRDefault="00A6189E" w:rsidP="00A6189E">
      <w:pPr>
        <w:rPr>
          <w:rFonts w:ascii="Times New Roman" w:hAnsi="Times New Roman" w:cs="Times New Roman"/>
          <w:sz w:val="24"/>
          <w:szCs w:val="24"/>
        </w:rPr>
      </w:pPr>
      <w:r w:rsidRPr="00784329">
        <w:rPr>
          <w:rFonts w:ascii="Times New Roman" w:hAnsi="Times New Roman" w:cs="Times New Roman"/>
          <w:sz w:val="24"/>
          <w:szCs w:val="24"/>
        </w:rPr>
        <w:t xml:space="preserve">Директор </w:t>
      </w:r>
    </w:p>
    <w:p w14:paraId="1D2F5CE5" w14:textId="13AE22C4" w:rsidR="00A6189E" w:rsidRPr="00784329" w:rsidRDefault="00A6189E" w:rsidP="00A6189E">
      <w:pPr>
        <w:rPr>
          <w:rFonts w:ascii="Times New Roman" w:hAnsi="Times New Roman" w:cs="Times New Roman"/>
          <w:sz w:val="24"/>
          <w:szCs w:val="24"/>
        </w:rPr>
      </w:pPr>
      <w:r w:rsidRPr="00784329">
        <w:rPr>
          <w:rFonts w:ascii="Times New Roman" w:hAnsi="Times New Roman" w:cs="Times New Roman"/>
          <w:sz w:val="24"/>
          <w:szCs w:val="24"/>
        </w:rPr>
        <w:t xml:space="preserve">МУП АГО «Ангарский </w:t>
      </w:r>
      <w:proofErr w:type="gramStart"/>
      <w:r w:rsidRPr="00784329">
        <w:rPr>
          <w:rFonts w:ascii="Times New Roman" w:hAnsi="Times New Roman" w:cs="Times New Roman"/>
          <w:sz w:val="24"/>
          <w:szCs w:val="24"/>
        </w:rPr>
        <w:t xml:space="preserve">Водоканал»   </w:t>
      </w:r>
      <w:proofErr w:type="gramEnd"/>
      <w:r w:rsidRPr="00784329">
        <w:rPr>
          <w:rFonts w:ascii="Times New Roman" w:hAnsi="Times New Roman" w:cs="Times New Roman"/>
          <w:sz w:val="24"/>
          <w:szCs w:val="24"/>
        </w:rPr>
        <w:t xml:space="preserve">             </w:t>
      </w:r>
      <w:r w:rsidRPr="00784329">
        <w:rPr>
          <w:rFonts w:ascii="Times New Roman" w:hAnsi="Times New Roman" w:cs="Times New Roman"/>
          <w:sz w:val="24"/>
          <w:szCs w:val="24"/>
        </w:rPr>
        <w:tab/>
      </w:r>
      <w:r w:rsidRPr="00784329">
        <w:rPr>
          <w:rFonts w:ascii="Times New Roman" w:hAnsi="Times New Roman" w:cs="Times New Roman"/>
          <w:sz w:val="24"/>
          <w:szCs w:val="24"/>
        </w:rPr>
        <w:tab/>
      </w:r>
      <w:r w:rsidRPr="00784329">
        <w:rPr>
          <w:rFonts w:ascii="Times New Roman" w:hAnsi="Times New Roman" w:cs="Times New Roman"/>
          <w:sz w:val="24"/>
          <w:szCs w:val="24"/>
        </w:rPr>
        <w:tab/>
      </w:r>
      <w:r w:rsidRPr="00784329">
        <w:rPr>
          <w:rFonts w:ascii="Times New Roman" w:hAnsi="Times New Roman" w:cs="Times New Roman"/>
          <w:sz w:val="24"/>
          <w:szCs w:val="24"/>
        </w:rPr>
        <w:tab/>
        <w:t xml:space="preserve">   А.Л. Алексеев</w:t>
      </w:r>
    </w:p>
    <w:p w14:paraId="3D0B746A" w14:textId="77777777" w:rsidR="00A6189E" w:rsidRPr="00784329" w:rsidRDefault="00A6189E" w:rsidP="00A6189E"/>
    <w:p w14:paraId="2065B8E8" w14:textId="77777777" w:rsidR="00731BF4" w:rsidRPr="00784329" w:rsidRDefault="00731BF4" w:rsidP="00CF18AF"/>
    <w:sectPr w:rsidR="00731BF4" w:rsidRPr="00784329" w:rsidSect="00041271">
      <w:headerReference w:type="default" r:id="rId115"/>
      <w:endnotePr>
        <w:numFmt w:val="decimal"/>
      </w:endnotePr>
      <w:pgSz w:w="11906" w:h="16838"/>
      <w:pgMar w:top="568"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D0F6" w14:textId="77777777" w:rsidR="008621D7" w:rsidRDefault="008621D7" w:rsidP="00BA2231">
      <w:r>
        <w:separator/>
      </w:r>
    </w:p>
  </w:endnote>
  <w:endnote w:type="continuationSeparator" w:id="0">
    <w:p w14:paraId="4308807A" w14:textId="77777777" w:rsidR="008621D7" w:rsidRDefault="008621D7" w:rsidP="00BA2231">
      <w:r>
        <w:continuationSeparator/>
      </w:r>
    </w:p>
  </w:endnote>
  <w:endnote w:id="1">
    <w:p w14:paraId="0348405C" w14:textId="77777777" w:rsidR="008621D7" w:rsidRPr="000D66F4" w:rsidRDefault="008621D7" w:rsidP="00070E93">
      <w:pPr>
        <w:pStyle w:val="afd"/>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nos">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8127" w14:textId="77777777" w:rsidR="008621D7" w:rsidRDefault="008621D7" w:rsidP="00BA2231">
      <w:r>
        <w:separator/>
      </w:r>
    </w:p>
  </w:footnote>
  <w:footnote w:type="continuationSeparator" w:id="0">
    <w:p w14:paraId="16409506" w14:textId="77777777" w:rsidR="008621D7" w:rsidRDefault="008621D7" w:rsidP="00BA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78659"/>
      <w:docPartObj>
        <w:docPartGallery w:val="Page Numbers (Top of Page)"/>
        <w:docPartUnique/>
      </w:docPartObj>
    </w:sdtPr>
    <w:sdtEndPr/>
    <w:sdtContent>
      <w:p w14:paraId="7B8C9CB8" w14:textId="77777777" w:rsidR="008621D7" w:rsidRDefault="008621D7">
        <w:pPr>
          <w:pStyle w:val="a4"/>
          <w:jc w:val="right"/>
        </w:pPr>
        <w:r>
          <w:rPr>
            <w:noProof/>
          </w:rPr>
          <w:fldChar w:fldCharType="begin"/>
        </w:r>
        <w:r>
          <w:rPr>
            <w:noProof/>
          </w:rPr>
          <w:instrText xml:space="preserve"> PAGE   \* MERGEFORMAT </w:instrText>
        </w:r>
        <w:r>
          <w:rPr>
            <w:noProof/>
          </w:rPr>
          <w:fldChar w:fldCharType="separate"/>
        </w:r>
        <w:r>
          <w:rPr>
            <w:noProof/>
          </w:rPr>
          <w:t>124</w:t>
        </w:r>
        <w:r>
          <w:rPr>
            <w:noProof/>
          </w:rPr>
          <w:fldChar w:fldCharType="end"/>
        </w:r>
      </w:p>
    </w:sdtContent>
  </w:sdt>
  <w:p w14:paraId="5C654257" w14:textId="77777777" w:rsidR="008621D7" w:rsidRDefault="008621D7" w:rsidP="00B05CA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decimal"/>
      <w:lvlText w:val="%1."/>
      <w:lvlJc w:val="left"/>
      <w:pPr>
        <w:tabs>
          <w:tab w:val="num" w:pos="0"/>
        </w:tabs>
        <w:ind w:left="1065" w:hanging="1065"/>
      </w:pPr>
      <w:rPr>
        <w:rFonts w:hint="default"/>
      </w:rPr>
    </w:lvl>
    <w:lvl w:ilvl="1">
      <w:start w:val="1"/>
      <w:numFmt w:val="decimal"/>
      <w:lvlText w:val="%1.%2."/>
      <w:lvlJc w:val="left"/>
      <w:pPr>
        <w:tabs>
          <w:tab w:val="num" w:pos="0"/>
        </w:tabs>
        <w:ind w:left="1605" w:hanging="1065"/>
      </w:pPr>
      <w:rPr>
        <w:rFonts w:hint="default"/>
      </w:rPr>
    </w:lvl>
    <w:lvl w:ilvl="2">
      <w:start w:val="1"/>
      <w:numFmt w:val="decimal"/>
      <w:lvlText w:val="%1.%2.%3."/>
      <w:lvlJc w:val="left"/>
      <w:pPr>
        <w:tabs>
          <w:tab w:val="num" w:pos="197"/>
        </w:tabs>
        <w:ind w:left="2342" w:hanging="1065"/>
      </w:pPr>
      <w:rPr>
        <w:rFonts w:hint="default"/>
      </w:rPr>
    </w:lvl>
    <w:lvl w:ilvl="3">
      <w:start w:val="1"/>
      <w:numFmt w:val="decimal"/>
      <w:lvlText w:val="%1.%2.%3.%4."/>
      <w:lvlJc w:val="left"/>
      <w:pPr>
        <w:tabs>
          <w:tab w:val="num" w:pos="0"/>
        </w:tabs>
        <w:ind w:left="2685" w:hanging="1065"/>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3780" w:hanging="108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220" w:hanging="1440"/>
      </w:pPr>
      <w:rPr>
        <w:rFonts w:hint="default"/>
      </w:rPr>
    </w:lvl>
    <w:lvl w:ilvl="8">
      <w:start w:val="1"/>
      <w:numFmt w:val="decimal"/>
      <w:lvlText w:val="%1.%2.%3.%4.%5.%6.%7.%8.%9."/>
      <w:lvlJc w:val="left"/>
      <w:pPr>
        <w:tabs>
          <w:tab w:val="num" w:pos="0"/>
        </w:tabs>
        <w:ind w:left="6120" w:hanging="1800"/>
      </w:pPr>
      <w:rPr>
        <w:rFonts w:hint="default"/>
      </w:rPr>
    </w:lvl>
  </w:abstractNum>
  <w:abstractNum w:abstractNumId="1" w15:restartNumberingAfterBreak="0">
    <w:nsid w:val="00B12AE5"/>
    <w:multiLevelType w:val="multilevel"/>
    <w:tmpl w:val="B07C2D94"/>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245DE0"/>
    <w:multiLevelType w:val="hybridMultilevel"/>
    <w:tmpl w:val="36BC35CA"/>
    <w:lvl w:ilvl="0" w:tplc="71AA08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600BAF"/>
    <w:multiLevelType w:val="multilevel"/>
    <w:tmpl w:val="C12669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01582"/>
    <w:multiLevelType w:val="multilevel"/>
    <w:tmpl w:val="80860AEA"/>
    <w:lvl w:ilvl="0">
      <w:start w:val="1"/>
      <w:numFmt w:val="bullet"/>
      <w:lvlText w:val="–"/>
      <w:lvlJc w:val="left"/>
      <w:pPr>
        <w:tabs>
          <w:tab w:val="num" w:pos="-92"/>
        </w:tabs>
        <w:ind w:left="-92"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pStyle w:val="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419EA"/>
    <w:multiLevelType w:val="multilevel"/>
    <w:tmpl w:val="C67E67E6"/>
    <w:lvl w:ilvl="0">
      <w:start w:val="8"/>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957440"/>
    <w:multiLevelType w:val="hybridMultilevel"/>
    <w:tmpl w:val="0AC48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827B8"/>
    <w:multiLevelType w:val="multilevel"/>
    <w:tmpl w:val="9F447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4336CC"/>
    <w:multiLevelType w:val="multilevel"/>
    <w:tmpl w:val="01D6C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B48AF"/>
    <w:multiLevelType w:val="hybridMultilevel"/>
    <w:tmpl w:val="B2A4E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13331"/>
    <w:multiLevelType w:val="hybridMultilevel"/>
    <w:tmpl w:val="36BC35CA"/>
    <w:lvl w:ilvl="0" w:tplc="71AA08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8803C05"/>
    <w:multiLevelType w:val="hybridMultilevel"/>
    <w:tmpl w:val="F928F520"/>
    <w:lvl w:ilvl="0" w:tplc="0DC24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AAC2B09"/>
    <w:multiLevelType w:val="multilevel"/>
    <w:tmpl w:val="657EE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D5CD0"/>
    <w:multiLevelType w:val="multilevel"/>
    <w:tmpl w:val="D03AF612"/>
    <w:lvl w:ilvl="0">
      <w:start w:val="20"/>
      <w:numFmt w:val="decimal"/>
      <w:lvlText w:val="%1."/>
      <w:lvlJc w:val="left"/>
      <w:pPr>
        <w:ind w:left="600" w:hanging="600"/>
      </w:pPr>
      <w:rPr>
        <w:rFonts w:hint="default"/>
        <w:b/>
        <w:color w:val="000000"/>
      </w:rPr>
    </w:lvl>
    <w:lvl w:ilvl="1">
      <w:start w:val="6"/>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4" w15:restartNumberingAfterBreak="0">
    <w:nsid w:val="3F491946"/>
    <w:multiLevelType w:val="multilevel"/>
    <w:tmpl w:val="8FA41C32"/>
    <w:lvl w:ilvl="0">
      <w:start w:val="1"/>
      <w:numFmt w:val="decimal"/>
      <w:lvlText w:val="%1."/>
      <w:lvlJc w:val="left"/>
      <w:pPr>
        <w:ind w:left="540" w:hanging="54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5" w15:restartNumberingAfterBreak="0">
    <w:nsid w:val="404A11FA"/>
    <w:multiLevelType w:val="multilevel"/>
    <w:tmpl w:val="A4A24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447ED1"/>
    <w:multiLevelType w:val="multilevel"/>
    <w:tmpl w:val="F2DA26A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70F79"/>
    <w:multiLevelType w:val="hybridMultilevel"/>
    <w:tmpl w:val="AFBC609E"/>
    <w:lvl w:ilvl="0" w:tplc="331C1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C458A5"/>
    <w:multiLevelType w:val="multilevel"/>
    <w:tmpl w:val="89645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592CD0"/>
    <w:multiLevelType w:val="multilevel"/>
    <w:tmpl w:val="ECAC0828"/>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128F6"/>
    <w:multiLevelType w:val="multilevel"/>
    <w:tmpl w:val="548292DA"/>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2D551C"/>
    <w:multiLevelType w:val="hybridMultilevel"/>
    <w:tmpl w:val="A656A7A8"/>
    <w:lvl w:ilvl="0" w:tplc="9F121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EBA183B"/>
    <w:multiLevelType w:val="hybridMultilevel"/>
    <w:tmpl w:val="74207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B938FC"/>
    <w:multiLevelType w:val="hybridMultilevel"/>
    <w:tmpl w:val="CE6ED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230C95"/>
    <w:multiLevelType w:val="multilevel"/>
    <w:tmpl w:val="A31A9306"/>
    <w:lvl w:ilvl="0">
      <w:start w:val="20"/>
      <w:numFmt w:val="decimal"/>
      <w:lvlText w:val="%1."/>
      <w:lvlJc w:val="left"/>
      <w:pPr>
        <w:ind w:left="600" w:hanging="600"/>
      </w:pPr>
      <w:rPr>
        <w:rFonts w:hint="default"/>
        <w:b/>
        <w:color w:val="00000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5" w15:restartNumberingAfterBreak="0">
    <w:nsid w:val="76560FB1"/>
    <w:multiLevelType w:val="hybridMultilevel"/>
    <w:tmpl w:val="44CCBC3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0202EA"/>
    <w:multiLevelType w:val="multilevel"/>
    <w:tmpl w:val="E21AA6CC"/>
    <w:lvl w:ilvl="0">
      <w:start w:val="24"/>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939B1"/>
    <w:multiLevelType w:val="multilevel"/>
    <w:tmpl w:val="006A58EC"/>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E57412"/>
    <w:multiLevelType w:val="hybridMultilevel"/>
    <w:tmpl w:val="2CCE2C72"/>
    <w:lvl w:ilvl="0" w:tplc="57F82290">
      <w:start w:val="1"/>
      <w:numFmt w:val="decimal"/>
      <w:lvlText w:val="%1)"/>
      <w:lvlJc w:val="left"/>
      <w:pPr>
        <w:ind w:left="1429" w:hanging="360"/>
      </w:pPr>
    </w:lvl>
    <w:lvl w:ilvl="1" w:tplc="69EC063A">
      <w:start w:val="1"/>
      <w:numFmt w:val="lowerLetter"/>
      <w:lvlText w:val="%2."/>
      <w:lvlJc w:val="left"/>
      <w:pPr>
        <w:ind w:left="2149" w:hanging="360"/>
      </w:pPr>
    </w:lvl>
    <w:lvl w:ilvl="2" w:tplc="40A203F4">
      <w:start w:val="1"/>
      <w:numFmt w:val="lowerRoman"/>
      <w:lvlText w:val="%3."/>
      <w:lvlJc w:val="right"/>
      <w:pPr>
        <w:ind w:left="2869" w:hanging="180"/>
      </w:pPr>
    </w:lvl>
    <w:lvl w:ilvl="3" w:tplc="24FC5AB8">
      <w:start w:val="1"/>
      <w:numFmt w:val="decimal"/>
      <w:lvlText w:val="%4."/>
      <w:lvlJc w:val="left"/>
      <w:pPr>
        <w:ind w:left="3589" w:hanging="360"/>
      </w:pPr>
    </w:lvl>
    <w:lvl w:ilvl="4" w:tplc="A36E5A12">
      <w:start w:val="1"/>
      <w:numFmt w:val="lowerLetter"/>
      <w:lvlText w:val="%5."/>
      <w:lvlJc w:val="left"/>
      <w:pPr>
        <w:ind w:left="4309" w:hanging="360"/>
      </w:pPr>
    </w:lvl>
    <w:lvl w:ilvl="5" w:tplc="014872DC">
      <w:start w:val="1"/>
      <w:numFmt w:val="lowerRoman"/>
      <w:lvlText w:val="%6."/>
      <w:lvlJc w:val="right"/>
      <w:pPr>
        <w:ind w:left="5029" w:hanging="180"/>
      </w:pPr>
    </w:lvl>
    <w:lvl w:ilvl="6" w:tplc="EE5A9F38">
      <w:start w:val="1"/>
      <w:numFmt w:val="decimal"/>
      <w:lvlText w:val="%7."/>
      <w:lvlJc w:val="left"/>
      <w:pPr>
        <w:ind w:left="5749" w:hanging="360"/>
      </w:pPr>
    </w:lvl>
    <w:lvl w:ilvl="7" w:tplc="D9C021C0">
      <w:start w:val="1"/>
      <w:numFmt w:val="lowerLetter"/>
      <w:lvlText w:val="%8."/>
      <w:lvlJc w:val="left"/>
      <w:pPr>
        <w:ind w:left="6469" w:hanging="360"/>
      </w:pPr>
    </w:lvl>
    <w:lvl w:ilvl="8" w:tplc="1DCA3C2E">
      <w:start w:val="1"/>
      <w:numFmt w:val="lowerRoman"/>
      <w:lvlText w:val="%9."/>
      <w:lvlJc w:val="right"/>
      <w:pPr>
        <w:ind w:left="7189" w:hanging="180"/>
      </w:pPr>
    </w:lvl>
  </w:abstractNum>
  <w:num w:numId="1">
    <w:abstractNumId w:val="21"/>
  </w:num>
  <w:num w:numId="2">
    <w:abstractNumId w:val="11"/>
  </w:num>
  <w:num w:numId="3">
    <w:abstractNumId w:val="7"/>
  </w:num>
  <w:num w:numId="4">
    <w:abstractNumId w:val="15"/>
  </w:num>
  <w:num w:numId="5">
    <w:abstractNumId w:val="27"/>
  </w:num>
  <w:num w:numId="6">
    <w:abstractNumId w:val="19"/>
  </w:num>
  <w:num w:numId="7">
    <w:abstractNumId w:val="24"/>
  </w:num>
  <w:num w:numId="8">
    <w:abstractNumId w:val="13"/>
  </w:num>
  <w:num w:numId="9">
    <w:abstractNumId w:val="20"/>
  </w:num>
  <w:num w:numId="10">
    <w:abstractNumId w:val="12"/>
  </w:num>
  <w:num w:numId="11">
    <w:abstractNumId w:val="26"/>
  </w:num>
  <w:num w:numId="12">
    <w:abstractNumId w:val="8"/>
  </w:num>
  <w:num w:numId="13">
    <w:abstractNumId w:val="1"/>
  </w:num>
  <w:num w:numId="14">
    <w:abstractNumId w:val="5"/>
  </w:num>
  <w:num w:numId="15">
    <w:abstractNumId w:val="3"/>
  </w:num>
  <w:num w:numId="16">
    <w:abstractNumId w:val="16"/>
  </w:num>
  <w:num w:numId="17">
    <w:abstractNumId w:val="17"/>
  </w:num>
  <w:num w:numId="18">
    <w:abstractNumId w:val="9"/>
  </w:num>
  <w:num w:numId="19">
    <w:abstractNumId w:val="25"/>
  </w:num>
  <w:num w:numId="20">
    <w:abstractNumId w:val="10"/>
  </w:num>
  <w:num w:numId="21">
    <w:abstractNumId w:val="4"/>
  </w:num>
  <w:num w:numId="22">
    <w:abstractNumId w:val="0"/>
  </w:num>
  <w:num w:numId="23">
    <w:abstractNumId w:val="18"/>
  </w:num>
  <w:num w:numId="24">
    <w:abstractNumId w:val="14"/>
  </w:num>
  <w:num w:numId="25">
    <w:abstractNumId w:val="22"/>
  </w:num>
  <w:num w:numId="26">
    <w:abstractNumId w:val="23"/>
  </w:num>
  <w:num w:numId="27">
    <w:abstractNumId w:val="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BB8"/>
    <w:rsid w:val="00000015"/>
    <w:rsid w:val="000004CF"/>
    <w:rsid w:val="00000AE2"/>
    <w:rsid w:val="000016B7"/>
    <w:rsid w:val="00001C1B"/>
    <w:rsid w:val="00001D5D"/>
    <w:rsid w:val="00001F66"/>
    <w:rsid w:val="00002061"/>
    <w:rsid w:val="00002817"/>
    <w:rsid w:val="00002A1C"/>
    <w:rsid w:val="00002AE7"/>
    <w:rsid w:val="00002FBA"/>
    <w:rsid w:val="000030DF"/>
    <w:rsid w:val="000034E9"/>
    <w:rsid w:val="000036D5"/>
    <w:rsid w:val="00003D5D"/>
    <w:rsid w:val="00004211"/>
    <w:rsid w:val="00004277"/>
    <w:rsid w:val="000044C3"/>
    <w:rsid w:val="000055ED"/>
    <w:rsid w:val="0000564A"/>
    <w:rsid w:val="000057E0"/>
    <w:rsid w:val="0000641F"/>
    <w:rsid w:val="000065A1"/>
    <w:rsid w:val="000070AE"/>
    <w:rsid w:val="00007284"/>
    <w:rsid w:val="00010382"/>
    <w:rsid w:val="000103D4"/>
    <w:rsid w:val="000108A1"/>
    <w:rsid w:val="0001255D"/>
    <w:rsid w:val="000125A6"/>
    <w:rsid w:val="0001286D"/>
    <w:rsid w:val="00012FC4"/>
    <w:rsid w:val="0001314C"/>
    <w:rsid w:val="00013B9E"/>
    <w:rsid w:val="000142CB"/>
    <w:rsid w:val="00014FE4"/>
    <w:rsid w:val="0001502D"/>
    <w:rsid w:val="000157DB"/>
    <w:rsid w:val="000159D1"/>
    <w:rsid w:val="00016CB5"/>
    <w:rsid w:val="00016D89"/>
    <w:rsid w:val="00017795"/>
    <w:rsid w:val="000178DC"/>
    <w:rsid w:val="00017ABF"/>
    <w:rsid w:val="0002001A"/>
    <w:rsid w:val="00020417"/>
    <w:rsid w:val="0002097B"/>
    <w:rsid w:val="000211B1"/>
    <w:rsid w:val="0002164B"/>
    <w:rsid w:val="00021EAE"/>
    <w:rsid w:val="00022D33"/>
    <w:rsid w:val="00023015"/>
    <w:rsid w:val="00023283"/>
    <w:rsid w:val="00024CA6"/>
    <w:rsid w:val="000251CA"/>
    <w:rsid w:val="0002639C"/>
    <w:rsid w:val="000266F2"/>
    <w:rsid w:val="0002735E"/>
    <w:rsid w:val="000273D9"/>
    <w:rsid w:val="0002769F"/>
    <w:rsid w:val="000277B1"/>
    <w:rsid w:val="00027BF8"/>
    <w:rsid w:val="00027CCA"/>
    <w:rsid w:val="00030117"/>
    <w:rsid w:val="00030140"/>
    <w:rsid w:val="00030180"/>
    <w:rsid w:val="000305A4"/>
    <w:rsid w:val="00030CD9"/>
    <w:rsid w:val="000313AE"/>
    <w:rsid w:val="0003171D"/>
    <w:rsid w:val="00031C8E"/>
    <w:rsid w:val="000325D4"/>
    <w:rsid w:val="00032B99"/>
    <w:rsid w:val="000335B9"/>
    <w:rsid w:val="00033790"/>
    <w:rsid w:val="00033C3B"/>
    <w:rsid w:val="00034404"/>
    <w:rsid w:val="00034AFF"/>
    <w:rsid w:val="00034E6B"/>
    <w:rsid w:val="000358A2"/>
    <w:rsid w:val="00036F31"/>
    <w:rsid w:val="000371B8"/>
    <w:rsid w:val="00037416"/>
    <w:rsid w:val="00040462"/>
    <w:rsid w:val="000409B4"/>
    <w:rsid w:val="00040BE9"/>
    <w:rsid w:val="00040C29"/>
    <w:rsid w:val="00040E95"/>
    <w:rsid w:val="00041271"/>
    <w:rsid w:val="00041A72"/>
    <w:rsid w:val="00041EC5"/>
    <w:rsid w:val="000421E3"/>
    <w:rsid w:val="00042343"/>
    <w:rsid w:val="000426D2"/>
    <w:rsid w:val="00042A65"/>
    <w:rsid w:val="00043333"/>
    <w:rsid w:val="00043A77"/>
    <w:rsid w:val="00043EF5"/>
    <w:rsid w:val="000441C5"/>
    <w:rsid w:val="00044225"/>
    <w:rsid w:val="000442FB"/>
    <w:rsid w:val="00044380"/>
    <w:rsid w:val="000446EE"/>
    <w:rsid w:val="000450D2"/>
    <w:rsid w:val="00045617"/>
    <w:rsid w:val="00045A4A"/>
    <w:rsid w:val="00045F18"/>
    <w:rsid w:val="00045FDC"/>
    <w:rsid w:val="000460EA"/>
    <w:rsid w:val="0004622E"/>
    <w:rsid w:val="000463A0"/>
    <w:rsid w:val="00046508"/>
    <w:rsid w:val="000466CE"/>
    <w:rsid w:val="000467D1"/>
    <w:rsid w:val="00046D85"/>
    <w:rsid w:val="000474B1"/>
    <w:rsid w:val="00047523"/>
    <w:rsid w:val="00047E84"/>
    <w:rsid w:val="00050398"/>
    <w:rsid w:val="000505B7"/>
    <w:rsid w:val="00050B8D"/>
    <w:rsid w:val="00050F96"/>
    <w:rsid w:val="0005141E"/>
    <w:rsid w:val="000515E2"/>
    <w:rsid w:val="000516E4"/>
    <w:rsid w:val="000522FF"/>
    <w:rsid w:val="000524F5"/>
    <w:rsid w:val="000527F6"/>
    <w:rsid w:val="00052E03"/>
    <w:rsid w:val="00054395"/>
    <w:rsid w:val="00054CD2"/>
    <w:rsid w:val="00054EB8"/>
    <w:rsid w:val="00055862"/>
    <w:rsid w:val="0005599C"/>
    <w:rsid w:val="00055B2A"/>
    <w:rsid w:val="00055BA6"/>
    <w:rsid w:val="00055DBE"/>
    <w:rsid w:val="00055F90"/>
    <w:rsid w:val="000560C2"/>
    <w:rsid w:val="00056D16"/>
    <w:rsid w:val="0005737C"/>
    <w:rsid w:val="0005798A"/>
    <w:rsid w:val="0006049A"/>
    <w:rsid w:val="000607FB"/>
    <w:rsid w:val="00060E8A"/>
    <w:rsid w:val="00062777"/>
    <w:rsid w:val="000627B0"/>
    <w:rsid w:val="00062979"/>
    <w:rsid w:val="000634EB"/>
    <w:rsid w:val="000635AB"/>
    <w:rsid w:val="000636DF"/>
    <w:rsid w:val="0006407F"/>
    <w:rsid w:val="00064416"/>
    <w:rsid w:val="000649D1"/>
    <w:rsid w:val="00064EC7"/>
    <w:rsid w:val="0006514F"/>
    <w:rsid w:val="00065C53"/>
    <w:rsid w:val="00066406"/>
    <w:rsid w:val="00070E93"/>
    <w:rsid w:val="0007105A"/>
    <w:rsid w:val="000710F6"/>
    <w:rsid w:val="00071A60"/>
    <w:rsid w:val="00071EF2"/>
    <w:rsid w:val="00072163"/>
    <w:rsid w:val="000723A8"/>
    <w:rsid w:val="000724F2"/>
    <w:rsid w:val="00073140"/>
    <w:rsid w:val="00073268"/>
    <w:rsid w:val="00074432"/>
    <w:rsid w:val="00074ADF"/>
    <w:rsid w:val="000758F9"/>
    <w:rsid w:val="00075A7C"/>
    <w:rsid w:val="00075E40"/>
    <w:rsid w:val="0007689C"/>
    <w:rsid w:val="00076C56"/>
    <w:rsid w:val="00076EF4"/>
    <w:rsid w:val="00076F48"/>
    <w:rsid w:val="0007733B"/>
    <w:rsid w:val="00077558"/>
    <w:rsid w:val="0007794B"/>
    <w:rsid w:val="000807DE"/>
    <w:rsid w:val="00080AD3"/>
    <w:rsid w:val="00080CC9"/>
    <w:rsid w:val="00080E63"/>
    <w:rsid w:val="00081C85"/>
    <w:rsid w:val="00082767"/>
    <w:rsid w:val="0008283B"/>
    <w:rsid w:val="00083D3A"/>
    <w:rsid w:val="00083D70"/>
    <w:rsid w:val="00084614"/>
    <w:rsid w:val="00084D61"/>
    <w:rsid w:val="00084E6F"/>
    <w:rsid w:val="00084FF4"/>
    <w:rsid w:val="000856EA"/>
    <w:rsid w:val="00085A4A"/>
    <w:rsid w:val="00085C3B"/>
    <w:rsid w:val="000861B9"/>
    <w:rsid w:val="000868D9"/>
    <w:rsid w:val="00086D14"/>
    <w:rsid w:val="000901F9"/>
    <w:rsid w:val="000907FA"/>
    <w:rsid w:val="00090980"/>
    <w:rsid w:val="00090A8E"/>
    <w:rsid w:val="00090B1E"/>
    <w:rsid w:val="00090E36"/>
    <w:rsid w:val="000918ED"/>
    <w:rsid w:val="00091B60"/>
    <w:rsid w:val="0009327F"/>
    <w:rsid w:val="000933A4"/>
    <w:rsid w:val="00093C37"/>
    <w:rsid w:val="00093C6F"/>
    <w:rsid w:val="000942F9"/>
    <w:rsid w:val="00095324"/>
    <w:rsid w:val="00095514"/>
    <w:rsid w:val="0009555D"/>
    <w:rsid w:val="00095AF0"/>
    <w:rsid w:val="00096328"/>
    <w:rsid w:val="000967B5"/>
    <w:rsid w:val="00097241"/>
    <w:rsid w:val="00097291"/>
    <w:rsid w:val="0009764B"/>
    <w:rsid w:val="00097810"/>
    <w:rsid w:val="000A2D74"/>
    <w:rsid w:val="000A3525"/>
    <w:rsid w:val="000A4461"/>
    <w:rsid w:val="000A478B"/>
    <w:rsid w:val="000A479E"/>
    <w:rsid w:val="000A4ABA"/>
    <w:rsid w:val="000A50BF"/>
    <w:rsid w:val="000A6800"/>
    <w:rsid w:val="000A6A4B"/>
    <w:rsid w:val="000A6A8E"/>
    <w:rsid w:val="000A6D36"/>
    <w:rsid w:val="000A6E71"/>
    <w:rsid w:val="000A6EAC"/>
    <w:rsid w:val="000A734E"/>
    <w:rsid w:val="000A7A87"/>
    <w:rsid w:val="000A7AEB"/>
    <w:rsid w:val="000A7E3F"/>
    <w:rsid w:val="000B0167"/>
    <w:rsid w:val="000B0896"/>
    <w:rsid w:val="000B0CE5"/>
    <w:rsid w:val="000B0E17"/>
    <w:rsid w:val="000B0E97"/>
    <w:rsid w:val="000B1066"/>
    <w:rsid w:val="000B114A"/>
    <w:rsid w:val="000B1219"/>
    <w:rsid w:val="000B1A7E"/>
    <w:rsid w:val="000B1D30"/>
    <w:rsid w:val="000B1D55"/>
    <w:rsid w:val="000B1FBD"/>
    <w:rsid w:val="000B2268"/>
    <w:rsid w:val="000B2982"/>
    <w:rsid w:val="000B2B32"/>
    <w:rsid w:val="000B2D90"/>
    <w:rsid w:val="000B2E66"/>
    <w:rsid w:val="000B35F1"/>
    <w:rsid w:val="000B3702"/>
    <w:rsid w:val="000B3A98"/>
    <w:rsid w:val="000B41C7"/>
    <w:rsid w:val="000B4218"/>
    <w:rsid w:val="000B42B3"/>
    <w:rsid w:val="000B4A32"/>
    <w:rsid w:val="000B4B0B"/>
    <w:rsid w:val="000B562F"/>
    <w:rsid w:val="000B5F21"/>
    <w:rsid w:val="000B6202"/>
    <w:rsid w:val="000B6299"/>
    <w:rsid w:val="000B67D7"/>
    <w:rsid w:val="000B6E15"/>
    <w:rsid w:val="000B7188"/>
    <w:rsid w:val="000B7750"/>
    <w:rsid w:val="000B7B2C"/>
    <w:rsid w:val="000B7D56"/>
    <w:rsid w:val="000B7F0B"/>
    <w:rsid w:val="000C0088"/>
    <w:rsid w:val="000C0261"/>
    <w:rsid w:val="000C0AA2"/>
    <w:rsid w:val="000C15B4"/>
    <w:rsid w:val="000C1A46"/>
    <w:rsid w:val="000C251F"/>
    <w:rsid w:val="000C2570"/>
    <w:rsid w:val="000C2A5D"/>
    <w:rsid w:val="000C2CEE"/>
    <w:rsid w:val="000C37C7"/>
    <w:rsid w:val="000C4432"/>
    <w:rsid w:val="000C4F8C"/>
    <w:rsid w:val="000C5C59"/>
    <w:rsid w:val="000C7067"/>
    <w:rsid w:val="000C7AD2"/>
    <w:rsid w:val="000C7EFD"/>
    <w:rsid w:val="000D0DCD"/>
    <w:rsid w:val="000D16B7"/>
    <w:rsid w:val="000D22A6"/>
    <w:rsid w:val="000D2F9D"/>
    <w:rsid w:val="000D3252"/>
    <w:rsid w:val="000D335C"/>
    <w:rsid w:val="000D4049"/>
    <w:rsid w:val="000D48F6"/>
    <w:rsid w:val="000D52E8"/>
    <w:rsid w:val="000D5338"/>
    <w:rsid w:val="000D540F"/>
    <w:rsid w:val="000D54FE"/>
    <w:rsid w:val="000D5537"/>
    <w:rsid w:val="000D5BF3"/>
    <w:rsid w:val="000D6439"/>
    <w:rsid w:val="000D66F4"/>
    <w:rsid w:val="000D6C00"/>
    <w:rsid w:val="000D713D"/>
    <w:rsid w:val="000D71A5"/>
    <w:rsid w:val="000D73FA"/>
    <w:rsid w:val="000D7F99"/>
    <w:rsid w:val="000E0023"/>
    <w:rsid w:val="000E014E"/>
    <w:rsid w:val="000E0841"/>
    <w:rsid w:val="000E09CF"/>
    <w:rsid w:val="000E0B10"/>
    <w:rsid w:val="000E135E"/>
    <w:rsid w:val="000E1B48"/>
    <w:rsid w:val="000E1B7A"/>
    <w:rsid w:val="000E2084"/>
    <w:rsid w:val="000E2998"/>
    <w:rsid w:val="000E384B"/>
    <w:rsid w:val="000E459D"/>
    <w:rsid w:val="000E4A98"/>
    <w:rsid w:val="000E52AC"/>
    <w:rsid w:val="000E54B5"/>
    <w:rsid w:val="000E5708"/>
    <w:rsid w:val="000E5BA2"/>
    <w:rsid w:val="000E5C8E"/>
    <w:rsid w:val="000E5CBB"/>
    <w:rsid w:val="000E5E54"/>
    <w:rsid w:val="000E5F51"/>
    <w:rsid w:val="000E7AC9"/>
    <w:rsid w:val="000E7F9D"/>
    <w:rsid w:val="000F015A"/>
    <w:rsid w:val="000F0DAF"/>
    <w:rsid w:val="000F140D"/>
    <w:rsid w:val="000F147E"/>
    <w:rsid w:val="000F1641"/>
    <w:rsid w:val="000F1649"/>
    <w:rsid w:val="000F38B2"/>
    <w:rsid w:val="000F47B2"/>
    <w:rsid w:val="000F5202"/>
    <w:rsid w:val="000F5AEF"/>
    <w:rsid w:val="000F5CBF"/>
    <w:rsid w:val="000F6603"/>
    <w:rsid w:val="000F6648"/>
    <w:rsid w:val="000F67B3"/>
    <w:rsid w:val="000F69C2"/>
    <w:rsid w:val="000F6C07"/>
    <w:rsid w:val="000F7A7D"/>
    <w:rsid w:val="0010046A"/>
    <w:rsid w:val="00100C0B"/>
    <w:rsid w:val="00100CE8"/>
    <w:rsid w:val="0010161B"/>
    <w:rsid w:val="0010178C"/>
    <w:rsid w:val="001026EB"/>
    <w:rsid w:val="00102AB4"/>
    <w:rsid w:val="00102CB2"/>
    <w:rsid w:val="00102F4F"/>
    <w:rsid w:val="001034B8"/>
    <w:rsid w:val="0010390B"/>
    <w:rsid w:val="00103F76"/>
    <w:rsid w:val="0010466C"/>
    <w:rsid w:val="00105BD0"/>
    <w:rsid w:val="00105DC5"/>
    <w:rsid w:val="00105E72"/>
    <w:rsid w:val="0010621D"/>
    <w:rsid w:val="0010622C"/>
    <w:rsid w:val="00106260"/>
    <w:rsid w:val="001065D1"/>
    <w:rsid w:val="00106B3C"/>
    <w:rsid w:val="0010734A"/>
    <w:rsid w:val="00107D52"/>
    <w:rsid w:val="00110164"/>
    <w:rsid w:val="0011019A"/>
    <w:rsid w:val="00110463"/>
    <w:rsid w:val="0011051C"/>
    <w:rsid w:val="00110742"/>
    <w:rsid w:val="00110AED"/>
    <w:rsid w:val="00111645"/>
    <w:rsid w:val="00112383"/>
    <w:rsid w:val="00112430"/>
    <w:rsid w:val="00112FB1"/>
    <w:rsid w:val="0011340A"/>
    <w:rsid w:val="00113909"/>
    <w:rsid w:val="00113B73"/>
    <w:rsid w:val="00114334"/>
    <w:rsid w:val="00114466"/>
    <w:rsid w:val="00114557"/>
    <w:rsid w:val="0011469B"/>
    <w:rsid w:val="0011480D"/>
    <w:rsid w:val="00114E80"/>
    <w:rsid w:val="0011644B"/>
    <w:rsid w:val="0011710D"/>
    <w:rsid w:val="0012040D"/>
    <w:rsid w:val="001206A3"/>
    <w:rsid w:val="00120DB2"/>
    <w:rsid w:val="00121271"/>
    <w:rsid w:val="00121296"/>
    <w:rsid w:val="001215BC"/>
    <w:rsid w:val="001216D5"/>
    <w:rsid w:val="00121F18"/>
    <w:rsid w:val="00122107"/>
    <w:rsid w:val="001224C9"/>
    <w:rsid w:val="001226C1"/>
    <w:rsid w:val="0012279B"/>
    <w:rsid w:val="00122A69"/>
    <w:rsid w:val="00123106"/>
    <w:rsid w:val="0012341E"/>
    <w:rsid w:val="001235BB"/>
    <w:rsid w:val="001248A9"/>
    <w:rsid w:val="001249B0"/>
    <w:rsid w:val="00124E04"/>
    <w:rsid w:val="00125671"/>
    <w:rsid w:val="0012573D"/>
    <w:rsid w:val="00126137"/>
    <w:rsid w:val="001261D3"/>
    <w:rsid w:val="001269E3"/>
    <w:rsid w:val="00126AF2"/>
    <w:rsid w:val="001274D7"/>
    <w:rsid w:val="00127D37"/>
    <w:rsid w:val="00130BC7"/>
    <w:rsid w:val="001314BA"/>
    <w:rsid w:val="00131605"/>
    <w:rsid w:val="00131900"/>
    <w:rsid w:val="0013191E"/>
    <w:rsid w:val="00131D90"/>
    <w:rsid w:val="00133151"/>
    <w:rsid w:val="00133206"/>
    <w:rsid w:val="00134382"/>
    <w:rsid w:val="0013446A"/>
    <w:rsid w:val="00134E95"/>
    <w:rsid w:val="00135CB4"/>
    <w:rsid w:val="00136855"/>
    <w:rsid w:val="00136F9C"/>
    <w:rsid w:val="00137098"/>
    <w:rsid w:val="00137263"/>
    <w:rsid w:val="00137328"/>
    <w:rsid w:val="00137372"/>
    <w:rsid w:val="0013743A"/>
    <w:rsid w:val="00137502"/>
    <w:rsid w:val="00137527"/>
    <w:rsid w:val="001379C3"/>
    <w:rsid w:val="001409F0"/>
    <w:rsid w:val="00141698"/>
    <w:rsid w:val="00141BC0"/>
    <w:rsid w:val="00142C2D"/>
    <w:rsid w:val="00142EED"/>
    <w:rsid w:val="00143403"/>
    <w:rsid w:val="00143D60"/>
    <w:rsid w:val="00143D82"/>
    <w:rsid w:val="0014457B"/>
    <w:rsid w:val="00144849"/>
    <w:rsid w:val="00144F3C"/>
    <w:rsid w:val="001454A0"/>
    <w:rsid w:val="00145A2B"/>
    <w:rsid w:val="00145C0D"/>
    <w:rsid w:val="00145D45"/>
    <w:rsid w:val="001466E9"/>
    <w:rsid w:val="001468A0"/>
    <w:rsid w:val="001469AE"/>
    <w:rsid w:val="00146C44"/>
    <w:rsid w:val="00146C83"/>
    <w:rsid w:val="00147983"/>
    <w:rsid w:val="00147FAF"/>
    <w:rsid w:val="00150735"/>
    <w:rsid w:val="00150746"/>
    <w:rsid w:val="001511A3"/>
    <w:rsid w:val="00151901"/>
    <w:rsid w:val="00151F7E"/>
    <w:rsid w:val="0015242F"/>
    <w:rsid w:val="00152471"/>
    <w:rsid w:val="00153AD4"/>
    <w:rsid w:val="001542CD"/>
    <w:rsid w:val="00154B29"/>
    <w:rsid w:val="001550F4"/>
    <w:rsid w:val="0015599E"/>
    <w:rsid w:val="00155AC4"/>
    <w:rsid w:val="00156054"/>
    <w:rsid w:val="00156B49"/>
    <w:rsid w:val="00156F43"/>
    <w:rsid w:val="001574EF"/>
    <w:rsid w:val="00157666"/>
    <w:rsid w:val="00157775"/>
    <w:rsid w:val="00157947"/>
    <w:rsid w:val="001600A4"/>
    <w:rsid w:val="00160701"/>
    <w:rsid w:val="00160932"/>
    <w:rsid w:val="0016101A"/>
    <w:rsid w:val="00161360"/>
    <w:rsid w:val="001618F5"/>
    <w:rsid w:val="00161A7C"/>
    <w:rsid w:val="00161D0D"/>
    <w:rsid w:val="00162071"/>
    <w:rsid w:val="00162153"/>
    <w:rsid w:val="00162908"/>
    <w:rsid w:val="00162AF1"/>
    <w:rsid w:val="00162CED"/>
    <w:rsid w:val="00162F0B"/>
    <w:rsid w:val="00163E67"/>
    <w:rsid w:val="001640E5"/>
    <w:rsid w:val="001645A5"/>
    <w:rsid w:val="00164608"/>
    <w:rsid w:val="00164857"/>
    <w:rsid w:val="001656D0"/>
    <w:rsid w:val="00165CB2"/>
    <w:rsid w:val="00165E83"/>
    <w:rsid w:val="00166B42"/>
    <w:rsid w:val="00166CDF"/>
    <w:rsid w:val="00167896"/>
    <w:rsid w:val="00167E47"/>
    <w:rsid w:val="00170903"/>
    <w:rsid w:val="00170A95"/>
    <w:rsid w:val="00170FAC"/>
    <w:rsid w:val="00171508"/>
    <w:rsid w:val="00172936"/>
    <w:rsid w:val="00172AD3"/>
    <w:rsid w:val="00172DC8"/>
    <w:rsid w:val="00174045"/>
    <w:rsid w:val="0017413C"/>
    <w:rsid w:val="00174516"/>
    <w:rsid w:val="00174686"/>
    <w:rsid w:val="00174B62"/>
    <w:rsid w:val="00175430"/>
    <w:rsid w:val="00175932"/>
    <w:rsid w:val="00175B29"/>
    <w:rsid w:val="00175C95"/>
    <w:rsid w:val="00175D7F"/>
    <w:rsid w:val="001761E5"/>
    <w:rsid w:val="001770AA"/>
    <w:rsid w:val="00177A50"/>
    <w:rsid w:val="0018042D"/>
    <w:rsid w:val="00180807"/>
    <w:rsid w:val="0018084D"/>
    <w:rsid w:val="001814BB"/>
    <w:rsid w:val="0018166C"/>
    <w:rsid w:val="00181A22"/>
    <w:rsid w:val="0018228D"/>
    <w:rsid w:val="00182648"/>
    <w:rsid w:val="0018325E"/>
    <w:rsid w:val="00183CEA"/>
    <w:rsid w:val="001840DC"/>
    <w:rsid w:val="001842E5"/>
    <w:rsid w:val="001843E0"/>
    <w:rsid w:val="001845BC"/>
    <w:rsid w:val="00184BA0"/>
    <w:rsid w:val="001850E6"/>
    <w:rsid w:val="00185727"/>
    <w:rsid w:val="00185AA1"/>
    <w:rsid w:val="00186106"/>
    <w:rsid w:val="00186318"/>
    <w:rsid w:val="001863DE"/>
    <w:rsid w:val="001865D4"/>
    <w:rsid w:val="00186AF1"/>
    <w:rsid w:val="00186CF1"/>
    <w:rsid w:val="001876BD"/>
    <w:rsid w:val="00187DC5"/>
    <w:rsid w:val="00187EE5"/>
    <w:rsid w:val="00190424"/>
    <w:rsid w:val="001906A3"/>
    <w:rsid w:val="001906F4"/>
    <w:rsid w:val="001919DA"/>
    <w:rsid w:val="00191FD3"/>
    <w:rsid w:val="00192180"/>
    <w:rsid w:val="001923A1"/>
    <w:rsid w:val="00192732"/>
    <w:rsid w:val="001928E6"/>
    <w:rsid w:val="00192A0B"/>
    <w:rsid w:val="00193121"/>
    <w:rsid w:val="0019359C"/>
    <w:rsid w:val="001944A5"/>
    <w:rsid w:val="00194579"/>
    <w:rsid w:val="001947FA"/>
    <w:rsid w:val="0019497B"/>
    <w:rsid w:val="00194D2C"/>
    <w:rsid w:val="00194FCB"/>
    <w:rsid w:val="00195277"/>
    <w:rsid w:val="001960C2"/>
    <w:rsid w:val="00196B6D"/>
    <w:rsid w:val="00197192"/>
    <w:rsid w:val="0019723A"/>
    <w:rsid w:val="001975C1"/>
    <w:rsid w:val="001976FE"/>
    <w:rsid w:val="00197927"/>
    <w:rsid w:val="00197962"/>
    <w:rsid w:val="00197F3E"/>
    <w:rsid w:val="001A0C31"/>
    <w:rsid w:val="001A0E47"/>
    <w:rsid w:val="001A0F25"/>
    <w:rsid w:val="001A1275"/>
    <w:rsid w:val="001A195B"/>
    <w:rsid w:val="001A1F3B"/>
    <w:rsid w:val="001A2342"/>
    <w:rsid w:val="001A2406"/>
    <w:rsid w:val="001A2C08"/>
    <w:rsid w:val="001A3571"/>
    <w:rsid w:val="001A3D6A"/>
    <w:rsid w:val="001A4A69"/>
    <w:rsid w:val="001A532D"/>
    <w:rsid w:val="001A620D"/>
    <w:rsid w:val="001A6489"/>
    <w:rsid w:val="001A6DDA"/>
    <w:rsid w:val="001A7107"/>
    <w:rsid w:val="001A724C"/>
    <w:rsid w:val="001A7462"/>
    <w:rsid w:val="001B0195"/>
    <w:rsid w:val="001B08D2"/>
    <w:rsid w:val="001B0969"/>
    <w:rsid w:val="001B0AFE"/>
    <w:rsid w:val="001B0B6D"/>
    <w:rsid w:val="001B0CA4"/>
    <w:rsid w:val="001B0FBA"/>
    <w:rsid w:val="001B1747"/>
    <w:rsid w:val="001B1A6C"/>
    <w:rsid w:val="001B1D1F"/>
    <w:rsid w:val="001B22E3"/>
    <w:rsid w:val="001B22F5"/>
    <w:rsid w:val="001B2419"/>
    <w:rsid w:val="001B2533"/>
    <w:rsid w:val="001B2B84"/>
    <w:rsid w:val="001B2E95"/>
    <w:rsid w:val="001B307A"/>
    <w:rsid w:val="001B3515"/>
    <w:rsid w:val="001B36DE"/>
    <w:rsid w:val="001B4234"/>
    <w:rsid w:val="001B426A"/>
    <w:rsid w:val="001B556E"/>
    <w:rsid w:val="001B5756"/>
    <w:rsid w:val="001B64BF"/>
    <w:rsid w:val="001B65B3"/>
    <w:rsid w:val="001B6A92"/>
    <w:rsid w:val="001B6BCC"/>
    <w:rsid w:val="001B715D"/>
    <w:rsid w:val="001B7321"/>
    <w:rsid w:val="001B7767"/>
    <w:rsid w:val="001B7C9F"/>
    <w:rsid w:val="001B7E3E"/>
    <w:rsid w:val="001C02D3"/>
    <w:rsid w:val="001C047F"/>
    <w:rsid w:val="001C079D"/>
    <w:rsid w:val="001C0EB0"/>
    <w:rsid w:val="001C2BE0"/>
    <w:rsid w:val="001C327E"/>
    <w:rsid w:val="001C3445"/>
    <w:rsid w:val="001C46D1"/>
    <w:rsid w:val="001C571F"/>
    <w:rsid w:val="001C6036"/>
    <w:rsid w:val="001C61CD"/>
    <w:rsid w:val="001C695E"/>
    <w:rsid w:val="001C69D4"/>
    <w:rsid w:val="001C6D71"/>
    <w:rsid w:val="001C6F35"/>
    <w:rsid w:val="001C6FD2"/>
    <w:rsid w:val="001C7053"/>
    <w:rsid w:val="001C7139"/>
    <w:rsid w:val="001C791A"/>
    <w:rsid w:val="001C79B0"/>
    <w:rsid w:val="001C7AD4"/>
    <w:rsid w:val="001D09CF"/>
    <w:rsid w:val="001D0DB2"/>
    <w:rsid w:val="001D1DBD"/>
    <w:rsid w:val="001D2120"/>
    <w:rsid w:val="001D21CE"/>
    <w:rsid w:val="001D26FD"/>
    <w:rsid w:val="001D2843"/>
    <w:rsid w:val="001D3256"/>
    <w:rsid w:val="001D3974"/>
    <w:rsid w:val="001D3ADC"/>
    <w:rsid w:val="001D4749"/>
    <w:rsid w:val="001D4A1D"/>
    <w:rsid w:val="001D50DB"/>
    <w:rsid w:val="001D5E7E"/>
    <w:rsid w:val="001D7EE3"/>
    <w:rsid w:val="001E0E0F"/>
    <w:rsid w:val="001E1263"/>
    <w:rsid w:val="001E12A0"/>
    <w:rsid w:val="001E2272"/>
    <w:rsid w:val="001E27C7"/>
    <w:rsid w:val="001E2EAB"/>
    <w:rsid w:val="001E3467"/>
    <w:rsid w:val="001E3481"/>
    <w:rsid w:val="001E361D"/>
    <w:rsid w:val="001E3633"/>
    <w:rsid w:val="001E4181"/>
    <w:rsid w:val="001E4282"/>
    <w:rsid w:val="001E47EA"/>
    <w:rsid w:val="001E4974"/>
    <w:rsid w:val="001E4BAD"/>
    <w:rsid w:val="001E4FE1"/>
    <w:rsid w:val="001E5433"/>
    <w:rsid w:val="001E57CF"/>
    <w:rsid w:val="001E5F82"/>
    <w:rsid w:val="001E626A"/>
    <w:rsid w:val="001E631C"/>
    <w:rsid w:val="001E64FC"/>
    <w:rsid w:val="001E683C"/>
    <w:rsid w:val="001E69AF"/>
    <w:rsid w:val="001E7A87"/>
    <w:rsid w:val="001F0EF8"/>
    <w:rsid w:val="001F0F8C"/>
    <w:rsid w:val="001F1600"/>
    <w:rsid w:val="001F1798"/>
    <w:rsid w:val="001F2071"/>
    <w:rsid w:val="001F211F"/>
    <w:rsid w:val="001F2599"/>
    <w:rsid w:val="001F2611"/>
    <w:rsid w:val="001F2F8B"/>
    <w:rsid w:val="001F2FA2"/>
    <w:rsid w:val="001F37B8"/>
    <w:rsid w:val="001F3BB5"/>
    <w:rsid w:val="001F4489"/>
    <w:rsid w:val="001F5C67"/>
    <w:rsid w:val="001F5C74"/>
    <w:rsid w:val="001F6136"/>
    <w:rsid w:val="001F62A0"/>
    <w:rsid w:val="001F681B"/>
    <w:rsid w:val="001F6BB9"/>
    <w:rsid w:val="001F75EF"/>
    <w:rsid w:val="001F7985"/>
    <w:rsid w:val="001F7CF2"/>
    <w:rsid w:val="00200035"/>
    <w:rsid w:val="002006E7"/>
    <w:rsid w:val="00200AAB"/>
    <w:rsid w:val="00200F23"/>
    <w:rsid w:val="00201094"/>
    <w:rsid w:val="00201D97"/>
    <w:rsid w:val="002021A5"/>
    <w:rsid w:val="00203007"/>
    <w:rsid w:val="00203022"/>
    <w:rsid w:val="0020311E"/>
    <w:rsid w:val="002035F2"/>
    <w:rsid w:val="002037C0"/>
    <w:rsid w:val="002040AA"/>
    <w:rsid w:val="002045E6"/>
    <w:rsid w:val="002046A4"/>
    <w:rsid w:val="002052C1"/>
    <w:rsid w:val="00205D2D"/>
    <w:rsid w:val="00206AFF"/>
    <w:rsid w:val="00206D40"/>
    <w:rsid w:val="00207216"/>
    <w:rsid w:val="00207574"/>
    <w:rsid w:val="00207946"/>
    <w:rsid w:val="00210325"/>
    <w:rsid w:val="0021032F"/>
    <w:rsid w:val="002105DD"/>
    <w:rsid w:val="00210700"/>
    <w:rsid w:val="0021159C"/>
    <w:rsid w:val="00211979"/>
    <w:rsid w:val="002125CF"/>
    <w:rsid w:val="00212609"/>
    <w:rsid w:val="00212FB0"/>
    <w:rsid w:val="002132FA"/>
    <w:rsid w:val="00213AD9"/>
    <w:rsid w:val="00213ADE"/>
    <w:rsid w:val="00213B62"/>
    <w:rsid w:val="002141B6"/>
    <w:rsid w:val="00215256"/>
    <w:rsid w:val="00215537"/>
    <w:rsid w:val="002163DA"/>
    <w:rsid w:val="00216875"/>
    <w:rsid w:val="00216B9C"/>
    <w:rsid w:val="00216E56"/>
    <w:rsid w:val="0021767A"/>
    <w:rsid w:val="00217BF3"/>
    <w:rsid w:val="00217D51"/>
    <w:rsid w:val="002203EE"/>
    <w:rsid w:val="00220526"/>
    <w:rsid w:val="00220D32"/>
    <w:rsid w:val="00221474"/>
    <w:rsid w:val="00221487"/>
    <w:rsid w:val="00221A2B"/>
    <w:rsid w:val="0022201C"/>
    <w:rsid w:val="002228A3"/>
    <w:rsid w:val="002233DE"/>
    <w:rsid w:val="002250BE"/>
    <w:rsid w:val="00225305"/>
    <w:rsid w:val="00225E08"/>
    <w:rsid w:val="00225E7D"/>
    <w:rsid w:val="00225FA6"/>
    <w:rsid w:val="002266C1"/>
    <w:rsid w:val="0022693B"/>
    <w:rsid w:val="00226D9A"/>
    <w:rsid w:val="00227482"/>
    <w:rsid w:val="00227571"/>
    <w:rsid w:val="00227DCB"/>
    <w:rsid w:val="002300E8"/>
    <w:rsid w:val="00230E2B"/>
    <w:rsid w:val="002324B0"/>
    <w:rsid w:val="002325C3"/>
    <w:rsid w:val="00232779"/>
    <w:rsid w:val="002330BD"/>
    <w:rsid w:val="002336A7"/>
    <w:rsid w:val="0023395B"/>
    <w:rsid w:val="002342E9"/>
    <w:rsid w:val="0023449D"/>
    <w:rsid w:val="0023483D"/>
    <w:rsid w:val="00235441"/>
    <w:rsid w:val="002354B2"/>
    <w:rsid w:val="0023580B"/>
    <w:rsid w:val="00235AF0"/>
    <w:rsid w:val="00235D87"/>
    <w:rsid w:val="0023605B"/>
    <w:rsid w:val="002362AF"/>
    <w:rsid w:val="002366AF"/>
    <w:rsid w:val="00236F3F"/>
    <w:rsid w:val="002371E2"/>
    <w:rsid w:val="002375D9"/>
    <w:rsid w:val="00237CB1"/>
    <w:rsid w:val="0024106F"/>
    <w:rsid w:val="00241836"/>
    <w:rsid w:val="00241C6C"/>
    <w:rsid w:val="002427CF"/>
    <w:rsid w:val="002428FF"/>
    <w:rsid w:val="0024294A"/>
    <w:rsid w:val="00242AF1"/>
    <w:rsid w:val="00242D44"/>
    <w:rsid w:val="002442B1"/>
    <w:rsid w:val="002442BB"/>
    <w:rsid w:val="002442EF"/>
    <w:rsid w:val="00244391"/>
    <w:rsid w:val="002447D1"/>
    <w:rsid w:val="00244BF2"/>
    <w:rsid w:val="00245AF2"/>
    <w:rsid w:val="00245D66"/>
    <w:rsid w:val="00246139"/>
    <w:rsid w:val="0024619D"/>
    <w:rsid w:val="002461D0"/>
    <w:rsid w:val="002464C7"/>
    <w:rsid w:val="0024654F"/>
    <w:rsid w:val="002472BA"/>
    <w:rsid w:val="002473E1"/>
    <w:rsid w:val="00247C39"/>
    <w:rsid w:val="002511C6"/>
    <w:rsid w:val="00251B8E"/>
    <w:rsid w:val="00251E2D"/>
    <w:rsid w:val="002526D1"/>
    <w:rsid w:val="0025278B"/>
    <w:rsid w:val="00252959"/>
    <w:rsid w:val="00252C2A"/>
    <w:rsid w:val="00253805"/>
    <w:rsid w:val="0025382F"/>
    <w:rsid w:val="00253EE6"/>
    <w:rsid w:val="0025415E"/>
    <w:rsid w:val="00254DCD"/>
    <w:rsid w:val="002551E2"/>
    <w:rsid w:val="00255488"/>
    <w:rsid w:val="002555C1"/>
    <w:rsid w:val="0025566D"/>
    <w:rsid w:val="00255816"/>
    <w:rsid w:val="00255A5F"/>
    <w:rsid w:val="00256806"/>
    <w:rsid w:val="002569FD"/>
    <w:rsid w:val="00260290"/>
    <w:rsid w:val="00260A04"/>
    <w:rsid w:val="002619B7"/>
    <w:rsid w:val="00261DBE"/>
    <w:rsid w:val="00261F0A"/>
    <w:rsid w:val="00261F31"/>
    <w:rsid w:val="00263201"/>
    <w:rsid w:val="0026379F"/>
    <w:rsid w:val="00264C94"/>
    <w:rsid w:val="00265BF0"/>
    <w:rsid w:val="00265E22"/>
    <w:rsid w:val="0026606B"/>
    <w:rsid w:val="002661E3"/>
    <w:rsid w:val="00266DBF"/>
    <w:rsid w:val="00266E34"/>
    <w:rsid w:val="002670AD"/>
    <w:rsid w:val="002670B3"/>
    <w:rsid w:val="0026734D"/>
    <w:rsid w:val="00267BE0"/>
    <w:rsid w:val="00267DD0"/>
    <w:rsid w:val="002700FB"/>
    <w:rsid w:val="00270F10"/>
    <w:rsid w:val="00272282"/>
    <w:rsid w:val="00272333"/>
    <w:rsid w:val="00272543"/>
    <w:rsid w:val="002740F0"/>
    <w:rsid w:val="0027411D"/>
    <w:rsid w:val="00274A50"/>
    <w:rsid w:val="00274CEB"/>
    <w:rsid w:val="00275312"/>
    <w:rsid w:val="00275662"/>
    <w:rsid w:val="0027572D"/>
    <w:rsid w:val="0027631F"/>
    <w:rsid w:val="00276CC8"/>
    <w:rsid w:val="00277671"/>
    <w:rsid w:val="00277767"/>
    <w:rsid w:val="00277E35"/>
    <w:rsid w:val="0028171F"/>
    <w:rsid w:val="00281C21"/>
    <w:rsid w:val="0028209F"/>
    <w:rsid w:val="0028276B"/>
    <w:rsid w:val="002830ED"/>
    <w:rsid w:val="002831DC"/>
    <w:rsid w:val="00283255"/>
    <w:rsid w:val="00283436"/>
    <w:rsid w:val="002839E7"/>
    <w:rsid w:val="00284011"/>
    <w:rsid w:val="002848C5"/>
    <w:rsid w:val="00284975"/>
    <w:rsid w:val="00284F14"/>
    <w:rsid w:val="002854FE"/>
    <w:rsid w:val="00285654"/>
    <w:rsid w:val="00286C27"/>
    <w:rsid w:val="00286D07"/>
    <w:rsid w:val="00286D3E"/>
    <w:rsid w:val="002878E5"/>
    <w:rsid w:val="00290329"/>
    <w:rsid w:val="0029074F"/>
    <w:rsid w:val="00290FAA"/>
    <w:rsid w:val="00291451"/>
    <w:rsid w:val="00291694"/>
    <w:rsid w:val="00291BE5"/>
    <w:rsid w:val="00291D93"/>
    <w:rsid w:val="00291FC3"/>
    <w:rsid w:val="002921B2"/>
    <w:rsid w:val="00292517"/>
    <w:rsid w:val="00292C41"/>
    <w:rsid w:val="00292D3A"/>
    <w:rsid w:val="00292E2F"/>
    <w:rsid w:val="00293814"/>
    <w:rsid w:val="0029385A"/>
    <w:rsid w:val="00294407"/>
    <w:rsid w:val="002944D5"/>
    <w:rsid w:val="002947CA"/>
    <w:rsid w:val="00294923"/>
    <w:rsid w:val="00294964"/>
    <w:rsid w:val="0029552C"/>
    <w:rsid w:val="00295550"/>
    <w:rsid w:val="002956DE"/>
    <w:rsid w:val="00295A45"/>
    <w:rsid w:val="00295A6E"/>
    <w:rsid w:val="00295C88"/>
    <w:rsid w:val="00296395"/>
    <w:rsid w:val="002965FA"/>
    <w:rsid w:val="00296CF8"/>
    <w:rsid w:val="00296FEB"/>
    <w:rsid w:val="00297173"/>
    <w:rsid w:val="002971A8"/>
    <w:rsid w:val="00297454"/>
    <w:rsid w:val="002975B4"/>
    <w:rsid w:val="002979A1"/>
    <w:rsid w:val="002A0056"/>
    <w:rsid w:val="002A13B7"/>
    <w:rsid w:val="002A1F09"/>
    <w:rsid w:val="002A2764"/>
    <w:rsid w:val="002A30DE"/>
    <w:rsid w:val="002A3EDB"/>
    <w:rsid w:val="002A3EE5"/>
    <w:rsid w:val="002A422F"/>
    <w:rsid w:val="002A43A0"/>
    <w:rsid w:val="002A44E0"/>
    <w:rsid w:val="002A49DC"/>
    <w:rsid w:val="002A4A47"/>
    <w:rsid w:val="002A5CAB"/>
    <w:rsid w:val="002A62E9"/>
    <w:rsid w:val="002A6C16"/>
    <w:rsid w:val="002A6C43"/>
    <w:rsid w:val="002A736C"/>
    <w:rsid w:val="002A746A"/>
    <w:rsid w:val="002A7986"/>
    <w:rsid w:val="002A7F3C"/>
    <w:rsid w:val="002B0259"/>
    <w:rsid w:val="002B02FA"/>
    <w:rsid w:val="002B0962"/>
    <w:rsid w:val="002B0C28"/>
    <w:rsid w:val="002B118C"/>
    <w:rsid w:val="002B1772"/>
    <w:rsid w:val="002B2468"/>
    <w:rsid w:val="002B274A"/>
    <w:rsid w:val="002B3497"/>
    <w:rsid w:val="002B35CC"/>
    <w:rsid w:val="002B3A8B"/>
    <w:rsid w:val="002B4E61"/>
    <w:rsid w:val="002B6110"/>
    <w:rsid w:val="002B63BD"/>
    <w:rsid w:val="002B6B52"/>
    <w:rsid w:val="002B6C6A"/>
    <w:rsid w:val="002B7664"/>
    <w:rsid w:val="002B7770"/>
    <w:rsid w:val="002B7871"/>
    <w:rsid w:val="002B7A80"/>
    <w:rsid w:val="002B7C2B"/>
    <w:rsid w:val="002B7C8F"/>
    <w:rsid w:val="002B7F67"/>
    <w:rsid w:val="002C0BAE"/>
    <w:rsid w:val="002C0F70"/>
    <w:rsid w:val="002C0F8F"/>
    <w:rsid w:val="002C18FF"/>
    <w:rsid w:val="002C1A39"/>
    <w:rsid w:val="002C21EA"/>
    <w:rsid w:val="002C2749"/>
    <w:rsid w:val="002C2C8E"/>
    <w:rsid w:val="002C41DA"/>
    <w:rsid w:val="002C4325"/>
    <w:rsid w:val="002C4529"/>
    <w:rsid w:val="002C49EE"/>
    <w:rsid w:val="002C55EF"/>
    <w:rsid w:val="002C58C3"/>
    <w:rsid w:val="002C5921"/>
    <w:rsid w:val="002C5F3E"/>
    <w:rsid w:val="002C62DA"/>
    <w:rsid w:val="002C6485"/>
    <w:rsid w:val="002C711A"/>
    <w:rsid w:val="002C7813"/>
    <w:rsid w:val="002D03A7"/>
    <w:rsid w:val="002D089E"/>
    <w:rsid w:val="002D0B2C"/>
    <w:rsid w:val="002D0B77"/>
    <w:rsid w:val="002D17C6"/>
    <w:rsid w:val="002D1B04"/>
    <w:rsid w:val="002D1B7C"/>
    <w:rsid w:val="002D2146"/>
    <w:rsid w:val="002D23C1"/>
    <w:rsid w:val="002D2BCA"/>
    <w:rsid w:val="002D2EF3"/>
    <w:rsid w:val="002D3CB2"/>
    <w:rsid w:val="002D40FA"/>
    <w:rsid w:val="002D4839"/>
    <w:rsid w:val="002D4A38"/>
    <w:rsid w:val="002D50F6"/>
    <w:rsid w:val="002D5AD5"/>
    <w:rsid w:val="002D5FDE"/>
    <w:rsid w:val="002D6600"/>
    <w:rsid w:val="002D6CDE"/>
    <w:rsid w:val="002D71D4"/>
    <w:rsid w:val="002D77A7"/>
    <w:rsid w:val="002D7B60"/>
    <w:rsid w:val="002E0387"/>
    <w:rsid w:val="002E03C8"/>
    <w:rsid w:val="002E0508"/>
    <w:rsid w:val="002E1B7B"/>
    <w:rsid w:val="002E1C57"/>
    <w:rsid w:val="002E2086"/>
    <w:rsid w:val="002E21C9"/>
    <w:rsid w:val="002E2319"/>
    <w:rsid w:val="002E27FA"/>
    <w:rsid w:val="002E37C5"/>
    <w:rsid w:val="002E400F"/>
    <w:rsid w:val="002E4BA5"/>
    <w:rsid w:val="002E5001"/>
    <w:rsid w:val="002E58FC"/>
    <w:rsid w:val="002E5BBA"/>
    <w:rsid w:val="002E5D0F"/>
    <w:rsid w:val="002E6352"/>
    <w:rsid w:val="002E64CD"/>
    <w:rsid w:val="002E65AB"/>
    <w:rsid w:val="002E69A6"/>
    <w:rsid w:val="002E6D51"/>
    <w:rsid w:val="002E6DCB"/>
    <w:rsid w:val="002F0082"/>
    <w:rsid w:val="002F0B17"/>
    <w:rsid w:val="002F0DD8"/>
    <w:rsid w:val="002F1906"/>
    <w:rsid w:val="002F1D82"/>
    <w:rsid w:val="002F1FDF"/>
    <w:rsid w:val="002F255B"/>
    <w:rsid w:val="002F2922"/>
    <w:rsid w:val="002F2A42"/>
    <w:rsid w:val="002F2B01"/>
    <w:rsid w:val="002F2C31"/>
    <w:rsid w:val="002F2E22"/>
    <w:rsid w:val="002F2FAB"/>
    <w:rsid w:val="002F3437"/>
    <w:rsid w:val="002F4FCE"/>
    <w:rsid w:val="002F57AD"/>
    <w:rsid w:val="002F6859"/>
    <w:rsid w:val="002F6AB3"/>
    <w:rsid w:val="002F75DE"/>
    <w:rsid w:val="002F7D0E"/>
    <w:rsid w:val="00300024"/>
    <w:rsid w:val="0030015B"/>
    <w:rsid w:val="003008B1"/>
    <w:rsid w:val="00301087"/>
    <w:rsid w:val="00301ECC"/>
    <w:rsid w:val="00302796"/>
    <w:rsid w:val="00302A50"/>
    <w:rsid w:val="003030B7"/>
    <w:rsid w:val="003031F0"/>
    <w:rsid w:val="00303ECA"/>
    <w:rsid w:val="0030403D"/>
    <w:rsid w:val="0030433E"/>
    <w:rsid w:val="003043EB"/>
    <w:rsid w:val="00304B47"/>
    <w:rsid w:val="00304BA9"/>
    <w:rsid w:val="0030577F"/>
    <w:rsid w:val="0030649E"/>
    <w:rsid w:val="003069DF"/>
    <w:rsid w:val="00306D39"/>
    <w:rsid w:val="00306D95"/>
    <w:rsid w:val="0030769F"/>
    <w:rsid w:val="00307A5D"/>
    <w:rsid w:val="00307F4B"/>
    <w:rsid w:val="003113BC"/>
    <w:rsid w:val="00311BD0"/>
    <w:rsid w:val="003122DA"/>
    <w:rsid w:val="0031232C"/>
    <w:rsid w:val="00312443"/>
    <w:rsid w:val="003126C2"/>
    <w:rsid w:val="00312D45"/>
    <w:rsid w:val="0031319C"/>
    <w:rsid w:val="0031356E"/>
    <w:rsid w:val="0031372F"/>
    <w:rsid w:val="00314027"/>
    <w:rsid w:val="003142B3"/>
    <w:rsid w:val="0031454D"/>
    <w:rsid w:val="00314ED0"/>
    <w:rsid w:val="003156E4"/>
    <w:rsid w:val="00315D0B"/>
    <w:rsid w:val="0031615D"/>
    <w:rsid w:val="0031670B"/>
    <w:rsid w:val="00316BA7"/>
    <w:rsid w:val="003172CA"/>
    <w:rsid w:val="0031783F"/>
    <w:rsid w:val="00317B08"/>
    <w:rsid w:val="00317DA6"/>
    <w:rsid w:val="00320128"/>
    <w:rsid w:val="003201D4"/>
    <w:rsid w:val="003213D1"/>
    <w:rsid w:val="00321E5B"/>
    <w:rsid w:val="00322376"/>
    <w:rsid w:val="00322AA1"/>
    <w:rsid w:val="00322B18"/>
    <w:rsid w:val="00322DC4"/>
    <w:rsid w:val="00322DCE"/>
    <w:rsid w:val="00322DEF"/>
    <w:rsid w:val="003236E0"/>
    <w:rsid w:val="00323F42"/>
    <w:rsid w:val="00324B6A"/>
    <w:rsid w:val="00324CBE"/>
    <w:rsid w:val="003259EB"/>
    <w:rsid w:val="00325BE0"/>
    <w:rsid w:val="00326B4C"/>
    <w:rsid w:val="00326B95"/>
    <w:rsid w:val="00326D25"/>
    <w:rsid w:val="00327137"/>
    <w:rsid w:val="0032740A"/>
    <w:rsid w:val="00330404"/>
    <w:rsid w:val="00330937"/>
    <w:rsid w:val="003312D1"/>
    <w:rsid w:val="00331500"/>
    <w:rsid w:val="00331D5E"/>
    <w:rsid w:val="0033240B"/>
    <w:rsid w:val="00332426"/>
    <w:rsid w:val="003326C3"/>
    <w:rsid w:val="00333755"/>
    <w:rsid w:val="003342AF"/>
    <w:rsid w:val="003344D5"/>
    <w:rsid w:val="0033467F"/>
    <w:rsid w:val="00334E5E"/>
    <w:rsid w:val="00335044"/>
    <w:rsid w:val="00335455"/>
    <w:rsid w:val="00335480"/>
    <w:rsid w:val="00335705"/>
    <w:rsid w:val="00335830"/>
    <w:rsid w:val="00335CCE"/>
    <w:rsid w:val="00336408"/>
    <w:rsid w:val="003370B4"/>
    <w:rsid w:val="00340490"/>
    <w:rsid w:val="00340664"/>
    <w:rsid w:val="0034081B"/>
    <w:rsid w:val="00340FFC"/>
    <w:rsid w:val="00341C9C"/>
    <w:rsid w:val="003424EF"/>
    <w:rsid w:val="00342580"/>
    <w:rsid w:val="0034323F"/>
    <w:rsid w:val="0034362A"/>
    <w:rsid w:val="003437E8"/>
    <w:rsid w:val="00343C35"/>
    <w:rsid w:val="00343D15"/>
    <w:rsid w:val="00343F0F"/>
    <w:rsid w:val="00344424"/>
    <w:rsid w:val="003445D7"/>
    <w:rsid w:val="0034472A"/>
    <w:rsid w:val="003448F2"/>
    <w:rsid w:val="00344CAC"/>
    <w:rsid w:val="00346705"/>
    <w:rsid w:val="003469C5"/>
    <w:rsid w:val="0034747C"/>
    <w:rsid w:val="003474E3"/>
    <w:rsid w:val="0034755E"/>
    <w:rsid w:val="00347F4E"/>
    <w:rsid w:val="0035011F"/>
    <w:rsid w:val="0035035B"/>
    <w:rsid w:val="00350599"/>
    <w:rsid w:val="00350F4E"/>
    <w:rsid w:val="00350FC6"/>
    <w:rsid w:val="003510A7"/>
    <w:rsid w:val="00351487"/>
    <w:rsid w:val="00351497"/>
    <w:rsid w:val="003517B3"/>
    <w:rsid w:val="003518C1"/>
    <w:rsid w:val="00351A60"/>
    <w:rsid w:val="00351B1A"/>
    <w:rsid w:val="003524B5"/>
    <w:rsid w:val="00352503"/>
    <w:rsid w:val="00352842"/>
    <w:rsid w:val="003532A3"/>
    <w:rsid w:val="0035374B"/>
    <w:rsid w:val="003537B3"/>
    <w:rsid w:val="00353B69"/>
    <w:rsid w:val="00353D4E"/>
    <w:rsid w:val="00354571"/>
    <w:rsid w:val="00354C57"/>
    <w:rsid w:val="00355581"/>
    <w:rsid w:val="00355EC7"/>
    <w:rsid w:val="00356A02"/>
    <w:rsid w:val="00356AB9"/>
    <w:rsid w:val="0035724B"/>
    <w:rsid w:val="0035771F"/>
    <w:rsid w:val="003578AC"/>
    <w:rsid w:val="003604CB"/>
    <w:rsid w:val="0036054E"/>
    <w:rsid w:val="0036062E"/>
    <w:rsid w:val="0036070E"/>
    <w:rsid w:val="00360965"/>
    <w:rsid w:val="003609EA"/>
    <w:rsid w:val="0036142C"/>
    <w:rsid w:val="00361432"/>
    <w:rsid w:val="003614C2"/>
    <w:rsid w:val="00362103"/>
    <w:rsid w:val="00362DED"/>
    <w:rsid w:val="00363167"/>
    <w:rsid w:val="003632FE"/>
    <w:rsid w:val="003637C2"/>
    <w:rsid w:val="00363D71"/>
    <w:rsid w:val="003640D4"/>
    <w:rsid w:val="003643F3"/>
    <w:rsid w:val="00365356"/>
    <w:rsid w:val="0036560B"/>
    <w:rsid w:val="00365D21"/>
    <w:rsid w:val="0036605A"/>
    <w:rsid w:val="003662F0"/>
    <w:rsid w:val="00366586"/>
    <w:rsid w:val="0036691D"/>
    <w:rsid w:val="00366D2C"/>
    <w:rsid w:val="00366ECE"/>
    <w:rsid w:val="00367331"/>
    <w:rsid w:val="00367BC7"/>
    <w:rsid w:val="00367CBA"/>
    <w:rsid w:val="00367F4B"/>
    <w:rsid w:val="00370292"/>
    <w:rsid w:val="00370C9D"/>
    <w:rsid w:val="00370E0D"/>
    <w:rsid w:val="00371A0F"/>
    <w:rsid w:val="003722BA"/>
    <w:rsid w:val="00372305"/>
    <w:rsid w:val="0037254E"/>
    <w:rsid w:val="003729AB"/>
    <w:rsid w:val="00372DD3"/>
    <w:rsid w:val="00372E26"/>
    <w:rsid w:val="00373A7A"/>
    <w:rsid w:val="00373CDE"/>
    <w:rsid w:val="003744A2"/>
    <w:rsid w:val="00374B08"/>
    <w:rsid w:val="00374DEE"/>
    <w:rsid w:val="0037503D"/>
    <w:rsid w:val="00375ACA"/>
    <w:rsid w:val="00375F2C"/>
    <w:rsid w:val="00375F75"/>
    <w:rsid w:val="00375F91"/>
    <w:rsid w:val="0037644D"/>
    <w:rsid w:val="0037681E"/>
    <w:rsid w:val="00376895"/>
    <w:rsid w:val="00380816"/>
    <w:rsid w:val="0038146F"/>
    <w:rsid w:val="0038244F"/>
    <w:rsid w:val="00382737"/>
    <w:rsid w:val="003828AE"/>
    <w:rsid w:val="00383C23"/>
    <w:rsid w:val="00384948"/>
    <w:rsid w:val="00385993"/>
    <w:rsid w:val="003860BD"/>
    <w:rsid w:val="003862AE"/>
    <w:rsid w:val="003864EF"/>
    <w:rsid w:val="00386CB7"/>
    <w:rsid w:val="00386D7D"/>
    <w:rsid w:val="003871FE"/>
    <w:rsid w:val="00387AF2"/>
    <w:rsid w:val="00387E28"/>
    <w:rsid w:val="0039008F"/>
    <w:rsid w:val="003912D6"/>
    <w:rsid w:val="00392689"/>
    <w:rsid w:val="00392C1C"/>
    <w:rsid w:val="00392CE0"/>
    <w:rsid w:val="00394127"/>
    <w:rsid w:val="003941B0"/>
    <w:rsid w:val="003947D9"/>
    <w:rsid w:val="003947EA"/>
    <w:rsid w:val="0039497A"/>
    <w:rsid w:val="003952B8"/>
    <w:rsid w:val="0039637B"/>
    <w:rsid w:val="00396775"/>
    <w:rsid w:val="00397E10"/>
    <w:rsid w:val="003A0148"/>
    <w:rsid w:val="003A019B"/>
    <w:rsid w:val="003A1337"/>
    <w:rsid w:val="003A1806"/>
    <w:rsid w:val="003A1E96"/>
    <w:rsid w:val="003A1FFE"/>
    <w:rsid w:val="003A32B8"/>
    <w:rsid w:val="003A3717"/>
    <w:rsid w:val="003A3DB3"/>
    <w:rsid w:val="003A3F54"/>
    <w:rsid w:val="003A45EA"/>
    <w:rsid w:val="003A5178"/>
    <w:rsid w:val="003A59F2"/>
    <w:rsid w:val="003A6B63"/>
    <w:rsid w:val="003A72DC"/>
    <w:rsid w:val="003A762C"/>
    <w:rsid w:val="003B026A"/>
    <w:rsid w:val="003B095E"/>
    <w:rsid w:val="003B1F7F"/>
    <w:rsid w:val="003B1FC1"/>
    <w:rsid w:val="003B2537"/>
    <w:rsid w:val="003B2B5A"/>
    <w:rsid w:val="003B35A8"/>
    <w:rsid w:val="003B396D"/>
    <w:rsid w:val="003B4004"/>
    <w:rsid w:val="003B4017"/>
    <w:rsid w:val="003B424D"/>
    <w:rsid w:val="003B4568"/>
    <w:rsid w:val="003B4807"/>
    <w:rsid w:val="003B4FFD"/>
    <w:rsid w:val="003B593A"/>
    <w:rsid w:val="003B5C28"/>
    <w:rsid w:val="003B64F2"/>
    <w:rsid w:val="003B696E"/>
    <w:rsid w:val="003B6DF4"/>
    <w:rsid w:val="003B7029"/>
    <w:rsid w:val="003B769B"/>
    <w:rsid w:val="003C0994"/>
    <w:rsid w:val="003C0BEF"/>
    <w:rsid w:val="003C2202"/>
    <w:rsid w:val="003C2C99"/>
    <w:rsid w:val="003C2F20"/>
    <w:rsid w:val="003C396B"/>
    <w:rsid w:val="003C3ACB"/>
    <w:rsid w:val="003C4196"/>
    <w:rsid w:val="003C4367"/>
    <w:rsid w:val="003C4B4C"/>
    <w:rsid w:val="003C5071"/>
    <w:rsid w:val="003C5087"/>
    <w:rsid w:val="003C50D8"/>
    <w:rsid w:val="003C53B8"/>
    <w:rsid w:val="003C57AA"/>
    <w:rsid w:val="003C5AA8"/>
    <w:rsid w:val="003C61D1"/>
    <w:rsid w:val="003C68DB"/>
    <w:rsid w:val="003C6F76"/>
    <w:rsid w:val="003D0193"/>
    <w:rsid w:val="003D01D2"/>
    <w:rsid w:val="003D0AED"/>
    <w:rsid w:val="003D10EE"/>
    <w:rsid w:val="003D125D"/>
    <w:rsid w:val="003D13D8"/>
    <w:rsid w:val="003D14BF"/>
    <w:rsid w:val="003D1EC0"/>
    <w:rsid w:val="003D2073"/>
    <w:rsid w:val="003D2813"/>
    <w:rsid w:val="003D2AEC"/>
    <w:rsid w:val="003D2C88"/>
    <w:rsid w:val="003D3ADD"/>
    <w:rsid w:val="003D4016"/>
    <w:rsid w:val="003D4044"/>
    <w:rsid w:val="003D4D49"/>
    <w:rsid w:val="003D51F4"/>
    <w:rsid w:val="003D575C"/>
    <w:rsid w:val="003D584D"/>
    <w:rsid w:val="003D5939"/>
    <w:rsid w:val="003D5A05"/>
    <w:rsid w:val="003D5AF6"/>
    <w:rsid w:val="003D6274"/>
    <w:rsid w:val="003D6420"/>
    <w:rsid w:val="003D6A12"/>
    <w:rsid w:val="003D72F5"/>
    <w:rsid w:val="003D74B0"/>
    <w:rsid w:val="003D77AA"/>
    <w:rsid w:val="003D7FE1"/>
    <w:rsid w:val="003E025D"/>
    <w:rsid w:val="003E08B2"/>
    <w:rsid w:val="003E091F"/>
    <w:rsid w:val="003E0E8A"/>
    <w:rsid w:val="003E1458"/>
    <w:rsid w:val="003E163C"/>
    <w:rsid w:val="003E27A6"/>
    <w:rsid w:val="003E2FC5"/>
    <w:rsid w:val="003E336C"/>
    <w:rsid w:val="003E3D26"/>
    <w:rsid w:val="003E4482"/>
    <w:rsid w:val="003E4B3A"/>
    <w:rsid w:val="003E4BF7"/>
    <w:rsid w:val="003E5888"/>
    <w:rsid w:val="003E5A27"/>
    <w:rsid w:val="003E61FD"/>
    <w:rsid w:val="003E629F"/>
    <w:rsid w:val="003E6585"/>
    <w:rsid w:val="003E6596"/>
    <w:rsid w:val="003E6C09"/>
    <w:rsid w:val="003E76FB"/>
    <w:rsid w:val="003E77F1"/>
    <w:rsid w:val="003E7AB1"/>
    <w:rsid w:val="003E7D53"/>
    <w:rsid w:val="003F0099"/>
    <w:rsid w:val="003F027E"/>
    <w:rsid w:val="003F038B"/>
    <w:rsid w:val="003F05B7"/>
    <w:rsid w:val="003F12F9"/>
    <w:rsid w:val="003F148A"/>
    <w:rsid w:val="003F16D9"/>
    <w:rsid w:val="003F25C3"/>
    <w:rsid w:val="003F28EB"/>
    <w:rsid w:val="003F3C82"/>
    <w:rsid w:val="003F415C"/>
    <w:rsid w:val="003F4699"/>
    <w:rsid w:val="003F5186"/>
    <w:rsid w:val="003F58B9"/>
    <w:rsid w:val="003F5BB3"/>
    <w:rsid w:val="003F63E9"/>
    <w:rsid w:val="003F6616"/>
    <w:rsid w:val="003F7007"/>
    <w:rsid w:val="003F76A7"/>
    <w:rsid w:val="003F77A5"/>
    <w:rsid w:val="00401580"/>
    <w:rsid w:val="004017BA"/>
    <w:rsid w:val="004029FC"/>
    <w:rsid w:val="00403602"/>
    <w:rsid w:val="004037E1"/>
    <w:rsid w:val="00403BDE"/>
    <w:rsid w:val="004041C7"/>
    <w:rsid w:val="00404556"/>
    <w:rsid w:val="004048EF"/>
    <w:rsid w:val="004051CC"/>
    <w:rsid w:val="00405AA9"/>
    <w:rsid w:val="00405E71"/>
    <w:rsid w:val="00406031"/>
    <w:rsid w:val="0040696F"/>
    <w:rsid w:val="004076E8"/>
    <w:rsid w:val="00407970"/>
    <w:rsid w:val="00407B48"/>
    <w:rsid w:val="0041004A"/>
    <w:rsid w:val="00410080"/>
    <w:rsid w:val="004107F5"/>
    <w:rsid w:val="0041090D"/>
    <w:rsid w:val="00411730"/>
    <w:rsid w:val="00412934"/>
    <w:rsid w:val="00412FB1"/>
    <w:rsid w:val="00413F67"/>
    <w:rsid w:val="0041420C"/>
    <w:rsid w:val="00414479"/>
    <w:rsid w:val="00414508"/>
    <w:rsid w:val="004145B5"/>
    <w:rsid w:val="00415083"/>
    <w:rsid w:val="00415406"/>
    <w:rsid w:val="0041559C"/>
    <w:rsid w:val="00415E9E"/>
    <w:rsid w:val="00416460"/>
    <w:rsid w:val="00416AD4"/>
    <w:rsid w:val="00420190"/>
    <w:rsid w:val="00420584"/>
    <w:rsid w:val="00420658"/>
    <w:rsid w:val="00420C3F"/>
    <w:rsid w:val="00420D9E"/>
    <w:rsid w:val="0042105C"/>
    <w:rsid w:val="004217DC"/>
    <w:rsid w:val="00422425"/>
    <w:rsid w:val="00422540"/>
    <w:rsid w:val="00423642"/>
    <w:rsid w:val="00423D4F"/>
    <w:rsid w:val="004240C1"/>
    <w:rsid w:val="004241BF"/>
    <w:rsid w:val="004241DC"/>
    <w:rsid w:val="00424B29"/>
    <w:rsid w:val="004256E1"/>
    <w:rsid w:val="004258E6"/>
    <w:rsid w:val="00426962"/>
    <w:rsid w:val="00427D12"/>
    <w:rsid w:val="00427D4F"/>
    <w:rsid w:val="0043055A"/>
    <w:rsid w:val="004306E5"/>
    <w:rsid w:val="004317D8"/>
    <w:rsid w:val="004318A6"/>
    <w:rsid w:val="00431EF4"/>
    <w:rsid w:val="00432800"/>
    <w:rsid w:val="00432B1D"/>
    <w:rsid w:val="00432F75"/>
    <w:rsid w:val="0043310A"/>
    <w:rsid w:val="00433314"/>
    <w:rsid w:val="00433505"/>
    <w:rsid w:val="00433AD7"/>
    <w:rsid w:val="00434287"/>
    <w:rsid w:val="0043446A"/>
    <w:rsid w:val="00434DEC"/>
    <w:rsid w:val="0043523C"/>
    <w:rsid w:val="00435429"/>
    <w:rsid w:val="004354E3"/>
    <w:rsid w:val="00437766"/>
    <w:rsid w:val="00437E47"/>
    <w:rsid w:val="004403B7"/>
    <w:rsid w:val="004403BE"/>
    <w:rsid w:val="00440461"/>
    <w:rsid w:val="004405E5"/>
    <w:rsid w:val="00440A2D"/>
    <w:rsid w:val="004412A6"/>
    <w:rsid w:val="004414F3"/>
    <w:rsid w:val="00441627"/>
    <w:rsid w:val="0044187C"/>
    <w:rsid w:val="00442EB9"/>
    <w:rsid w:val="00443066"/>
    <w:rsid w:val="00443A27"/>
    <w:rsid w:val="004442B9"/>
    <w:rsid w:val="004445EF"/>
    <w:rsid w:val="00444E99"/>
    <w:rsid w:val="004454F7"/>
    <w:rsid w:val="00445935"/>
    <w:rsid w:val="00445F80"/>
    <w:rsid w:val="00446286"/>
    <w:rsid w:val="00446B11"/>
    <w:rsid w:val="00450417"/>
    <w:rsid w:val="00450B4B"/>
    <w:rsid w:val="0045160B"/>
    <w:rsid w:val="0045192B"/>
    <w:rsid w:val="00451B46"/>
    <w:rsid w:val="00452575"/>
    <w:rsid w:val="00452B4D"/>
    <w:rsid w:val="00452DEE"/>
    <w:rsid w:val="004535A3"/>
    <w:rsid w:val="004539A3"/>
    <w:rsid w:val="00453A42"/>
    <w:rsid w:val="00453E7B"/>
    <w:rsid w:val="00454404"/>
    <w:rsid w:val="00454E9A"/>
    <w:rsid w:val="00455385"/>
    <w:rsid w:val="00455828"/>
    <w:rsid w:val="00455CFC"/>
    <w:rsid w:val="004561E5"/>
    <w:rsid w:val="00456B37"/>
    <w:rsid w:val="004570BD"/>
    <w:rsid w:val="004571AD"/>
    <w:rsid w:val="00457661"/>
    <w:rsid w:val="0045768D"/>
    <w:rsid w:val="00457AEE"/>
    <w:rsid w:val="00460581"/>
    <w:rsid w:val="004611DE"/>
    <w:rsid w:val="0046149D"/>
    <w:rsid w:val="004620E9"/>
    <w:rsid w:val="00462E2A"/>
    <w:rsid w:val="00463274"/>
    <w:rsid w:val="0046339C"/>
    <w:rsid w:val="00463598"/>
    <w:rsid w:val="004638CA"/>
    <w:rsid w:val="00464C56"/>
    <w:rsid w:val="00464D9C"/>
    <w:rsid w:val="004660C1"/>
    <w:rsid w:val="004662FC"/>
    <w:rsid w:val="00466777"/>
    <w:rsid w:val="00466C61"/>
    <w:rsid w:val="004670EB"/>
    <w:rsid w:val="00467230"/>
    <w:rsid w:val="00467BA8"/>
    <w:rsid w:val="00470422"/>
    <w:rsid w:val="00470D41"/>
    <w:rsid w:val="00471133"/>
    <w:rsid w:val="004712FD"/>
    <w:rsid w:val="00471536"/>
    <w:rsid w:val="00471BDF"/>
    <w:rsid w:val="0047202E"/>
    <w:rsid w:val="00472278"/>
    <w:rsid w:val="00472CEE"/>
    <w:rsid w:val="00472F6B"/>
    <w:rsid w:val="0047335E"/>
    <w:rsid w:val="004736DF"/>
    <w:rsid w:val="00473839"/>
    <w:rsid w:val="00473E3F"/>
    <w:rsid w:val="0047405E"/>
    <w:rsid w:val="0047444D"/>
    <w:rsid w:val="004747EC"/>
    <w:rsid w:val="0047490C"/>
    <w:rsid w:val="00474D34"/>
    <w:rsid w:val="00474E92"/>
    <w:rsid w:val="00475C0B"/>
    <w:rsid w:val="00475F78"/>
    <w:rsid w:val="00477B58"/>
    <w:rsid w:val="00477EE9"/>
    <w:rsid w:val="00480615"/>
    <w:rsid w:val="00480804"/>
    <w:rsid w:val="004808F2"/>
    <w:rsid w:val="00480961"/>
    <w:rsid w:val="00481955"/>
    <w:rsid w:val="00481CE3"/>
    <w:rsid w:val="004823E9"/>
    <w:rsid w:val="004825C6"/>
    <w:rsid w:val="00483987"/>
    <w:rsid w:val="00483DB9"/>
    <w:rsid w:val="004840F6"/>
    <w:rsid w:val="00484739"/>
    <w:rsid w:val="00484811"/>
    <w:rsid w:val="0048509B"/>
    <w:rsid w:val="004854AA"/>
    <w:rsid w:val="0048686E"/>
    <w:rsid w:val="00486A45"/>
    <w:rsid w:val="00486B1C"/>
    <w:rsid w:val="00487560"/>
    <w:rsid w:val="00487A9B"/>
    <w:rsid w:val="00487F44"/>
    <w:rsid w:val="00490E78"/>
    <w:rsid w:val="00491955"/>
    <w:rsid w:val="00491BCF"/>
    <w:rsid w:val="0049238B"/>
    <w:rsid w:val="0049271B"/>
    <w:rsid w:val="00493163"/>
    <w:rsid w:val="00493246"/>
    <w:rsid w:val="004935CB"/>
    <w:rsid w:val="00493C9C"/>
    <w:rsid w:val="00493EB2"/>
    <w:rsid w:val="004942BC"/>
    <w:rsid w:val="0049431E"/>
    <w:rsid w:val="00494420"/>
    <w:rsid w:val="00494A6F"/>
    <w:rsid w:val="00494F1D"/>
    <w:rsid w:val="00495078"/>
    <w:rsid w:val="004958FB"/>
    <w:rsid w:val="00495E9A"/>
    <w:rsid w:val="00495FDE"/>
    <w:rsid w:val="004961A2"/>
    <w:rsid w:val="00496521"/>
    <w:rsid w:val="00496735"/>
    <w:rsid w:val="00496E07"/>
    <w:rsid w:val="0049701B"/>
    <w:rsid w:val="004A0006"/>
    <w:rsid w:val="004A0694"/>
    <w:rsid w:val="004A089D"/>
    <w:rsid w:val="004A0935"/>
    <w:rsid w:val="004A1447"/>
    <w:rsid w:val="004A1975"/>
    <w:rsid w:val="004A1A98"/>
    <w:rsid w:val="004A1E2C"/>
    <w:rsid w:val="004A2655"/>
    <w:rsid w:val="004A306F"/>
    <w:rsid w:val="004A3187"/>
    <w:rsid w:val="004A3522"/>
    <w:rsid w:val="004A3718"/>
    <w:rsid w:val="004A3ED7"/>
    <w:rsid w:val="004A428C"/>
    <w:rsid w:val="004A4D8B"/>
    <w:rsid w:val="004A4EE6"/>
    <w:rsid w:val="004A6717"/>
    <w:rsid w:val="004A69C9"/>
    <w:rsid w:val="004A6C2E"/>
    <w:rsid w:val="004A79E0"/>
    <w:rsid w:val="004A7C19"/>
    <w:rsid w:val="004A7E32"/>
    <w:rsid w:val="004B001B"/>
    <w:rsid w:val="004B0EE8"/>
    <w:rsid w:val="004B0EF8"/>
    <w:rsid w:val="004B1462"/>
    <w:rsid w:val="004B1AA9"/>
    <w:rsid w:val="004B1CFB"/>
    <w:rsid w:val="004B1EA6"/>
    <w:rsid w:val="004B1F69"/>
    <w:rsid w:val="004B1FDC"/>
    <w:rsid w:val="004B22A9"/>
    <w:rsid w:val="004B25F8"/>
    <w:rsid w:val="004B2E02"/>
    <w:rsid w:val="004B2FEC"/>
    <w:rsid w:val="004B36E8"/>
    <w:rsid w:val="004B3871"/>
    <w:rsid w:val="004B39AD"/>
    <w:rsid w:val="004B3DE2"/>
    <w:rsid w:val="004B41B1"/>
    <w:rsid w:val="004B44B2"/>
    <w:rsid w:val="004B5EEE"/>
    <w:rsid w:val="004B6390"/>
    <w:rsid w:val="004B665C"/>
    <w:rsid w:val="004B693C"/>
    <w:rsid w:val="004B6B8B"/>
    <w:rsid w:val="004B6D5F"/>
    <w:rsid w:val="004B7160"/>
    <w:rsid w:val="004B74EA"/>
    <w:rsid w:val="004C0AB2"/>
    <w:rsid w:val="004C1944"/>
    <w:rsid w:val="004C1BFF"/>
    <w:rsid w:val="004C2268"/>
    <w:rsid w:val="004C22F7"/>
    <w:rsid w:val="004C23DE"/>
    <w:rsid w:val="004C256B"/>
    <w:rsid w:val="004C2594"/>
    <w:rsid w:val="004C2733"/>
    <w:rsid w:val="004C2F30"/>
    <w:rsid w:val="004C318A"/>
    <w:rsid w:val="004C3992"/>
    <w:rsid w:val="004C464E"/>
    <w:rsid w:val="004C482C"/>
    <w:rsid w:val="004C4C37"/>
    <w:rsid w:val="004C5B42"/>
    <w:rsid w:val="004C5EA6"/>
    <w:rsid w:val="004C5EED"/>
    <w:rsid w:val="004C6BB9"/>
    <w:rsid w:val="004C6CE2"/>
    <w:rsid w:val="004C6DBC"/>
    <w:rsid w:val="004C6E26"/>
    <w:rsid w:val="004C6E40"/>
    <w:rsid w:val="004C7308"/>
    <w:rsid w:val="004C74BC"/>
    <w:rsid w:val="004D0011"/>
    <w:rsid w:val="004D04B2"/>
    <w:rsid w:val="004D06A1"/>
    <w:rsid w:val="004D0F58"/>
    <w:rsid w:val="004D19D3"/>
    <w:rsid w:val="004D1B95"/>
    <w:rsid w:val="004D264C"/>
    <w:rsid w:val="004D269D"/>
    <w:rsid w:val="004D2B00"/>
    <w:rsid w:val="004D2BA8"/>
    <w:rsid w:val="004D2C5A"/>
    <w:rsid w:val="004D322F"/>
    <w:rsid w:val="004D42D1"/>
    <w:rsid w:val="004D4888"/>
    <w:rsid w:val="004D4A85"/>
    <w:rsid w:val="004D4EBF"/>
    <w:rsid w:val="004D538C"/>
    <w:rsid w:val="004D54AA"/>
    <w:rsid w:val="004D5AC7"/>
    <w:rsid w:val="004D7275"/>
    <w:rsid w:val="004D73DA"/>
    <w:rsid w:val="004D797C"/>
    <w:rsid w:val="004D7D07"/>
    <w:rsid w:val="004D7EAD"/>
    <w:rsid w:val="004E0179"/>
    <w:rsid w:val="004E07CD"/>
    <w:rsid w:val="004E0CF2"/>
    <w:rsid w:val="004E1207"/>
    <w:rsid w:val="004E1848"/>
    <w:rsid w:val="004E1CB9"/>
    <w:rsid w:val="004E21E9"/>
    <w:rsid w:val="004E25CA"/>
    <w:rsid w:val="004E27F7"/>
    <w:rsid w:val="004E3395"/>
    <w:rsid w:val="004E35E6"/>
    <w:rsid w:val="004E3761"/>
    <w:rsid w:val="004E37BC"/>
    <w:rsid w:val="004E422E"/>
    <w:rsid w:val="004E500A"/>
    <w:rsid w:val="004E602C"/>
    <w:rsid w:val="004E6976"/>
    <w:rsid w:val="004E703E"/>
    <w:rsid w:val="004E7171"/>
    <w:rsid w:val="004E71BE"/>
    <w:rsid w:val="004E7525"/>
    <w:rsid w:val="004E754E"/>
    <w:rsid w:val="004E7C61"/>
    <w:rsid w:val="004E7EF3"/>
    <w:rsid w:val="004E7FE3"/>
    <w:rsid w:val="004F0126"/>
    <w:rsid w:val="004F0A5B"/>
    <w:rsid w:val="004F1091"/>
    <w:rsid w:val="004F1602"/>
    <w:rsid w:val="004F168C"/>
    <w:rsid w:val="004F179F"/>
    <w:rsid w:val="004F1B80"/>
    <w:rsid w:val="004F1E54"/>
    <w:rsid w:val="004F22EF"/>
    <w:rsid w:val="004F25C0"/>
    <w:rsid w:val="004F3717"/>
    <w:rsid w:val="004F3ABC"/>
    <w:rsid w:val="004F3DE7"/>
    <w:rsid w:val="004F40A6"/>
    <w:rsid w:val="004F40D8"/>
    <w:rsid w:val="004F43B5"/>
    <w:rsid w:val="004F487D"/>
    <w:rsid w:val="004F4A4A"/>
    <w:rsid w:val="004F5A0F"/>
    <w:rsid w:val="004F6105"/>
    <w:rsid w:val="004F7A73"/>
    <w:rsid w:val="00500151"/>
    <w:rsid w:val="005005C3"/>
    <w:rsid w:val="00500BD6"/>
    <w:rsid w:val="005012D5"/>
    <w:rsid w:val="005015D5"/>
    <w:rsid w:val="00502A14"/>
    <w:rsid w:val="0050348D"/>
    <w:rsid w:val="00504117"/>
    <w:rsid w:val="005042C3"/>
    <w:rsid w:val="00504E6F"/>
    <w:rsid w:val="00504F87"/>
    <w:rsid w:val="00505EB7"/>
    <w:rsid w:val="0050670E"/>
    <w:rsid w:val="00506B83"/>
    <w:rsid w:val="00506CDD"/>
    <w:rsid w:val="00506D98"/>
    <w:rsid w:val="00506F53"/>
    <w:rsid w:val="00506FA6"/>
    <w:rsid w:val="0050734C"/>
    <w:rsid w:val="00507359"/>
    <w:rsid w:val="00507560"/>
    <w:rsid w:val="00507917"/>
    <w:rsid w:val="00511261"/>
    <w:rsid w:val="00511377"/>
    <w:rsid w:val="005116D0"/>
    <w:rsid w:val="00511826"/>
    <w:rsid w:val="00511D39"/>
    <w:rsid w:val="005121F1"/>
    <w:rsid w:val="0051384E"/>
    <w:rsid w:val="0051391E"/>
    <w:rsid w:val="00514349"/>
    <w:rsid w:val="00514FAE"/>
    <w:rsid w:val="00515351"/>
    <w:rsid w:val="00515C51"/>
    <w:rsid w:val="00515F15"/>
    <w:rsid w:val="00516645"/>
    <w:rsid w:val="00516DED"/>
    <w:rsid w:val="00516F54"/>
    <w:rsid w:val="00517086"/>
    <w:rsid w:val="00517362"/>
    <w:rsid w:val="00517F82"/>
    <w:rsid w:val="005201EC"/>
    <w:rsid w:val="00520D71"/>
    <w:rsid w:val="00521255"/>
    <w:rsid w:val="00521921"/>
    <w:rsid w:val="005219AE"/>
    <w:rsid w:val="00521D6C"/>
    <w:rsid w:val="00522037"/>
    <w:rsid w:val="00522588"/>
    <w:rsid w:val="005229BB"/>
    <w:rsid w:val="00523BBD"/>
    <w:rsid w:val="00524385"/>
    <w:rsid w:val="005243D3"/>
    <w:rsid w:val="005250A9"/>
    <w:rsid w:val="005252D5"/>
    <w:rsid w:val="00525983"/>
    <w:rsid w:val="005265EA"/>
    <w:rsid w:val="00526661"/>
    <w:rsid w:val="00526F09"/>
    <w:rsid w:val="00527048"/>
    <w:rsid w:val="00527328"/>
    <w:rsid w:val="005273A1"/>
    <w:rsid w:val="00530A5C"/>
    <w:rsid w:val="00530C36"/>
    <w:rsid w:val="00530E4D"/>
    <w:rsid w:val="0053153D"/>
    <w:rsid w:val="00531F69"/>
    <w:rsid w:val="00532353"/>
    <w:rsid w:val="005324AF"/>
    <w:rsid w:val="00532A23"/>
    <w:rsid w:val="00532E7A"/>
    <w:rsid w:val="00533AB4"/>
    <w:rsid w:val="00534122"/>
    <w:rsid w:val="005343A0"/>
    <w:rsid w:val="00534A37"/>
    <w:rsid w:val="00534F68"/>
    <w:rsid w:val="00535623"/>
    <w:rsid w:val="00535875"/>
    <w:rsid w:val="005360CB"/>
    <w:rsid w:val="00536695"/>
    <w:rsid w:val="00537587"/>
    <w:rsid w:val="00537B4C"/>
    <w:rsid w:val="005404E9"/>
    <w:rsid w:val="00540501"/>
    <w:rsid w:val="00540FD2"/>
    <w:rsid w:val="005412A3"/>
    <w:rsid w:val="0054133C"/>
    <w:rsid w:val="005413D7"/>
    <w:rsid w:val="00541F5A"/>
    <w:rsid w:val="005424B6"/>
    <w:rsid w:val="005428FD"/>
    <w:rsid w:val="005429A7"/>
    <w:rsid w:val="00543739"/>
    <w:rsid w:val="005437EA"/>
    <w:rsid w:val="005439CB"/>
    <w:rsid w:val="00543AAD"/>
    <w:rsid w:val="00545205"/>
    <w:rsid w:val="005455FE"/>
    <w:rsid w:val="00545C0F"/>
    <w:rsid w:val="00546549"/>
    <w:rsid w:val="005469AA"/>
    <w:rsid w:val="005469E3"/>
    <w:rsid w:val="00546AA0"/>
    <w:rsid w:val="0054756D"/>
    <w:rsid w:val="00547672"/>
    <w:rsid w:val="00547B9C"/>
    <w:rsid w:val="00547CA8"/>
    <w:rsid w:val="00547CBE"/>
    <w:rsid w:val="005501B5"/>
    <w:rsid w:val="00550865"/>
    <w:rsid w:val="00550F89"/>
    <w:rsid w:val="00551143"/>
    <w:rsid w:val="005512A3"/>
    <w:rsid w:val="0055139B"/>
    <w:rsid w:val="0055196A"/>
    <w:rsid w:val="00551DDC"/>
    <w:rsid w:val="0055236A"/>
    <w:rsid w:val="005524D7"/>
    <w:rsid w:val="005527FC"/>
    <w:rsid w:val="00552FFF"/>
    <w:rsid w:val="00553153"/>
    <w:rsid w:val="00553692"/>
    <w:rsid w:val="0055377A"/>
    <w:rsid w:val="00553EDF"/>
    <w:rsid w:val="00554587"/>
    <w:rsid w:val="005546C4"/>
    <w:rsid w:val="00554855"/>
    <w:rsid w:val="00555203"/>
    <w:rsid w:val="0055563B"/>
    <w:rsid w:val="005562C7"/>
    <w:rsid w:val="00556EC4"/>
    <w:rsid w:val="00557290"/>
    <w:rsid w:val="005574E6"/>
    <w:rsid w:val="00557FBB"/>
    <w:rsid w:val="00560C5A"/>
    <w:rsid w:val="005617FB"/>
    <w:rsid w:val="00561F16"/>
    <w:rsid w:val="00562068"/>
    <w:rsid w:val="005627FF"/>
    <w:rsid w:val="00562905"/>
    <w:rsid w:val="00562C74"/>
    <w:rsid w:val="00562EF5"/>
    <w:rsid w:val="005635BE"/>
    <w:rsid w:val="005636EA"/>
    <w:rsid w:val="00563748"/>
    <w:rsid w:val="00563CB4"/>
    <w:rsid w:val="0056409A"/>
    <w:rsid w:val="0056475E"/>
    <w:rsid w:val="00564A54"/>
    <w:rsid w:val="005651D5"/>
    <w:rsid w:val="005658D8"/>
    <w:rsid w:val="00565B7D"/>
    <w:rsid w:val="00565D7B"/>
    <w:rsid w:val="005664AF"/>
    <w:rsid w:val="00566953"/>
    <w:rsid w:val="00566BF9"/>
    <w:rsid w:val="00566E58"/>
    <w:rsid w:val="00567837"/>
    <w:rsid w:val="005700FB"/>
    <w:rsid w:val="0057019F"/>
    <w:rsid w:val="00570B7B"/>
    <w:rsid w:val="00570DF7"/>
    <w:rsid w:val="005716C7"/>
    <w:rsid w:val="00571A48"/>
    <w:rsid w:val="005720FE"/>
    <w:rsid w:val="0057217C"/>
    <w:rsid w:val="00572330"/>
    <w:rsid w:val="00572AD0"/>
    <w:rsid w:val="00573014"/>
    <w:rsid w:val="00573125"/>
    <w:rsid w:val="00573A78"/>
    <w:rsid w:val="00573C7D"/>
    <w:rsid w:val="005741B6"/>
    <w:rsid w:val="005745B9"/>
    <w:rsid w:val="00574DB0"/>
    <w:rsid w:val="005752E2"/>
    <w:rsid w:val="005753D2"/>
    <w:rsid w:val="00575FDB"/>
    <w:rsid w:val="00576065"/>
    <w:rsid w:val="00576796"/>
    <w:rsid w:val="00576C1E"/>
    <w:rsid w:val="00576EED"/>
    <w:rsid w:val="00577928"/>
    <w:rsid w:val="005802B9"/>
    <w:rsid w:val="0058067A"/>
    <w:rsid w:val="00581934"/>
    <w:rsid w:val="00582126"/>
    <w:rsid w:val="0058272E"/>
    <w:rsid w:val="00582875"/>
    <w:rsid w:val="00583429"/>
    <w:rsid w:val="005834CB"/>
    <w:rsid w:val="00584231"/>
    <w:rsid w:val="005845E0"/>
    <w:rsid w:val="00584675"/>
    <w:rsid w:val="00586C85"/>
    <w:rsid w:val="00586D62"/>
    <w:rsid w:val="00586DAE"/>
    <w:rsid w:val="00586DE1"/>
    <w:rsid w:val="0058797E"/>
    <w:rsid w:val="005900A2"/>
    <w:rsid w:val="00590634"/>
    <w:rsid w:val="00590EF9"/>
    <w:rsid w:val="00591361"/>
    <w:rsid w:val="00591AC3"/>
    <w:rsid w:val="00591B1A"/>
    <w:rsid w:val="005921FA"/>
    <w:rsid w:val="0059240F"/>
    <w:rsid w:val="005924A7"/>
    <w:rsid w:val="00592EB1"/>
    <w:rsid w:val="00593A6F"/>
    <w:rsid w:val="00593E92"/>
    <w:rsid w:val="00593FFC"/>
    <w:rsid w:val="00594A3E"/>
    <w:rsid w:val="00595070"/>
    <w:rsid w:val="0059513B"/>
    <w:rsid w:val="005963F7"/>
    <w:rsid w:val="0059658D"/>
    <w:rsid w:val="00597D6A"/>
    <w:rsid w:val="005A06A1"/>
    <w:rsid w:val="005A0868"/>
    <w:rsid w:val="005A08AB"/>
    <w:rsid w:val="005A1AA6"/>
    <w:rsid w:val="005A1E17"/>
    <w:rsid w:val="005A320E"/>
    <w:rsid w:val="005A33F2"/>
    <w:rsid w:val="005A4260"/>
    <w:rsid w:val="005A56DB"/>
    <w:rsid w:val="005A756F"/>
    <w:rsid w:val="005A797B"/>
    <w:rsid w:val="005A7C64"/>
    <w:rsid w:val="005A7D25"/>
    <w:rsid w:val="005B0545"/>
    <w:rsid w:val="005B173B"/>
    <w:rsid w:val="005B191F"/>
    <w:rsid w:val="005B23A7"/>
    <w:rsid w:val="005B3032"/>
    <w:rsid w:val="005B35BE"/>
    <w:rsid w:val="005B384C"/>
    <w:rsid w:val="005B3E83"/>
    <w:rsid w:val="005B3F7E"/>
    <w:rsid w:val="005B40F4"/>
    <w:rsid w:val="005B412F"/>
    <w:rsid w:val="005B431B"/>
    <w:rsid w:val="005B4DD3"/>
    <w:rsid w:val="005B4F7F"/>
    <w:rsid w:val="005B56BF"/>
    <w:rsid w:val="005B60FB"/>
    <w:rsid w:val="005B611D"/>
    <w:rsid w:val="005B6CF4"/>
    <w:rsid w:val="005B7B1C"/>
    <w:rsid w:val="005B7D0D"/>
    <w:rsid w:val="005B7F0B"/>
    <w:rsid w:val="005C0210"/>
    <w:rsid w:val="005C0242"/>
    <w:rsid w:val="005C0F98"/>
    <w:rsid w:val="005C15C7"/>
    <w:rsid w:val="005C1691"/>
    <w:rsid w:val="005C1A9E"/>
    <w:rsid w:val="005C1E84"/>
    <w:rsid w:val="005C3001"/>
    <w:rsid w:val="005C312B"/>
    <w:rsid w:val="005C3153"/>
    <w:rsid w:val="005C3368"/>
    <w:rsid w:val="005C3A3B"/>
    <w:rsid w:val="005C3D65"/>
    <w:rsid w:val="005C3DC7"/>
    <w:rsid w:val="005C4766"/>
    <w:rsid w:val="005C48E8"/>
    <w:rsid w:val="005C4930"/>
    <w:rsid w:val="005C50AB"/>
    <w:rsid w:val="005C5617"/>
    <w:rsid w:val="005C6020"/>
    <w:rsid w:val="005C60A6"/>
    <w:rsid w:val="005C63EE"/>
    <w:rsid w:val="005C743E"/>
    <w:rsid w:val="005C7DE5"/>
    <w:rsid w:val="005C7F4C"/>
    <w:rsid w:val="005D01E6"/>
    <w:rsid w:val="005D0216"/>
    <w:rsid w:val="005D0871"/>
    <w:rsid w:val="005D0CBA"/>
    <w:rsid w:val="005D1BF4"/>
    <w:rsid w:val="005D2494"/>
    <w:rsid w:val="005D2C84"/>
    <w:rsid w:val="005D2D23"/>
    <w:rsid w:val="005D2DB7"/>
    <w:rsid w:val="005D3721"/>
    <w:rsid w:val="005D3AA9"/>
    <w:rsid w:val="005D4040"/>
    <w:rsid w:val="005D4235"/>
    <w:rsid w:val="005D4DDC"/>
    <w:rsid w:val="005D4ED1"/>
    <w:rsid w:val="005D4F5C"/>
    <w:rsid w:val="005D5149"/>
    <w:rsid w:val="005D5182"/>
    <w:rsid w:val="005D5411"/>
    <w:rsid w:val="005D5433"/>
    <w:rsid w:val="005D5A68"/>
    <w:rsid w:val="005D62E9"/>
    <w:rsid w:val="005D651C"/>
    <w:rsid w:val="005D66A9"/>
    <w:rsid w:val="005D7021"/>
    <w:rsid w:val="005E0186"/>
    <w:rsid w:val="005E03C1"/>
    <w:rsid w:val="005E050B"/>
    <w:rsid w:val="005E07D4"/>
    <w:rsid w:val="005E11AF"/>
    <w:rsid w:val="005E157F"/>
    <w:rsid w:val="005E1EE9"/>
    <w:rsid w:val="005E208E"/>
    <w:rsid w:val="005E2D8E"/>
    <w:rsid w:val="005E3167"/>
    <w:rsid w:val="005E3755"/>
    <w:rsid w:val="005E3F4C"/>
    <w:rsid w:val="005E4582"/>
    <w:rsid w:val="005E4EC3"/>
    <w:rsid w:val="005E5006"/>
    <w:rsid w:val="005E57D3"/>
    <w:rsid w:val="005E587B"/>
    <w:rsid w:val="005E591E"/>
    <w:rsid w:val="005E6C34"/>
    <w:rsid w:val="005E733E"/>
    <w:rsid w:val="005E7567"/>
    <w:rsid w:val="005E7AAE"/>
    <w:rsid w:val="005F01E6"/>
    <w:rsid w:val="005F03E9"/>
    <w:rsid w:val="005F04B8"/>
    <w:rsid w:val="005F04C2"/>
    <w:rsid w:val="005F103B"/>
    <w:rsid w:val="005F118B"/>
    <w:rsid w:val="005F140F"/>
    <w:rsid w:val="005F20A9"/>
    <w:rsid w:val="005F3D8A"/>
    <w:rsid w:val="005F4291"/>
    <w:rsid w:val="005F4457"/>
    <w:rsid w:val="005F4AF8"/>
    <w:rsid w:val="005F5178"/>
    <w:rsid w:val="005F5937"/>
    <w:rsid w:val="005F5D5C"/>
    <w:rsid w:val="005F6614"/>
    <w:rsid w:val="005F6774"/>
    <w:rsid w:val="005F75F3"/>
    <w:rsid w:val="005F783D"/>
    <w:rsid w:val="005F7CB2"/>
    <w:rsid w:val="00600FD3"/>
    <w:rsid w:val="0060104E"/>
    <w:rsid w:val="00601412"/>
    <w:rsid w:val="00602880"/>
    <w:rsid w:val="00602CFB"/>
    <w:rsid w:val="00602D78"/>
    <w:rsid w:val="006043ED"/>
    <w:rsid w:val="00604632"/>
    <w:rsid w:val="00604AE5"/>
    <w:rsid w:val="00604E0E"/>
    <w:rsid w:val="00604FE5"/>
    <w:rsid w:val="006066A3"/>
    <w:rsid w:val="006068C2"/>
    <w:rsid w:val="00606A4C"/>
    <w:rsid w:val="00606ABF"/>
    <w:rsid w:val="00607301"/>
    <w:rsid w:val="00610AEF"/>
    <w:rsid w:val="00610B68"/>
    <w:rsid w:val="00610C72"/>
    <w:rsid w:val="00610CB8"/>
    <w:rsid w:val="00611F12"/>
    <w:rsid w:val="0061229F"/>
    <w:rsid w:val="0061249E"/>
    <w:rsid w:val="0061283A"/>
    <w:rsid w:val="00612D5A"/>
    <w:rsid w:val="00612EFB"/>
    <w:rsid w:val="00613049"/>
    <w:rsid w:val="00613C6B"/>
    <w:rsid w:val="006140A2"/>
    <w:rsid w:val="006140D6"/>
    <w:rsid w:val="00614E6C"/>
    <w:rsid w:val="006150C0"/>
    <w:rsid w:val="0061597C"/>
    <w:rsid w:val="00615F39"/>
    <w:rsid w:val="0061640C"/>
    <w:rsid w:val="0061643E"/>
    <w:rsid w:val="00616502"/>
    <w:rsid w:val="006165AC"/>
    <w:rsid w:val="006166C0"/>
    <w:rsid w:val="006168BF"/>
    <w:rsid w:val="00616EA7"/>
    <w:rsid w:val="0061726E"/>
    <w:rsid w:val="00617664"/>
    <w:rsid w:val="006177C1"/>
    <w:rsid w:val="00617A77"/>
    <w:rsid w:val="00617BE3"/>
    <w:rsid w:val="006204D7"/>
    <w:rsid w:val="00620D44"/>
    <w:rsid w:val="00622007"/>
    <w:rsid w:val="00622140"/>
    <w:rsid w:val="0062288C"/>
    <w:rsid w:val="00622FF2"/>
    <w:rsid w:val="0062359C"/>
    <w:rsid w:val="006235E3"/>
    <w:rsid w:val="0062395C"/>
    <w:rsid w:val="00623A3C"/>
    <w:rsid w:val="00623D3A"/>
    <w:rsid w:val="00623F64"/>
    <w:rsid w:val="006246F0"/>
    <w:rsid w:val="00625860"/>
    <w:rsid w:val="006261FE"/>
    <w:rsid w:val="00626AE2"/>
    <w:rsid w:val="00627142"/>
    <w:rsid w:val="006276CA"/>
    <w:rsid w:val="0062774A"/>
    <w:rsid w:val="0062792F"/>
    <w:rsid w:val="006306E7"/>
    <w:rsid w:val="006315C9"/>
    <w:rsid w:val="00631A17"/>
    <w:rsid w:val="0063313E"/>
    <w:rsid w:val="0063320B"/>
    <w:rsid w:val="00633F61"/>
    <w:rsid w:val="0063464B"/>
    <w:rsid w:val="006357F2"/>
    <w:rsid w:val="00636A88"/>
    <w:rsid w:val="00637043"/>
    <w:rsid w:val="00637220"/>
    <w:rsid w:val="00637496"/>
    <w:rsid w:val="0063780F"/>
    <w:rsid w:val="00637811"/>
    <w:rsid w:val="00640132"/>
    <w:rsid w:val="0064014E"/>
    <w:rsid w:val="006403FE"/>
    <w:rsid w:val="00640A4F"/>
    <w:rsid w:val="00641024"/>
    <w:rsid w:val="00641581"/>
    <w:rsid w:val="006424EA"/>
    <w:rsid w:val="00642BE7"/>
    <w:rsid w:val="00643D7B"/>
    <w:rsid w:val="00644510"/>
    <w:rsid w:val="006446CD"/>
    <w:rsid w:val="00644B36"/>
    <w:rsid w:val="00644ED2"/>
    <w:rsid w:val="006455B0"/>
    <w:rsid w:val="00645700"/>
    <w:rsid w:val="00645CC4"/>
    <w:rsid w:val="00645DDE"/>
    <w:rsid w:val="006470AC"/>
    <w:rsid w:val="00650346"/>
    <w:rsid w:val="00650B52"/>
    <w:rsid w:val="006511D7"/>
    <w:rsid w:val="00651373"/>
    <w:rsid w:val="00651D34"/>
    <w:rsid w:val="00651F92"/>
    <w:rsid w:val="0065257F"/>
    <w:rsid w:val="00652705"/>
    <w:rsid w:val="006528A2"/>
    <w:rsid w:val="00653D69"/>
    <w:rsid w:val="00654C70"/>
    <w:rsid w:val="006557E4"/>
    <w:rsid w:val="00655802"/>
    <w:rsid w:val="0065580C"/>
    <w:rsid w:val="00656428"/>
    <w:rsid w:val="0065646E"/>
    <w:rsid w:val="006569F2"/>
    <w:rsid w:val="006579A7"/>
    <w:rsid w:val="006579EB"/>
    <w:rsid w:val="006600BA"/>
    <w:rsid w:val="00661F0B"/>
    <w:rsid w:val="0066241F"/>
    <w:rsid w:val="006628EA"/>
    <w:rsid w:val="00662B56"/>
    <w:rsid w:val="00663157"/>
    <w:rsid w:val="00663C05"/>
    <w:rsid w:val="00664464"/>
    <w:rsid w:val="00664704"/>
    <w:rsid w:val="00664D5C"/>
    <w:rsid w:val="00664D91"/>
    <w:rsid w:val="0066521A"/>
    <w:rsid w:val="00665B3E"/>
    <w:rsid w:val="00665C95"/>
    <w:rsid w:val="0066674D"/>
    <w:rsid w:val="00666FD7"/>
    <w:rsid w:val="00670251"/>
    <w:rsid w:val="00670287"/>
    <w:rsid w:val="00670482"/>
    <w:rsid w:val="00670508"/>
    <w:rsid w:val="00670884"/>
    <w:rsid w:val="00670C4F"/>
    <w:rsid w:val="00670C54"/>
    <w:rsid w:val="006710BE"/>
    <w:rsid w:val="00671102"/>
    <w:rsid w:val="0067158A"/>
    <w:rsid w:val="006716A6"/>
    <w:rsid w:val="00671DEC"/>
    <w:rsid w:val="00672563"/>
    <w:rsid w:val="0067290A"/>
    <w:rsid w:val="00672F68"/>
    <w:rsid w:val="006731AE"/>
    <w:rsid w:val="00673476"/>
    <w:rsid w:val="006734D1"/>
    <w:rsid w:val="00674390"/>
    <w:rsid w:val="00674ECB"/>
    <w:rsid w:val="00674EE9"/>
    <w:rsid w:val="006750AA"/>
    <w:rsid w:val="00675EEB"/>
    <w:rsid w:val="006764C0"/>
    <w:rsid w:val="006765F2"/>
    <w:rsid w:val="00677C26"/>
    <w:rsid w:val="00677F49"/>
    <w:rsid w:val="006801D0"/>
    <w:rsid w:val="006805BA"/>
    <w:rsid w:val="0068085B"/>
    <w:rsid w:val="00681396"/>
    <w:rsid w:val="0068203F"/>
    <w:rsid w:val="00682C77"/>
    <w:rsid w:val="00682C9D"/>
    <w:rsid w:val="0068303F"/>
    <w:rsid w:val="00683870"/>
    <w:rsid w:val="00683ABC"/>
    <w:rsid w:val="00683C90"/>
    <w:rsid w:val="00683E1C"/>
    <w:rsid w:val="0068447C"/>
    <w:rsid w:val="006844E8"/>
    <w:rsid w:val="006847FF"/>
    <w:rsid w:val="00684CD7"/>
    <w:rsid w:val="00684E44"/>
    <w:rsid w:val="00684E7E"/>
    <w:rsid w:val="00684F87"/>
    <w:rsid w:val="0068507A"/>
    <w:rsid w:val="00685A26"/>
    <w:rsid w:val="00685A95"/>
    <w:rsid w:val="00685DA8"/>
    <w:rsid w:val="00686B3D"/>
    <w:rsid w:val="00686C70"/>
    <w:rsid w:val="00686CE6"/>
    <w:rsid w:val="006906E2"/>
    <w:rsid w:val="006908EB"/>
    <w:rsid w:val="006912B8"/>
    <w:rsid w:val="0069162B"/>
    <w:rsid w:val="00691730"/>
    <w:rsid w:val="00691988"/>
    <w:rsid w:val="00691B65"/>
    <w:rsid w:val="00691E3A"/>
    <w:rsid w:val="00692216"/>
    <w:rsid w:val="00692329"/>
    <w:rsid w:val="006925C2"/>
    <w:rsid w:val="006929BE"/>
    <w:rsid w:val="00693F21"/>
    <w:rsid w:val="00694260"/>
    <w:rsid w:val="00694BFB"/>
    <w:rsid w:val="00694F78"/>
    <w:rsid w:val="00695D0D"/>
    <w:rsid w:val="00695DE1"/>
    <w:rsid w:val="00695FC7"/>
    <w:rsid w:val="00696A2D"/>
    <w:rsid w:val="00697C8C"/>
    <w:rsid w:val="006A018C"/>
    <w:rsid w:val="006A0CF6"/>
    <w:rsid w:val="006A1406"/>
    <w:rsid w:val="006A19E0"/>
    <w:rsid w:val="006A1D6B"/>
    <w:rsid w:val="006A1F8F"/>
    <w:rsid w:val="006A2720"/>
    <w:rsid w:val="006A3276"/>
    <w:rsid w:val="006A32A7"/>
    <w:rsid w:val="006A42DE"/>
    <w:rsid w:val="006A487E"/>
    <w:rsid w:val="006A5313"/>
    <w:rsid w:val="006A54E8"/>
    <w:rsid w:val="006A5E7E"/>
    <w:rsid w:val="006A65F2"/>
    <w:rsid w:val="006A67A1"/>
    <w:rsid w:val="006A71DB"/>
    <w:rsid w:val="006A73F2"/>
    <w:rsid w:val="006A7534"/>
    <w:rsid w:val="006A7B49"/>
    <w:rsid w:val="006B1B85"/>
    <w:rsid w:val="006B1CC7"/>
    <w:rsid w:val="006B1D0B"/>
    <w:rsid w:val="006B2A68"/>
    <w:rsid w:val="006B2CD5"/>
    <w:rsid w:val="006B2DDD"/>
    <w:rsid w:val="006B366B"/>
    <w:rsid w:val="006B3D17"/>
    <w:rsid w:val="006B4296"/>
    <w:rsid w:val="006B4521"/>
    <w:rsid w:val="006B4641"/>
    <w:rsid w:val="006B518D"/>
    <w:rsid w:val="006B54B4"/>
    <w:rsid w:val="006B6B8A"/>
    <w:rsid w:val="006B6CBC"/>
    <w:rsid w:val="006B6E88"/>
    <w:rsid w:val="006B7071"/>
    <w:rsid w:val="006B783D"/>
    <w:rsid w:val="006B79D6"/>
    <w:rsid w:val="006B7B41"/>
    <w:rsid w:val="006B7BFB"/>
    <w:rsid w:val="006C0421"/>
    <w:rsid w:val="006C101D"/>
    <w:rsid w:val="006C137E"/>
    <w:rsid w:val="006C18D3"/>
    <w:rsid w:val="006C25A6"/>
    <w:rsid w:val="006C26A1"/>
    <w:rsid w:val="006C2945"/>
    <w:rsid w:val="006C2A33"/>
    <w:rsid w:val="006C39D0"/>
    <w:rsid w:val="006C3F19"/>
    <w:rsid w:val="006C4030"/>
    <w:rsid w:val="006C4BAF"/>
    <w:rsid w:val="006C525F"/>
    <w:rsid w:val="006C5C7B"/>
    <w:rsid w:val="006C5F90"/>
    <w:rsid w:val="006C6356"/>
    <w:rsid w:val="006C67E2"/>
    <w:rsid w:val="006C6D09"/>
    <w:rsid w:val="006C71F3"/>
    <w:rsid w:val="006D0AD9"/>
    <w:rsid w:val="006D0E10"/>
    <w:rsid w:val="006D12F9"/>
    <w:rsid w:val="006D1532"/>
    <w:rsid w:val="006D16DF"/>
    <w:rsid w:val="006D1A00"/>
    <w:rsid w:val="006D1FD2"/>
    <w:rsid w:val="006D2476"/>
    <w:rsid w:val="006D2516"/>
    <w:rsid w:val="006D261B"/>
    <w:rsid w:val="006D2E3C"/>
    <w:rsid w:val="006D3070"/>
    <w:rsid w:val="006D3973"/>
    <w:rsid w:val="006D4497"/>
    <w:rsid w:val="006D4593"/>
    <w:rsid w:val="006D4D9B"/>
    <w:rsid w:val="006D529B"/>
    <w:rsid w:val="006D5CD2"/>
    <w:rsid w:val="006D6606"/>
    <w:rsid w:val="006D6B6F"/>
    <w:rsid w:val="006D6E9D"/>
    <w:rsid w:val="006D7254"/>
    <w:rsid w:val="006D74E1"/>
    <w:rsid w:val="006D7B77"/>
    <w:rsid w:val="006E04A1"/>
    <w:rsid w:val="006E07FC"/>
    <w:rsid w:val="006E0A81"/>
    <w:rsid w:val="006E0FA5"/>
    <w:rsid w:val="006E1383"/>
    <w:rsid w:val="006E13C9"/>
    <w:rsid w:val="006E165E"/>
    <w:rsid w:val="006E1EE4"/>
    <w:rsid w:val="006E255B"/>
    <w:rsid w:val="006E2DAE"/>
    <w:rsid w:val="006E2EEA"/>
    <w:rsid w:val="006E3099"/>
    <w:rsid w:val="006E3159"/>
    <w:rsid w:val="006E3DC9"/>
    <w:rsid w:val="006E52E9"/>
    <w:rsid w:val="006E53F0"/>
    <w:rsid w:val="006E5923"/>
    <w:rsid w:val="006E5E48"/>
    <w:rsid w:val="006E6498"/>
    <w:rsid w:val="006E66F8"/>
    <w:rsid w:val="006E6AAA"/>
    <w:rsid w:val="006E6EE0"/>
    <w:rsid w:val="006F0133"/>
    <w:rsid w:val="006F0580"/>
    <w:rsid w:val="006F0CD5"/>
    <w:rsid w:val="006F284B"/>
    <w:rsid w:val="006F2981"/>
    <w:rsid w:val="006F340C"/>
    <w:rsid w:val="006F36A4"/>
    <w:rsid w:val="006F393D"/>
    <w:rsid w:val="006F3E18"/>
    <w:rsid w:val="006F3E46"/>
    <w:rsid w:val="006F3F51"/>
    <w:rsid w:val="006F432C"/>
    <w:rsid w:val="006F4D18"/>
    <w:rsid w:val="006F528C"/>
    <w:rsid w:val="006F52E2"/>
    <w:rsid w:val="006F5975"/>
    <w:rsid w:val="006F5B2B"/>
    <w:rsid w:val="006F66DB"/>
    <w:rsid w:val="006F6926"/>
    <w:rsid w:val="006F75C0"/>
    <w:rsid w:val="006F7786"/>
    <w:rsid w:val="006F7A7D"/>
    <w:rsid w:val="007005B1"/>
    <w:rsid w:val="00700974"/>
    <w:rsid w:val="00700E3D"/>
    <w:rsid w:val="007017C9"/>
    <w:rsid w:val="0070192C"/>
    <w:rsid w:val="00702172"/>
    <w:rsid w:val="00703539"/>
    <w:rsid w:val="0070365D"/>
    <w:rsid w:val="0070366E"/>
    <w:rsid w:val="007037F1"/>
    <w:rsid w:val="00703D34"/>
    <w:rsid w:val="00704019"/>
    <w:rsid w:val="007046C2"/>
    <w:rsid w:val="007048C9"/>
    <w:rsid w:val="0070519D"/>
    <w:rsid w:val="007053F9"/>
    <w:rsid w:val="00705818"/>
    <w:rsid w:val="00705922"/>
    <w:rsid w:val="00705EBB"/>
    <w:rsid w:val="00706A81"/>
    <w:rsid w:val="00707131"/>
    <w:rsid w:val="00707DC0"/>
    <w:rsid w:val="00710171"/>
    <w:rsid w:val="00710453"/>
    <w:rsid w:val="007104FA"/>
    <w:rsid w:val="007116E2"/>
    <w:rsid w:val="00711765"/>
    <w:rsid w:val="00713163"/>
    <w:rsid w:val="00713559"/>
    <w:rsid w:val="0071377E"/>
    <w:rsid w:val="00714039"/>
    <w:rsid w:val="0071415D"/>
    <w:rsid w:val="007144D4"/>
    <w:rsid w:val="007146E1"/>
    <w:rsid w:val="00714954"/>
    <w:rsid w:val="00714B7B"/>
    <w:rsid w:val="00714C51"/>
    <w:rsid w:val="00715032"/>
    <w:rsid w:val="007157F7"/>
    <w:rsid w:val="00715A2C"/>
    <w:rsid w:val="00715DB3"/>
    <w:rsid w:val="00716745"/>
    <w:rsid w:val="007177E5"/>
    <w:rsid w:val="00717F7C"/>
    <w:rsid w:val="00720145"/>
    <w:rsid w:val="00720323"/>
    <w:rsid w:val="007205AB"/>
    <w:rsid w:val="007211A0"/>
    <w:rsid w:val="00721E5F"/>
    <w:rsid w:val="00722E71"/>
    <w:rsid w:val="00722FA2"/>
    <w:rsid w:val="007231BD"/>
    <w:rsid w:val="007237CB"/>
    <w:rsid w:val="00723E42"/>
    <w:rsid w:val="0072413D"/>
    <w:rsid w:val="00724526"/>
    <w:rsid w:val="007245FE"/>
    <w:rsid w:val="00726CC0"/>
    <w:rsid w:val="00727AEA"/>
    <w:rsid w:val="00727F1A"/>
    <w:rsid w:val="007300F5"/>
    <w:rsid w:val="007317FC"/>
    <w:rsid w:val="00731A93"/>
    <w:rsid w:val="00731BF4"/>
    <w:rsid w:val="00731F9C"/>
    <w:rsid w:val="0073291F"/>
    <w:rsid w:val="007337C1"/>
    <w:rsid w:val="00734936"/>
    <w:rsid w:val="0073530E"/>
    <w:rsid w:val="00735C52"/>
    <w:rsid w:val="00735C9F"/>
    <w:rsid w:val="00735EA8"/>
    <w:rsid w:val="007365BB"/>
    <w:rsid w:val="007370D0"/>
    <w:rsid w:val="00737D45"/>
    <w:rsid w:val="007400B6"/>
    <w:rsid w:val="00740A12"/>
    <w:rsid w:val="00740D07"/>
    <w:rsid w:val="00741D43"/>
    <w:rsid w:val="00741E78"/>
    <w:rsid w:val="00742138"/>
    <w:rsid w:val="0074330D"/>
    <w:rsid w:val="007433CC"/>
    <w:rsid w:val="0074363B"/>
    <w:rsid w:val="0074389F"/>
    <w:rsid w:val="007444D7"/>
    <w:rsid w:val="00744BAA"/>
    <w:rsid w:val="00744E52"/>
    <w:rsid w:val="00745878"/>
    <w:rsid w:val="007459BB"/>
    <w:rsid w:val="00745B88"/>
    <w:rsid w:val="0074636F"/>
    <w:rsid w:val="00746B75"/>
    <w:rsid w:val="007470C3"/>
    <w:rsid w:val="00747C38"/>
    <w:rsid w:val="00750090"/>
    <w:rsid w:val="00750490"/>
    <w:rsid w:val="00751488"/>
    <w:rsid w:val="00752329"/>
    <w:rsid w:val="0075241D"/>
    <w:rsid w:val="00752591"/>
    <w:rsid w:val="00752705"/>
    <w:rsid w:val="007527E8"/>
    <w:rsid w:val="00752A50"/>
    <w:rsid w:val="00752C51"/>
    <w:rsid w:val="00753EF7"/>
    <w:rsid w:val="0075459B"/>
    <w:rsid w:val="0075589A"/>
    <w:rsid w:val="00755BFF"/>
    <w:rsid w:val="007569C7"/>
    <w:rsid w:val="00756C05"/>
    <w:rsid w:val="00756E6D"/>
    <w:rsid w:val="00757039"/>
    <w:rsid w:val="007571E1"/>
    <w:rsid w:val="0075734F"/>
    <w:rsid w:val="007573C0"/>
    <w:rsid w:val="00757639"/>
    <w:rsid w:val="00757D32"/>
    <w:rsid w:val="00760258"/>
    <w:rsid w:val="007608B1"/>
    <w:rsid w:val="00760D32"/>
    <w:rsid w:val="00761A40"/>
    <w:rsid w:val="00762116"/>
    <w:rsid w:val="00763103"/>
    <w:rsid w:val="0076321B"/>
    <w:rsid w:val="007634B0"/>
    <w:rsid w:val="007638DB"/>
    <w:rsid w:val="00763F65"/>
    <w:rsid w:val="0076408A"/>
    <w:rsid w:val="0076437F"/>
    <w:rsid w:val="007646EA"/>
    <w:rsid w:val="0076483E"/>
    <w:rsid w:val="00765340"/>
    <w:rsid w:val="00765567"/>
    <w:rsid w:val="00766643"/>
    <w:rsid w:val="007666FC"/>
    <w:rsid w:val="0076675B"/>
    <w:rsid w:val="00766847"/>
    <w:rsid w:val="00766991"/>
    <w:rsid w:val="00766E9B"/>
    <w:rsid w:val="0076774F"/>
    <w:rsid w:val="00767C17"/>
    <w:rsid w:val="0077062A"/>
    <w:rsid w:val="00770644"/>
    <w:rsid w:val="00770DA5"/>
    <w:rsid w:val="00771511"/>
    <w:rsid w:val="00771C06"/>
    <w:rsid w:val="00771E1B"/>
    <w:rsid w:val="00771F99"/>
    <w:rsid w:val="007722B8"/>
    <w:rsid w:val="007723F9"/>
    <w:rsid w:val="00772C6F"/>
    <w:rsid w:val="0077315B"/>
    <w:rsid w:val="00773322"/>
    <w:rsid w:val="00773518"/>
    <w:rsid w:val="00773E49"/>
    <w:rsid w:val="0077483E"/>
    <w:rsid w:val="00774C6D"/>
    <w:rsid w:val="00775C40"/>
    <w:rsid w:val="0077607C"/>
    <w:rsid w:val="00776180"/>
    <w:rsid w:val="007776D9"/>
    <w:rsid w:val="00777EAE"/>
    <w:rsid w:val="00780501"/>
    <w:rsid w:val="00780C98"/>
    <w:rsid w:val="00780D94"/>
    <w:rsid w:val="00780DDC"/>
    <w:rsid w:val="00781389"/>
    <w:rsid w:val="00781B4A"/>
    <w:rsid w:val="00781FE6"/>
    <w:rsid w:val="007821C7"/>
    <w:rsid w:val="007823F8"/>
    <w:rsid w:val="00782656"/>
    <w:rsid w:val="007840B6"/>
    <w:rsid w:val="00784329"/>
    <w:rsid w:val="007849E0"/>
    <w:rsid w:val="0078533C"/>
    <w:rsid w:val="00786256"/>
    <w:rsid w:val="00786BD1"/>
    <w:rsid w:val="007870F1"/>
    <w:rsid w:val="00787733"/>
    <w:rsid w:val="00787DA3"/>
    <w:rsid w:val="0079002A"/>
    <w:rsid w:val="0079015D"/>
    <w:rsid w:val="007901B7"/>
    <w:rsid w:val="007907A9"/>
    <w:rsid w:val="00790E36"/>
    <w:rsid w:val="00790F57"/>
    <w:rsid w:val="007915DB"/>
    <w:rsid w:val="0079267F"/>
    <w:rsid w:val="007926F4"/>
    <w:rsid w:val="0079270A"/>
    <w:rsid w:val="007929BE"/>
    <w:rsid w:val="007929C9"/>
    <w:rsid w:val="007933BB"/>
    <w:rsid w:val="00793A9A"/>
    <w:rsid w:val="00793DB1"/>
    <w:rsid w:val="00794D20"/>
    <w:rsid w:val="00795B3A"/>
    <w:rsid w:val="00797092"/>
    <w:rsid w:val="00797891"/>
    <w:rsid w:val="007979FE"/>
    <w:rsid w:val="00797D51"/>
    <w:rsid w:val="00797E2E"/>
    <w:rsid w:val="007A0508"/>
    <w:rsid w:val="007A069B"/>
    <w:rsid w:val="007A09A9"/>
    <w:rsid w:val="007A0B52"/>
    <w:rsid w:val="007A1F89"/>
    <w:rsid w:val="007A2698"/>
    <w:rsid w:val="007A2823"/>
    <w:rsid w:val="007A41F7"/>
    <w:rsid w:val="007A4406"/>
    <w:rsid w:val="007A4A1D"/>
    <w:rsid w:val="007A50B0"/>
    <w:rsid w:val="007A51A1"/>
    <w:rsid w:val="007A578A"/>
    <w:rsid w:val="007A5942"/>
    <w:rsid w:val="007A61FD"/>
    <w:rsid w:val="007A6BFF"/>
    <w:rsid w:val="007A6F2A"/>
    <w:rsid w:val="007A791E"/>
    <w:rsid w:val="007A7E77"/>
    <w:rsid w:val="007A7EFD"/>
    <w:rsid w:val="007B0243"/>
    <w:rsid w:val="007B07D3"/>
    <w:rsid w:val="007B08AA"/>
    <w:rsid w:val="007B09C4"/>
    <w:rsid w:val="007B0A52"/>
    <w:rsid w:val="007B0B89"/>
    <w:rsid w:val="007B0D62"/>
    <w:rsid w:val="007B1065"/>
    <w:rsid w:val="007B1767"/>
    <w:rsid w:val="007B1BD5"/>
    <w:rsid w:val="007B2FA7"/>
    <w:rsid w:val="007B3612"/>
    <w:rsid w:val="007B3841"/>
    <w:rsid w:val="007B3922"/>
    <w:rsid w:val="007B3E25"/>
    <w:rsid w:val="007B42B8"/>
    <w:rsid w:val="007B473E"/>
    <w:rsid w:val="007B4A22"/>
    <w:rsid w:val="007B5079"/>
    <w:rsid w:val="007B5823"/>
    <w:rsid w:val="007B5F02"/>
    <w:rsid w:val="007B6C53"/>
    <w:rsid w:val="007B73BF"/>
    <w:rsid w:val="007B7E87"/>
    <w:rsid w:val="007C054F"/>
    <w:rsid w:val="007C0730"/>
    <w:rsid w:val="007C0D80"/>
    <w:rsid w:val="007C163E"/>
    <w:rsid w:val="007C1E95"/>
    <w:rsid w:val="007C2710"/>
    <w:rsid w:val="007C280C"/>
    <w:rsid w:val="007C2A35"/>
    <w:rsid w:val="007C2AFD"/>
    <w:rsid w:val="007C2BD0"/>
    <w:rsid w:val="007C2FE6"/>
    <w:rsid w:val="007C374B"/>
    <w:rsid w:val="007C40B9"/>
    <w:rsid w:val="007C4971"/>
    <w:rsid w:val="007C5120"/>
    <w:rsid w:val="007C5F03"/>
    <w:rsid w:val="007C704B"/>
    <w:rsid w:val="007C70B2"/>
    <w:rsid w:val="007C76C2"/>
    <w:rsid w:val="007D0318"/>
    <w:rsid w:val="007D0474"/>
    <w:rsid w:val="007D076B"/>
    <w:rsid w:val="007D105F"/>
    <w:rsid w:val="007D1814"/>
    <w:rsid w:val="007D2227"/>
    <w:rsid w:val="007D295F"/>
    <w:rsid w:val="007D2C17"/>
    <w:rsid w:val="007D303F"/>
    <w:rsid w:val="007D3423"/>
    <w:rsid w:val="007D40B6"/>
    <w:rsid w:val="007D442B"/>
    <w:rsid w:val="007D4686"/>
    <w:rsid w:val="007D5707"/>
    <w:rsid w:val="007D5C3A"/>
    <w:rsid w:val="007D6007"/>
    <w:rsid w:val="007D71BC"/>
    <w:rsid w:val="007D76FD"/>
    <w:rsid w:val="007D7C04"/>
    <w:rsid w:val="007D7DB0"/>
    <w:rsid w:val="007E0164"/>
    <w:rsid w:val="007E0336"/>
    <w:rsid w:val="007E040E"/>
    <w:rsid w:val="007E09D6"/>
    <w:rsid w:val="007E1709"/>
    <w:rsid w:val="007E1831"/>
    <w:rsid w:val="007E1C27"/>
    <w:rsid w:val="007E1E24"/>
    <w:rsid w:val="007E1EAD"/>
    <w:rsid w:val="007E2215"/>
    <w:rsid w:val="007E2837"/>
    <w:rsid w:val="007E3862"/>
    <w:rsid w:val="007E3F11"/>
    <w:rsid w:val="007E584C"/>
    <w:rsid w:val="007E7103"/>
    <w:rsid w:val="007E7D4A"/>
    <w:rsid w:val="007F0816"/>
    <w:rsid w:val="007F0A33"/>
    <w:rsid w:val="007F1510"/>
    <w:rsid w:val="007F1563"/>
    <w:rsid w:val="007F1D29"/>
    <w:rsid w:val="007F2517"/>
    <w:rsid w:val="007F2878"/>
    <w:rsid w:val="007F2E26"/>
    <w:rsid w:val="007F3303"/>
    <w:rsid w:val="007F366F"/>
    <w:rsid w:val="007F3821"/>
    <w:rsid w:val="007F38D6"/>
    <w:rsid w:val="007F3AF8"/>
    <w:rsid w:val="007F3D69"/>
    <w:rsid w:val="007F40E8"/>
    <w:rsid w:val="007F4135"/>
    <w:rsid w:val="007F423F"/>
    <w:rsid w:val="007F573A"/>
    <w:rsid w:val="007F59A7"/>
    <w:rsid w:val="007F5F5E"/>
    <w:rsid w:val="007F6636"/>
    <w:rsid w:val="007F6A27"/>
    <w:rsid w:val="007F7089"/>
    <w:rsid w:val="007F751E"/>
    <w:rsid w:val="008001D0"/>
    <w:rsid w:val="0080049B"/>
    <w:rsid w:val="00800727"/>
    <w:rsid w:val="00800ECA"/>
    <w:rsid w:val="0080216E"/>
    <w:rsid w:val="00802210"/>
    <w:rsid w:val="008026E5"/>
    <w:rsid w:val="00802DA3"/>
    <w:rsid w:val="008030AB"/>
    <w:rsid w:val="0080327C"/>
    <w:rsid w:val="008032DF"/>
    <w:rsid w:val="00803463"/>
    <w:rsid w:val="008039A4"/>
    <w:rsid w:val="00803C0A"/>
    <w:rsid w:val="00804391"/>
    <w:rsid w:val="008043AE"/>
    <w:rsid w:val="00804A52"/>
    <w:rsid w:val="00804C71"/>
    <w:rsid w:val="00805275"/>
    <w:rsid w:val="008054A7"/>
    <w:rsid w:val="00805B8E"/>
    <w:rsid w:val="00805CB1"/>
    <w:rsid w:val="00805F19"/>
    <w:rsid w:val="00806177"/>
    <w:rsid w:val="0080624D"/>
    <w:rsid w:val="00806CFA"/>
    <w:rsid w:val="00807EDF"/>
    <w:rsid w:val="00810402"/>
    <w:rsid w:val="00810E78"/>
    <w:rsid w:val="00810FC4"/>
    <w:rsid w:val="00811FB3"/>
    <w:rsid w:val="008126CF"/>
    <w:rsid w:val="00812808"/>
    <w:rsid w:val="0081286D"/>
    <w:rsid w:val="00812871"/>
    <w:rsid w:val="008128CB"/>
    <w:rsid w:val="0081292E"/>
    <w:rsid w:val="00812AAC"/>
    <w:rsid w:val="00813099"/>
    <w:rsid w:val="008132DE"/>
    <w:rsid w:val="00813A25"/>
    <w:rsid w:val="00814C20"/>
    <w:rsid w:val="00814FCA"/>
    <w:rsid w:val="00815564"/>
    <w:rsid w:val="008168F7"/>
    <w:rsid w:val="00817489"/>
    <w:rsid w:val="008200AC"/>
    <w:rsid w:val="00820C29"/>
    <w:rsid w:val="00821026"/>
    <w:rsid w:val="0082214E"/>
    <w:rsid w:val="00822303"/>
    <w:rsid w:val="0082264C"/>
    <w:rsid w:val="0082296A"/>
    <w:rsid w:val="00822FD7"/>
    <w:rsid w:val="00823588"/>
    <w:rsid w:val="008235E6"/>
    <w:rsid w:val="008238F9"/>
    <w:rsid w:val="00824428"/>
    <w:rsid w:val="00824597"/>
    <w:rsid w:val="00824AD5"/>
    <w:rsid w:val="00824ED5"/>
    <w:rsid w:val="0082550D"/>
    <w:rsid w:val="008255F8"/>
    <w:rsid w:val="00826214"/>
    <w:rsid w:val="008263BB"/>
    <w:rsid w:val="00826877"/>
    <w:rsid w:val="00826A7B"/>
    <w:rsid w:val="00826DF3"/>
    <w:rsid w:val="008279BF"/>
    <w:rsid w:val="008317A9"/>
    <w:rsid w:val="00831801"/>
    <w:rsid w:val="0083203E"/>
    <w:rsid w:val="0083251F"/>
    <w:rsid w:val="00832554"/>
    <w:rsid w:val="00832A41"/>
    <w:rsid w:val="00833267"/>
    <w:rsid w:val="00833C4B"/>
    <w:rsid w:val="00834194"/>
    <w:rsid w:val="0083426D"/>
    <w:rsid w:val="00834329"/>
    <w:rsid w:val="00834BEF"/>
    <w:rsid w:val="00834FDD"/>
    <w:rsid w:val="008353D5"/>
    <w:rsid w:val="00835521"/>
    <w:rsid w:val="00835748"/>
    <w:rsid w:val="00835759"/>
    <w:rsid w:val="00835D40"/>
    <w:rsid w:val="00835F3B"/>
    <w:rsid w:val="00835F74"/>
    <w:rsid w:val="00836164"/>
    <w:rsid w:val="00836A60"/>
    <w:rsid w:val="00836FBB"/>
    <w:rsid w:val="008370A4"/>
    <w:rsid w:val="00837BBC"/>
    <w:rsid w:val="00837C0F"/>
    <w:rsid w:val="008402B7"/>
    <w:rsid w:val="00840311"/>
    <w:rsid w:val="0084056F"/>
    <w:rsid w:val="008408C7"/>
    <w:rsid w:val="00840E5E"/>
    <w:rsid w:val="008428CF"/>
    <w:rsid w:val="00842943"/>
    <w:rsid w:val="00842D63"/>
    <w:rsid w:val="00842FB7"/>
    <w:rsid w:val="008438DC"/>
    <w:rsid w:val="00843BD6"/>
    <w:rsid w:val="00843CC4"/>
    <w:rsid w:val="00843E08"/>
    <w:rsid w:val="008441A1"/>
    <w:rsid w:val="008447C6"/>
    <w:rsid w:val="00844897"/>
    <w:rsid w:val="00844EF8"/>
    <w:rsid w:val="00844FBE"/>
    <w:rsid w:val="008451C3"/>
    <w:rsid w:val="008453DF"/>
    <w:rsid w:val="008458DE"/>
    <w:rsid w:val="00845ACD"/>
    <w:rsid w:val="00845EEC"/>
    <w:rsid w:val="008461EE"/>
    <w:rsid w:val="008463FF"/>
    <w:rsid w:val="00846646"/>
    <w:rsid w:val="00847185"/>
    <w:rsid w:val="00847562"/>
    <w:rsid w:val="008477A5"/>
    <w:rsid w:val="00847874"/>
    <w:rsid w:val="00847A36"/>
    <w:rsid w:val="00850336"/>
    <w:rsid w:val="00850408"/>
    <w:rsid w:val="00850695"/>
    <w:rsid w:val="00850C5D"/>
    <w:rsid w:val="00850DD4"/>
    <w:rsid w:val="008513CD"/>
    <w:rsid w:val="00851C9F"/>
    <w:rsid w:val="00852092"/>
    <w:rsid w:val="00852097"/>
    <w:rsid w:val="008521FF"/>
    <w:rsid w:val="00852E00"/>
    <w:rsid w:val="00852FC9"/>
    <w:rsid w:val="00853674"/>
    <w:rsid w:val="00853C74"/>
    <w:rsid w:val="00853C85"/>
    <w:rsid w:val="0085443A"/>
    <w:rsid w:val="00854448"/>
    <w:rsid w:val="008547DF"/>
    <w:rsid w:val="00854985"/>
    <w:rsid w:val="00854E7C"/>
    <w:rsid w:val="0085531A"/>
    <w:rsid w:val="008560A7"/>
    <w:rsid w:val="008560C3"/>
    <w:rsid w:val="0085655C"/>
    <w:rsid w:val="00856786"/>
    <w:rsid w:val="00856928"/>
    <w:rsid w:val="00860827"/>
    <w:rsid w:val="00860E2B"/>
    <w:rsid w:val="0086132F"/>
    <w:rsid w:val="008615C4"/>
    <w:rsid w:val="008616CA"/>
    <w:rsid w:val="008621D7"/>
    <w:rsid w:val="008626C6"/>
    <w:rsid w:val="00862969"/>
    <w:rsid w:val="00862A09"/>
    <w:rsid w:val="0086327E"/>
    <w:rsid w:val="008636A5"/>
    <w:rsid w:val="00864324"/>
    <w:rsid w:val="00865937"/>
    <w:rsid w:val="00866587"/>
    <w:rsid w:val="008667A3"/>
    <w:rsid w:val="00866D50"/>
    <w:rsid w:val="00866F12"/>
    <w:rsid w:val="00866F96"/>
    <w:rsid w:val="00867828"/>
    <w:rsid w:val="008708C2"/>
    <w:rsid w:val="00870A07"/>
    <w:rsid w:val="00870BF1"/>
    <w:rsid w:val="00870E27"/>
    <w:rsid w:val="00872135"/>
    <w:rsid w:val="00872C0D"/>
    <w:rsid w:val="00872E2C"/>
    <w:rsid w:val="00872E90"/>
    <w:rsid w:val="00873084"/>
    <w:rsid w:val="0087333D"/>
    <w:rsid w:val="00873D22"/>
    <w:rsid w:val="00873EF3"/>
    <w:rsid w:val="00874896"/>
    <w:rsid w:val="00874946"/>
    <w:rsid w:val="008750E7"/>
    <w:rsid w:val="00875101"/>
    <w:rsid w:val="00875D0F"/>
    <w:rsid w:val="008764ED"/>
    <w:rsid w:val="00876C47"/>
    <w:rsid w:val="00877117"/>
    <w:rsid w:val="00877168"/>
    <w:rsid w:val="008774FF"/>
    <w:rsid w:val="00877B86"/>
    <w:rsid w:val="00877BF3"/>
    <w:rsid w:val="0088090A"/>
    <w:rsid w:val="00880D23"/>
    <w:rsid w:val="00880FEC"/>
    <w:rsid w:val="00881539"/>
    <w:rsid w:val="0088154F"/>
    <w:rsid w:val="00881836"/>
    <w:rsid w:val="00882105"/>
    <w:rsid w:val="0088210F"/>
    <w:rsid w:val="0088268F"/>
    <w:rsid w:val="00882B85"/>
    <w:rsid w:val="00882D17"/>
    <w:rsid w:val="0088320D"/>
    <w:rsid w:val="008834A9"/>
    <w:rsid w:val="008835DD"/>
    <w:rsid w:val="00884913"/>
    <w:rsid w:val="008854FF"/>
    <w:rsid w:val="00885589"/>
    <w:rsid w:val="0088672F"/>
    <w:rsid w:val="00886914"/>
    <w:rsid w:val="00886985"/>
    <w:rsid w:val="00886C4F"/>
    <w:rsid w:val="00886D65"/>
    <w:rsid w:val="00886D8A"/>
    <w:rsid w:val="00887015"/>
    <w:rsid w:val="008872DF"/>
    <w:rsid w:val="008873A3"/>
    <w:rsid w:val="008876BB"/>
    <w:rsid w:val="008876BE"/>
    <w:rsid w:val="00887EB8"/>
    <w:rsid w:val="008902E7"/>
    <w:rsid w:val="00890A70"/>
    <w:rsid w:val="00890E04"/>
    <w:rsid w:val="0089170B"/>
    <w:rsid w:val="00891F3E"/>
    <w:rsid w:val="0089254E"/>
    <w:rsid w:val="00892FB4"/>
    <w:rsid w:val="00893020"/>
    <w:rsid w:val="00893574"/>
    <w:rsid w:val="0089358E"/>
    <w:rsid w:val="008939F4"/>
    <w:rsid w:val="008944BA"/>
    <w:rsid w:val="008944E4"/>
    <w:rsid w:val="00894E9A"/>
    <w:rsid w:val="00895504"/>
    <w:rsid w:val="00895A50"/>
    <w:rsid w:val="00895B77"/>
    <w:rsid w:val="00895E0C"/>
    <w:rsid w:val="00896335"/>
    <w:rsid w:val="00896369"/>
    <w:rsid w:val="00896E03"/>
    <w:rsid w:val="008973CC"/>
    <w:rsid w:val="00897908"/>
    <w:rsid w:val="008A0851"/>
    <w:rsid w:val="008A0900"/>
    <w:rsid w:val="008A0D36"/>
    <w:rsid w:val="008A0DE3"/>
    <w:rsid w:val="008A0FC4"/>
    <w:rsid w:val="008A1146"/>
    <w:rsid w:val="008A11B9"/>
    <w:rsid w:val="008A1ED3"/>
    <w:rsid w:val="008A22C3"/>
    <w:rsid w:val="008A2DA0"/>
    <w:rsid w:val="008A3392"/>
    <w:rsid w:val="008A3BE8"/>
    <w:rsid w:val="008A43F3"/>
    <w:rsid w:val="008A441F"/>
    <w:rsid w:val="008A484C"/>
    <w:rsid w:val="008A50A9"/>
    <w:rsid w:val="008A58FF"/>
    <w:rsid w:val="008A5AC2"/>
    <w:rsid w:val="008A5C04"/>
    <w:rsid w:val="008A6F25"/>
    <w:rsid w:val="008A6F8B"/>
    <w:rsid w:val="008A6FB1"/>
    <w:rsid w:val="008A6FE2"/>
    <w:rsid w:val="008A7415"/>
    <w:rsid w:val="008B06EF"/>
    <w:rsid w:val="008B08EC"/>
    <w:rsid w:val="008B1337"/>
    <w:rsid w:val="008B1B81"/>
    <w:rsid w:val="008B21A8"/>
    <w:rsid w:val="008B25F8"/>
    <w:rsid w:val="008B2F35"/>
    <w:rsid w:val="008B38BA"/>
    <w:rsid w:val="008B3973"/>
    <w:rsid w:val="008B47FD"/>
    <w:rsid w:val="008B5117"/>
    <w:rsid w:val="008B7179"/>
    <w:rsid w:val="008B7931"/>
    <w:rsid w:val="008B7E1F"/>
    <w:rsid w:val="008C099F"/>
    <w:rsid w:val="008C0BA5"/>
    <w:rsid w:val="008C10B6"/>
    <w:rsid w:val="008C1A8D"/>
    <w:rsid w:val="008C1DB0"/>
    <w:rsid w:val="008C1EBD"/>
    <w:rsid w:val="008C21D8"/>
    <w:rsid w:val="008C24CF"/>
    <w:rsid w:val="008C3074"/>
    <w:rsid w:val="008C399C"/>
    <w:rsid w:val="008C4479"/>
    <w:rsid w:val="008C52AA"/>
    <w:rsid w:val="008C5587"/>
    <w:rsid w:val="008C56C2"/>
    <w:rsid w:val="008C56E9"/>
    <w:rsid w:val="008C5CC8"/>
    <w:rsid w:val="008C605F"/>
    <w:rsid w:val="008C6242"/>
    <w:rsid w:val="008C6A85"/>
    <w:rsid w:val="008C6DF7"/>
    <w:rsid w:val="008C711A"/>
    <w:rsid w:val="008C76A4"/>
    <w:rsid w:val="008C7CF6"/>
    <w:rsid w:val="008D02CF"/>
    <w:rsid w:val="008D083A"/>
    <w:rsid w:val="008D08C4"/>
    <w:rsid w:val="008D099E"/>
    <w:rsid w:val="008D0FD2"/>
    <w:rsid w:val="008D16D1"/>
    <w:rsid w:val="008D16EE"/>
    <w:rsid w:val="008D1E07"/>
    <w:rsid w:val="008D2452"/>
    <w:rsid w:val="008D2785"/>
    <w:rsid w:val="008D2E79"/>
    <w:rsid w:val="008D33EA"/>
    <w:rsid w:val="008D398D"/>
    <w:rsid w:val="008D4BAA"/>
    <w:rsid w:val="008D4D81"/>
    <w:rsid w:val="008D4FFA"/>
    <w:rsid w:val="008D5476"/>
    <w:rsid w:val="008D5ECA"/>
    <w:rsid w:val="008D621A"/>
    <w:rsid w:val="008D66CE"/>
    <w:rsid w:val="008D6BD7"/>
    <w:rsid w:val="008D6D7D"/>
    <w:rsid w:val="008D70FF"/>
    <w:rsid w:val="008D7519"/>
    <w:rsid w:val="008E1479"/>
    <w:rsid w:val="008E18A8"/>
    <w:rsid w:val="008E2306"/>
    <w:rsid w:val="008E23F5"/>
    <w:rsid w:val="008E2A88"/>
    <w:rsid w:val="008E2CBF"/>
    <w:rsid w:val="008E31AE"/>
    <w:rsid w:val="008E3333"/>
    <w:rsid w:val="008E3410"/>
    <w:rsid w:val="008E4374"/>
    <w:rsid w:val="008E44F4"/>
    <w:rsid w:val="008E460A"/>
    <w:rsid w:val="008E4800"/>
    <w:rsid w:val="008E5080"/>
    <w:rsid w:val="008E517D"/>
    <w:rsid w:val="008E571B"/>
    <w:rsid w:val="008E60DC"/>
    <w:rsid w:val="008E617B"/>
    <w:rsid w:val="008E65F2"/>
    <w:rsid w:val="008E6F66"/>
    <w:rsid w:val="008E6FC0"/>
    <w:rsid w:val="008E6FD2"/>
    <w:rsid w:val="008F0289"/>
    <w:rsid w:val="008F06A8"/>
    <w:rsid w:val="008F09A9"/>
    <w:rsid w:val="008F1425"/>
    <w:rsid w:val="008F15AE"/>
    <w:rsid w:val="008F1B4C"/>
    <w:rsid w:val="008F2067"/>
    <w:rsid w:val="008F20A4"/>
    <w:rsid w:val="008F27DD"/>
    <w:rsid w:val="008F28DE"/>
    <w:rsid w:val="008F3520"/>
    <w:rsid w:val="008F35EB"/>
    <w:rsid w:val="008F47BB"/>
    <w:rsid w:val="008F4B32"/>
    <w:rsid w:val="008F4B3E"/>
    <w:rsid w:val="008F5263"/>
    <w:rsid w:val="008F56C1"/>
    <w:rsid w:val="008F59E1"/>
    <w:rsid w:val="008F6006"/>
    <w:rsid w:val="008F61FB"/>
    <w:rsid w:val="008F6397"/>
    <w:rsid w:val="008F6410"/>
    <w:rsid w:val="008F7123"/>
    <w:rsid w:val="008F7306"/>
    <w:rsid w:val="008F7324"/>
    <w:rsid w:val="008F76D9"/>
    <w:rsid w:val="009002C5"/>
    <w:rsid w:val="0090089C"/>
    <w:rsid w:val="00900F2C"/>
    <w:rsid w:val="00901407"/>
    <w:rsid w:val="00901622"/>
    <w:rsid w:val="009018D8"/>
    <w:rsid w:val="00901DA5"/>
    <w:rsid w:val="00901F16"/>
    <w:rsid w:val="00901F84"/>
    <w:rsid w:val="009020FC"/>
    <w:rsid w:val="00903501"/>
    <w:rsid w:val="00903750"/>
    <w:rsid w:val="009038CC"/>
    <w:rsid w:val="009038ED"/>
    <w:rsid w:val="00903C2F"/>
    <w:rsid w:val="00904719"/>
    <w:rsid w:val="00904772"/>
    <w:rsid w:val="00904BA8"/>
    <w:rsid w:val="00904BC1"/>
    <w:rsid w:val="00904C65"/>
    <w:rsid w:val="00904EDB"/>
    <w:rsid w:val="00905E4B"/>
    <w:rsid w:val="00905EDC"/>
    <w:rsid w:val="00906290"/>
    <w:rsid w:val="0090638E"/>
    <w:rsid w:val="009064D4"/>
    <w:rsid w:val="00906AE9"/>
    <w:rsid w:val="00906D9B"/>
    <w:rsid w:val="009072CB"/>
    <w:rsid w:val="009106BC"/>
    <w:rsid w:val="00911C8A"/>
    <w:rsid w:val="00912297"/>
    <w:rsid w:val="009127A6"/>
    <w:rsid w:val="00913CDA"/>
    <w:rsid w:val="00913E85"/>
    <w:rsid w:val="009140D2"/>
    <w:rsid w:val="00914287"/>
    <w:rsid w:val="00914C9A"/>
    <w:rsid w:val="00914D32"/>
    <w:rsid w:val="00915327"/>
    <w:rsid w:val="0091551A"/>
    <w:rsid w:val="00915CCF"/>
    <w:rsid w:val="009175CA"/>
    <w:rsid w:val="00917A1B"/>
    <w:rsid w:val="00917E17"/>
    <w:rsid w:val="00917F28"/>
    <w:rsid w:val="00920AAA"/>
    <w:rsid w:val="00920BF8"/>
    <w:rsid w:val="00920C45"/>
    <w:rsid w:val="00921125"/>
    <w:rsid w:val="0092268A"/>
    <w:rsid w:val="0092282C"/>
    <w:rsid w:val="00922B46"/>
    <w:rsid w:val="00923D8E"/>
    <w:rsid w:val="0092475B"/>
    <w:rsid w:val="00924C77"/>
    <w:rsid w:val="009252C4"/>
    <w:rsid w:val="009257E9"/>
    <w:rsid w:val="00925A26"/>
    <w:rsid w:val="00925D12"/>
    <w:rsid w:val="00925D92"/>
    <w:rsid w:val="0092781F"/>
    <w:rsid w:val="00927BF7"/>
    <w:rsid w:val="00927F29"/>
    <w:rsid w:val="00930F73"/>
    <w:rsid w:val="00931121"/>
    <w:rsid w:val="009315F7"/>
    <w:rsid w:val="00931BFC"/>
    <w:rsid w:val="009323FA"/>
    <w:rsid w:val="00932777"/>
    <w:rsid w:val="00932869"/>
    <w:rsid w:val="009330FC"/>
    <w:rsid w:val="00933145"/>
    <w:rsid w:val="009334EB"/>
    <w:rsid w:val="009339CC"/>
    <w:rsid w:val="00934694"/>
    <w:rsid w:val="0093477C"/>
    <w:rsid w:val="009348AE"/>
    <w:rsid w:val="00934BF7"/>
    <w:rsid w:val="00934FB2"/>
    <w:rsid w:val="009350EF"/>
    <w:rsid w:val="009355A5"/>
    <w:rsid w:val="009359FF"/>
    <w:rsid w:val="00937BC3"/>
    <w:rsid w:val="0094083C"/>
    <w:rsid w:val="00940DDC"/>
    <w:rsid w:val="00940F4B"/>
    <w:rsid w:val="00941257"/>
    <w:rsid w:val="009415C4"/>
    <w:rsid w:val="009418BF"/>
    <w:rsid w:val="00941A7B"/>
    <w:rsid w:val="00941B3F"/>
    <w:rsid w:val="00942947"/>
    <w:rsid w:val="00943BDC"/>
    <w:rsid w:val="00945B84"/>
    <w:rsid w:val="00945DC7"/>
    <w:rsid w:val="00945F51"/>
    <w:rsid w:val="009466F3"/>
    <w:rsid w:val="00946A13"/>
    <w:rsid w:val="0094726B"/>
    <w:rsid w:val="00950673"/>
    <w:rsid w:val="009514F5"/>
    <w:rsid w:val="009518D7"/>
    <w:rsid w:val="00951D4B"/>
    <w:rsid w:val="00951DD0"/>
    <w:rsid w:val="00951E4F"/>
    <w:rsid w:val="00952216"/>
    <w:rsid w:val="00952F8D"/>
    <w:rsid w:val="00952FBA"/>
    <w:rsid w:val="00953322"/>
    <w:rsid w:val="0095383F"/>
    <w:rsid w:val="00954251"/>
    <w:rsid w:val="00954583"/>
    <w:rsid w:val="00955221"/>
    <w:rsid w:val="00955430"/>
    <w:rsid w:val="0095552B"/>
    <w:rsid w:val="0095577C"/>
    <w:rsid w:val="00955989"/>
    <w:rsid w:val="00955B71"/>
    <w:rsid w:val="00955D7F"/>
    <w:rsid w:val="0095649D"/>
    <w:rsid w:val="0095656A"/>
    <w:rsid w:val="009568AB"/>
    <w:rsid w:val="0095738F"/>
    <w:rsid w:val="009602E9"/>
    <w:rsid w:val="009604C6"/>
    <w:rsid w:val="00960F10"/>
    <w:rsid w:val="00961556"/>
    <w:rsid w:val="009616F3"/>
    <w:rsid w:val="00961A94"/>
    <w:rsid w:val="00962289"/>
    <w:rsid w:val="009622E8"/>
    <w:rsid w:val="00962344"/>
    <w:rsid w:val="009624F2"/>
    <w:rsid w:val="00962875"/>
    <w:rsid w:val="00962E2E"/>
    <w:rsid w:val="009638B9"/>
    <w:rsid w:val="00963CE2"/>
    <w:rsid w:val="009640DA"/>
    <w:rsid w:val="00964B68"/>
    <w:rsid w:val="00964EA0"/>
    <w:rsid w:val="00964FE3"/>
    <w:rsid w:val="00965553"/>
    <w:rsid w:val="009656AE"/>
    <w:rsid w:val="009658B7"/>
    <w:rsid w:val="00965D04"/>
    <w:rsid w:val="0096625C"/>
    <w:rsid w:val="00966639"/>
    <w:rsid w:val="009666BA"/>
    <w:rsid w:val="00966EFA"/>
    <w:rsid w:val="0096751A"/>
    <w:rsid w:val="00967F4D"/>
    <w:rsid w:val="009702B4"/>
    <w:rsid w:val="009707D4"/>
    <w:rsid w:val="00970BE9"/>
    <w:rsid w:val="00970C48"/>
    <w:rsid w:val="009716D6"/>
    <w:rsid w:val="00971964"/>
    <w:rsid w:val="00971A4F"/>
    <w:rsid w:val="0097255A"/>
    <w:rsid w:val="00973291"/>
    <w:rsid w:val="009732D1"/>
    <w:rsid w:val="009733E3"/>
    <w:rsid w:val="009737D1"/>
    <w:rsid w:val="00973AF9"/>
    <w:rsid w:val="00973D1C"/>
    <w:rsid w:val="00974048"/>
    <w:rsid w:val="00974197"/>
    <w:rsid w:val="009741AB"/>
    <w:rsid w:val="009747F4"/>
    <w:rsid w:val="0097594F"/>
    <w:rsid w:val="00976334"/>
    <w:rsid w:val="0097659C"/>
    <w:rsid w:val="009769A4"/>
    <w:rsid w:val="009769ED"/>
    <w:rsid w:val="00976F41"/>
    <w:rsid w:val="0097734B"/>
    <w:rsid w:val="0097758A"/>
    <w:rsid w:val="00977765"/>
    <w:rsid w:val="00977E1B"/>
    <w:rsid w:val="00980C0E"/>
    <w:rsid w:val="00980D4A"/>
    <w:rsid w:val="00980D8B"/>
    <w:rsid w:val="00981B50"/>
    <w:rsid w:val="00981F2D"/>
    <w:rsid w:val="009820A8"/>
    <w:rsid w:val="009827BB"/>
    <w:rsid w:val="00982B19"/>
    <w:rsid w:val="009831AC"/>
    <w:rsid w:val="00983250"/>
    <w:rsid w:val="00983DB2"/>
    <w:rsid w:val="00983DFD"/>
    <w:rsid w:val="00983E64"/>
    <w:rsid w:val="009848FD"/>
    <w:rsid w:val="0098535F"/>
    <w:rsid w:val="00985A24"/>
    <w:rsid w:val="00985F7D"/>
    <w:rsid w:val="00985FDB"/>
    <w:rsid w:val="00986DFE"/>
    <w:rsid w:val="00986EF8"/>
    <w:rsid w:val="009870F5"/>
    <w:rsid w:val="00987875"/>
    <w:rsid w:val="00987926"/>
    <w:rsid w:val="00987BBA"/>
    <w:rsid w:val="00990496"/>
    <w:rsid w:val="009913F0"/>
    <w:rsid w:val="009916EC"/>
    <w:rsid w:val="00991A12"/>
    <w:rsid w:val="009921D2"/>
    <w:rsid w:val="00992791"/>
    <w:rsid w:val="009931ED"/>
    <w:rsid w:val="009939E5"/>
    <w:rsid w:val="00993AA4"/>
    <w:rsid w:val="00993B04"/>
    <w:rsid w:val="00993DDF"/>
    <w:rsid w:val="00993E43"/>
    <w:rsid w:val="00994047"/>
    <w:rsid w:val="0099499A"/>
    <w:rsid w:val="0099517A"/>
    <w:rsid w:val="00995A3B"/>
    <w:rsid w:val="0099648C"/>
    <w:rsid w:val="00996C7D"/>
    <w:rsid w:val="00997F27"/>
    <w:rsid w:val="009A0328"/>
    <w:rsid w:val="009A071D"/>
    <w:rsid w:val="009A0CEB"/>
    <w:rsid w:val="009A2438"/>
    <w:rsid w:val="009A264E"/>
    <w:rsid w:val="009A2B05"/>
    <w:rsid w:val="009A2E3F"/>
    <w:rsid w:val="009A3266"/>
    <w:rsid w:val="009A47CB"/>
    <w:rsid w:val="009A4E59"/>
    <w:rsid w:val="009A5057"/>
    <w:rsid w:val="009A5761"/>
    <w:rsid w:val="009A6516"/>
    <w:rsid w:val="009A6549"/>
    <w:rsid w:val="009A6D0E"/>
    <w:rsid w:val="009A74BB"/>
    <w:rsid w:val="009B0274"/>
    <w:rsid w:val="009B0AD2"/>
    <w:rsid w:val="009B0BE0"/>
    <w:rsid w:val="009B2264"/>
    <w:rsid w:val="009B2C49"/>
    <w:rsid w:val="009B2D11"/>
    <w:rsid w:val="009B2FEC"/>
    <w:rsid w:val="009B302A"/>
    <w:rsid w:val="009B3834"/>
    <w:rsid w:val="009B3B54"/>
    <w:rsid w:val="009B4177"/>
    <w:rsid w:val="009B4B64"/>
    <w:rsid w:val="009B5C75"/>
    <w:rsid w:val="009B63A3"/>
    <w:rsid w:val="009B684B"/>
    <w:rsid w:val="009B75B2"/>
    <w:rsid w:val="009B7B04"/>
    <w:rsid w:val="009B7E1B"/>
    <w:rsid w:val="009C1901"/>
    <w:rsid w:val="009C23B5"/>
    <w:rsid w:val="009C2859"/>
    <w:rsid w:val="009C28F8"/>
    <w:rsid w:val="009C29D7"/>
    <w:rsid w:val="009C33B2"/>
    <w:rsid w:val="009C3978"/>
    <w:rsid w:val="009C39C1"/>
    <w:rsid w:val="009C3CB6"/>
    <w:rsid w:val="009C3F9C"/>
    <w:rsid w:val="009C413F"/>
    <w:rsid w:val="009C4158"/>
    <w:rsid w:val="009C4C66"/>
    <w:rsid w:val="009C521B"/>
    <w:rsid w:val="009C52DC"/>
    <w:rsid w:val="009C6C83"/>
    <w:rsid w:val="009C6CF0"/>
    <w:rsid w:val="009C6D3C"/>
    <w:rsid w:val="009C71EC"/>
    <w:rsid w:val="009C7211"/>
    <w:rsid w:val="009C7356"/>
    <w:rsid w:val="009C7DC1"/>
    <w:rsid w:val="009D0285"/>
    <w:rsid w:val="009D029D"/>
    <w:rsid w:val="009D067A"/>
    <w:rsid w:val="009D142C"/>
    <w:rsid w:val="009D1458"/>
    <w:rsid w:val="009D18E5"/>
    <w:rsid w:val="009D2923"/>
    <w:rsid w:val="009D2D3F"/>
    <w:rsid w:val="009D35B5"/>
    <w:rsid w:val="009D4092"/>
    <w:rsid w:val="009D577B"/>
    <w:rsid w:val="009D603A"/>
    <w:rsid w:val="009D62F8"/>
    <w:rsid w:val="009D6394"/>
    <w:rsid w:val="009D6526"/>
    <w:rsid w:val="009D7150"/>
    <w:rsid w:val="009D7717"/>
    <w:rsid w:val="009D7DAF"/>
    <w:rsid w:val="009E035D"/>
    <w:rsid w:val="009E03CF"/>
    <w:rsid w:val="009E083D"/>
    <w:rsid w:val="009E09BE"/>
    <w:rsid w:val="009E0C7A"/>
    <w:rsid w:val="009E14AD"/>
    <w:rsid w:val="009E1CDF"/>
    <w:rsid w:val="009E24B0"/>
    <w:rsid w:val="009E2697"/>
    <w:rsid w:val="009E3111"/>
    <w:rsid w:val="009E3123"/>
    <w:rsid w:val="009E3664"/>
    <w:rsid w:val="009E4950"/>
    <w:rsid w:val="009E497D"/>
    <w:rsid w:val="009E5D00"/>
    <w:rsid w:val="009E6AB2"/>
    <w:rsid w:val="009E7147"/>
    <w:rsid w:val="009E7266"/>
    <w:rsid w:val="009E7274"/>
    <w:rsid w:val="009E7F45"/>
    <w:rsid w:val="009F0877"/>
    <w:rsid w:val="009F0D6C"/>
    <w:rsid w:val="009F0D9A"/>
    <w:rsid w:val="009F1040"/>
    <w:rsid w:val="009F1878"/>
    <w:rsid w:val="009F249A"/>
    <w:rsid w:val="009F2D56"/>
    <w:rsid w:val="009F3579"/>
    <w:rsid w:val="009F3832"/>
    <w:rsid w:val="009F3AC1"/>
    <w:rsid w:val="009F4698"/>
    <w:rsid w:val="009F5553"/>
    <w:rsid w:val="009F6AF9"/>
    <w:rsid w:val="009F6BD1"/>
    <w:rsid w:val="009F6CF1"/>
    <w:rsid w:val="009F6DAE"/>
    <w:rsid w:val="009F7808"/>
    <w:rsid w:val="009F7E5A"/>
    <w:rsid w:val="00A00C54"/>
    <w:rsid w:val="00A02182"/>
    <w:rsid w:val="00A02187"/>
    <w:rsid w:val="00A02320"/>
    <w:rsid w:val="00A03812"/>
    <w:rsid w:val="00A039AF"/>
    <w:rsid w:val="00A03BC9"/>
    <w:rsid w:val="00A03D27"/>
    <w:rsid w:val="00A051B4"/>
    <w:rsid w:val="00A0537E"/>
    <w:rsid w:val="00A05679"/>
    <w:rsid w:val="00A0567E"/>
    <w:rsid w:val="00A0587F"/>
    <w:rsid w:val="00A067B6"/>
    <w:rsid w:val="00A070D2"/>
    <w:rsid w:val="00A07133"/>
    <w:rsid w:val="00A07517"/>
    <w:rsid w:val="00A07BA7"/>
    <w:rsid w:val="00A07D57"/>
    <w:rsid w:val="00A1060A"/>
    <w:rsid w:val="00A1124D"/>
    <w:rsid w:val="00A11302"/>
    <w:rsid w:val="00A116C2"/>
    <w:rsid w:val="00A12585"/>
    <w:rsid w:val="00A12C76"/>
    <w:rsid w:val="00A12E6E"/>
    <w:rsid w:val="00A13534"/>
    <w:rsid w:val="00A1395B"/>
    <w:rsid w:val="00A1509B"/>
    <w:rsid w:val="00A15738"/>
    <w:rsid w:val="00A15DB4"/>
    <w:rsid w:val="00A16D58"/>
    <w:rsid w:val="00A17A76"/>
    <w:rsid w:val="00A17CFB"/>
    <w:rsid w:val="00A20138"/>
    <w:rsid w:val="00A2022A"/>
    <w:rsid w:val="00A2063C"/>
    <w:rsid w:val="00A20A38"/>
    <w:rsid w:val="00A20C6A"/>
    <w:rsid w:val="00A21818"/>
    <w:rsid w:val="00A21A45"/>
    <w:rsid w:val="00A21D0B"/>
    <w:rsid w:val="00A21E7B"/>
    <w:rsid w:val="00A222D1"/>
    <w:rsid w:val="00A226F3"/>
    <w:rsid w:val="00A228D7"/>
    <w:rsid w:val="00A22D45"/>
    <w:rsid w:val="00A22E6F"/>
    <w:rsid w:val="00A22E85"/>
    <w:rsid w:val="00A23217"/>
    <w:rsid w:val="00A23CCA"/>
    <w:rsid w:val="00A24097"/>
    <w:rsid w:val="00A24D63"/>
    <w:rsid w:val="00A24DBB"/>
    <w:rsid w:val="00A24E68"/>
    <w:rsid w:val="00A25000"/>
    <w:rsid w:val="00A25D8A"/>
    <w:rsid w:val="00A26D27"/>
    <w:rsid w:val="00A26DCF"/>
    <w:rsid w:val="00A2719D"/>
    <w:rsid w:val="00A272F9"/>
    <w:rsid w:val="00A276DE"/>
    <w:rsid w:val="00A27785"/>
    <w:rsid w:val="00A27E84"/>
    <w:rsid w:val="00A30225"/>
    <w:rsid w:val="00A30C4A"/>
    <w:rsid w:val="00A30EC1"/>
    <w:rsid w:val="00A31078"/>
    <w:rsid w:val="00A31424"/>
    <w:rsid w:val="00A31E31"/>
    <w:rsid w:val="00A31F79"/>
    <w:rsid w:val="00A33263"/>
    <w:rsid w:val="00A33486"/>
    <w:rsid w:val="00A337E1"/>
    <w:rsid w:val="00A34641"/>
    <w:rsid w:val="00A34BB1"/>
    <w:rsid w:val="00A34C91"/>
    <w:rsid w:val="00A35657"/>
    <w:rsid w:val="00A35B70"/>
    <w:rsid w:val="00A35C00"/>
    <w:rsid w:val="00A35D75"/>
    <w:rsid w:val="00A36146"/>
    <w:rsid w:val="00A362C1"/>
    <w:rsid w:val="00A367BA"/>
    <w:rsid w:val="00A367D1"/>
    <w:rsid w:val="00A36BB2"/>
    <w:rsid w:val="00A37079"/>
    <w:rsid w:val="00A37FA9"/>
    <w:rsid w:val="00A4082D"/>
    <w:rsid w:val="00A40A4B"/>
    <w:rsid w:val="00A41BBE"/>
    <w:rsid w:val="00A41F40"/>
    <w:rsid w:val="00A42843"/>
    <w:rsid w:val="00A430D1"/>
    <w:rsid w:val="00A43C0A"/>
    <w:rsid w:val="00A43C52"/>
    <w:rsid w:val="00A43CF5"/>
    <w:rsid w:val="00A44045"/>
    <w:rsid w:val="00A44990"/>
    <w:rsid w:val="00A44BFD"/>
    <w:rsid w:val="00A44F96"/>
    <w:rsid w:val="00A45461"/>
    <w:rsid w:val="00A4555D"/>
    <w:rsid w:val="00A45613"/>
    <w:rsid w:val="00A459DB"/>
    <w:rsid w:val="00A4609F"/>
    <w:rsid w:val="00A463E4"/>
    <w:rsid w:val="00A46997"/>
    <w:rsid w:val="00A47076"/>
    <w:rsid w:val="00A472C1"/>
    <w:rsid w:val="00A50391"/>
    <w:rsid w:val="00A503A1"/>
    <w:rsid w:val="00A505B6"/>
    <w:rsid w:val="00A506DE"/>
    <w:rsid w:val="00A51B5E"/>
    <w:rsid w:val="00A51C0C"/>
    <w:rsid w:val="00A51D8E"/>
    <w:rsid w:val="00A51DD1"/>
    <w:rsid w:val="00A51EB3"/>
    <w:rsid w:val="00A52376"/>
    <w:rsid w:val="00A52785"/>
    <w:rsid w:val="00A52AB0"/>
    <w:rsid w:val="00A52AB1"/>
    <w:rsid w:val="00A531B6"/>
    <w:rsid w:val="00A53529"/>
    <w:rsid w:val="00A535A9"/>
    <w:rsid w:val="00A5401C"/>
    <w:rsid w:val="00A54290"/>
    <w:rsid w:val="00A543E8"/>
    <w:rsid w:val="00A55643"/>
    <w:rsid w:val="00A56304"/>
    <w:rsid w:val="00A56DD8"/>
    <w:rsid w:val="00A57321"/>
    <w:rsid w:val="00A57503"/>
    <w:rsid w:val="00A575D0"/>
    <w:rsid w:val="00A57675"/>
    <w:rsid w:val="00A57B37"/>
    <w:rsid w:val="00A60236"/>
    <w:rsid w:val="00A60841"/>
    <w:rsid w:val="00A60A5F"/>
    <w:rsid w:val="00A60E79"/>
    <w:rsid w:val="00A611BF"/>
    <w:rsid w:val="00A614E9"/>
    <w:rsid w:val="00A6189E"/>
    <w:rsid w:val="00A61A52"/>
    <w:rsid w:val="00A61E66"/>
    <w:rsid w:val="00A6228D"/>
    <w:rsid w:val="00A62662"/>
    <w:rsid w:val="00A62667"/>
    <w:rsid w:val="00A630F3"/>
    <w:rsid w:val="00A635B9"/>
    <w:rsid w:val="00A63AF1"/>
    <w:rsid w:val="00A6428C"/>
    <w:rsid w:val="00A64476"/>
    <w:rsid w:val="00A6479C"/>
    <w:rsid w:val="00A654E0"/>
    <w:rsid w:val="00A6574B"/>
    <w:rsid w:val="00A65876"/>
    <w:rsid w:val="00A65C8F"/>
    <w:rsid w:val="00A65F40"/>
    <w:rsid w:val="00A665EA"/>
    <w:rsid w:val="00A666A5"/>
    <w:rsid w:val="00A66795"/>
    <w:rsid w:val="00A66DFD"/>
    <w:rsid w:val="00A67477"/>
    <w:rsid w:val="00A67850"/>
    <w:rsid w:val="00A679E4"/>
    <w:rsid w:val="00A67A9A"/>
    <w:rsid w:val="00A70225"/>
    <w:rsid w:val="00A7070B"/>
    <w:rsid w:val="00A714E7"/>
    <w:rsid w:val="00A71A56"/>
    <w:rsid w:val="00A7223D"/>
    <w:rsid w:val="00A722C9"/>
    <w:rsid w:val="00A72F16"/>
    <w:rsid w:val="00A73417"/>
    <w:rsid w:val="00A7343A"/>
    <w:rsid w:val="00A7352D"/>
    <w:rsid w:val="00A735B1"/>
    <w:rsid w:val="00A735F5"/>
    <w:rsid w:val="00A73669"/>
    <w:rsid w:val="00A7375A"/>
    <w:rsid w:val="00A73B31"/>
    <w:rsid w:val="00A73CA9"/>
    <w:rsid w:val="00A740BB"/>
    <w:rsid w:val="00A744AC"/>
    <w:rsid w:val="00A74DA0"/>
    <w:rsid w:val="00A7597D"/>
    <w:rsid w:val="00A761B4"/>
    <w:rsid w:val="00A763BD"/>
    <w:rsid w:val="00A779AE"/>
    <w:rsid w:val="00A802C9"/>
    <w:rsid w:val="00A805E2"/>
    <w:rsid w:val="00A80A34"/>
    <w:rsid w:val="00A80AAB"/>
    <w:rsid w:val="00A8127E"/>
    <w:rsid w:val="00A81F0D"/>
    <w:rsid w:val="00A81F66"/>
    <w:rsid w:val="00A822F7"/>
    <w:rsid w:val="00A82300"/>
    <w:rsid w:val="00A823C6"/>
    <w:rsid w:val="00A826BF"/>
    <w:rsid w:val="00A82CDD"/>
    <w:rsid w:val="00A82D2C"/>
    <w:rsid w:val="00A82DD3"/>
    <w:rsid w:val="00A82F74"/>
    <w:rsid w:val="00A830AB"/>
    <w:rsid w:val="00A84A32"/>
    <w:rsid w:val="00A84E79"/>
    <w:rsid w:val="00A84FAC"/>
    <w:rsid w:val="00A85414"/>
    <w:rsid w:val="00A862D3"/>
    <w:rsid w:val="00A869AA"/>
    <w:rsid w:val="00A869E6"/>
    <w:rsid w:val="00A870A3"/>
    <w:rsid w:val="00A87638"/>
    <w:rsid w:val="00A87648"/>
    <w:rsid w:val="00A876B9"/>
    <w:rsid w:val="00A87910"/>
    <w:rsid w:val="00A87B19"/>
    <w:rsid w:val="00A900A7"/>
    <w:rsid w:val="00A9037C"/>
    <w:rsid w:val="00A90912"/>
    <w:rsid w:val="00A90E2E"/>
    <w:rsid w:val="00A90E5E"/>
    <w:rsid w:val="00A91083"/>
    <w:rsid w:val="00A917E9"/>
    <w:rsid w:val="00A9199D"/>
    <w:rsid w:val="00A91DBB"/>
    <w:rsid w:val="00A924A4"/>
    <w:rsid w:val="00A925EB"/>
    <w:rsid w:val="00A92959"/>
    <w:rsid w:val="00A931BA"/>
    <w:rsid w:val="00A933E8"/>
    <w:rsid w:val="00A935DA"/>
    <w:rsid w:val="00A938AB"/>
    <w:rsid w:val="00A93CAC"/>
    <w:rsid w:val="00A93D53"/>
    <w:rsid w:val="00A941C9"/>
    <w:rsid w:val="00A94B83"/>
    <w:rsid w:val="00A94E11"/>
    <w:rsid w:val="00A952E6"/>
    <w:rsid w:val="00A95D30"/>
    <w:rsid w:val="00A9617B"/>
    <w:rsid w:val="00A961C7"/>
    <w:rsid w:val="00A96323"/>
    <w:rsid w:val="00A97044"/>
    <w:rsid w:val="00A972AA"/>
    <w:rsid w:val="00A97793"/>
    <w:rsid w:val="00A97D28"/>
    <w:rsid w:val="00AA01BB"/>
    <w:rsid w:val="00AA035C"/>
    <w:rsid w:val="00AA05A1"/>
    <w:rsid w:val="00AA0673"/>
    <w:rsid w:val="00AA08C6"/>
    <w:rsid w:val="00AA1253"/>
    <w:rsid w:val="00AA1C8A"/>
    <w:rsid w:val="00AA21C8"/>
    <w:rsid w:val="00AA292C"/>
    <w:rsid w:val="00AA2A15"/>
    <w:rsid w:val="00AA2D6A"/>
    <w:rsid w:val="00AA308A"/>
    <w:rsid w:val="00AA3180"/>
    <w:rsid w:val="00AA3209"/>
    <w:rsid w:val="00AA364B"/>
    <w:rsid w:val="00AA3709"/>
    <w:rsid w:val="00AA3951"/>
    <w:rsid w:val="00AA3AA8"/>
    <w:rsid w:val="00AA4787"/>
    <w:rsid w:val="00AA4AE8"/>
    <w:rsid w:val="00AA4B79"/>
    <w:rsid w:val="00AA4DE5"/>
    <w:rsid w:val="00AA4E9E"/>
    <w:rsid w:val="00AA52F3"/>
    <w:rsid w:val="00AA59C8"/>
    <w:rsid w:val="00AA6B1A"/>
    <w:rsid w:val="00AA6F2E"/>
    <w:rsid w:val="00AA7571"/>
    <w:rsid w:val="00AA75E0"/>
    <w:rsid w:val="00AA7830"/>
    <w:rsid w:val="00AB019F"/>
    <w:rsid w:val="00AB062F"/>
    <w:rsid w:val="00AB0990"/>
    <w:rsid w:val="00AB0E41"/>
    <w:rsid w:val="00AB10E1"/>
    <w:rsid w:val="00AB1114"/>
    <w:rsid w:val="00AB12C8"/>
    <w:rsid w:val="00AB1B25"/>
    <w:rsid w:val="00AB2583"/>
    <w:rsid w:val="00AB27DE"/>
    <w:rsid w:val="00AB2FC4"/>
    <w:rsid w:val="00AB32AF"/>
    <w:rsid w:val="00AB34F1"/>
    <w:rsid w:val="00AB4198"/>
    <w:rsid w:val="00AB424C"/>
    <w:rsid w:val="00AB4440"/>
    <w:rsid w:val="00AB47FF"/>
    <w:rsid w:val="00AB49C0"/>
    <w:rsid w:val="00AB525B"/>
    <w:rsid w:val="00AB59DE"/>
    <w:rsid w:val="00AB63F2"/>
    <w:rsid w:val="00AB686A"/>
    <w:rsid w:val="00AB759A"/>
    <w:rsid w:val="00AB7941"/>
    <w:rsid w:val="00AB7C12"/>
    <w:rsid w:val="00AC003E"/>
    <w:rsid w:val="00AC02EE"/>
    <w:rsid w:val="00AC1388"/>
    <w:rsid w:val="00AC1882"/>
    <w:rsid w:val="00AC1DDA"/>
    <w:rsid w:val="00AC30B8"/>
    <w:rsid w:val="00AC3B23"/>
    <w:rsid w:val="00AC4FA3"/>
    <w:rsid w:val="00AC5142"/>
    <w:rsid w:val="00AC52A4"/>
    <w:rsid w:val="00AC5BD9"/>
    <w:rsid w:val="00AC5E76"/>
    <w:rsid w:val="00AC618A"/>
    <w:rsid w:val="00AC6C3D"/>
    <w:rsid w:val="00AC6D9D"/>
    <w:rsid w:val="00AC71CD"/>
    <w:rsid w:val="00AC78A2"/>
    <w:rsid w:val="00AD05BC"/>
    <w:rsid w:val="00AD0896"/>
    <w:rsid w:val="00AD0B8C"/>
    <w:rsid w:val="00AD1385"/>
    <w:rsid w:val="00AD1EC0"/>
    <w:rsid w:val="00AD23BC"/>
    <w:rsid w:val="00AD2D7F"/>
    <w:rsid w:val="00AD3068"/>
    <w:rsid w:val="00AD4335"/>
    <w:rsid w:val="00AD4385"/>
    <w:rsid w:val="00AD4A44"/>
    <w:rsid w:val="00AD4B18"/>
    <w:rsid w:val="00AD6633"/>
    <w:rsid w:val="00AD6B9D"/>
    <w:rsid w:val="00AD6CAB"/>
    <w:rsid w:val="00AD70B2"/>
    <w:rsid w:val="00AD769F"/>
    <w:rsid w:val="00AD76CD"/>
    <w:rsid w:val="00AD7964"/>
    <w:rsid w:val="00AD7D91"/>
    <w:rsid w:val="00AD7D96"/>
    <w:rsid w:val="00AD7DE4"/>
    <w:rsid w:val="00AE0704"/>
    <w:rsid w:val="00AE072A"/>
    <w:rsid w:val="00AE0A07"/>
    <w:rsid w:val="00AE0AE7"/>
    <w:rsid w:val="00AE11EC"/>
    <w:rsid w:val="00AE13F8"/>
    <w:rsid w:val="00AE16CD"/>
    <w:rsid w:val="00AE176E"/>
    <w:rsid w:val="00AE1A64"/>
    <w:rsid w:val="00AE1CDB"/>
    <w:rsid w:val="00AE1FC2"/>
    <w:rsid w:val="00AE3132"/>
    <w:rsid w:val="00AE4BFA"/>
    <w:rsid w:val="00AE4DEB"/>
    <w:rsid w:val="00AE4F7E"/>
    <w:rsid w:val="00AE5235"/>
    <w:rsid w:val="00AE5359"/>
    <w:rsid w:val="00AE636C"/>
    <w:rsid w:val="00AE6377"/>
    <w:rsid w:val="00AE6A9C"/>
    <w:rsid w:val="00AE755B"/>
    <w:rsid w:val="00AE7672"/>
    <w:rsid w:val="00AF025D"/>
    <w:rsid w:val="00AF099E"/>
    <w:rsid w:val="00AF0EA3"/>
    <w:rsid w:val="00AF117A"/>
    <w:rsid w:val="00AF1ACE"/>
    <w:rsid w:val="00AF2C29"/>
    <w:rsid w:val="00AF2DB9"/>
    <w:rsid w:val="00AF359F"/>
    <w:rsid w:val="00AF3EE1"/>
    <w:rsid w:val="00AF4204"/>
    <w:rsid w:val="00AF4D5C"/>
    <w:rsid w:val="00AF5565"/>
    <w:rsid w:val="00AF5656"/>
    <w:rsid w:val="00AF5EEE"/>
    <w:rsid w:val="00AF64AE"/>
    <w:rsid w:val="00AF7D7F"/>
    <w:rsid w:val="00AF7E7E"/>
    <w:rsid w:val="00B000A6"/>
    <w:rsid w:val="00B00E7D"/>
    <w:rsid w:val="00B01193"/>
    <w:rsid w:val="00B020B1"/>
    <w:rsid w:val="00B020B4"/>
    <w:rsid w:val="00B0245E"/>
    <w:rsid w:val="00B02626"/>
    <w:rsid w:val="00B02A32"/>
    <w:rsid w:val="00B02E3B"/>
    <w:rsid w:val="00B03A09"/>
    <w:rsid w:val="00B03A13"/>
    <w:rsid w:val="00B0407D"/>
    <w:rsid w:val="00B048B9"/>
    <w:rsid w:val="00B0599B"/>
    <w:rsid w:val="00B05AA9"/>
    <w:rsid w:val="00B05CA9"/>
    <w:rsid w:val="00B06F06"/>
    <w:rsid w:val="00B07618"/>
    <w:rsid w:val="00B0795A"/>
    <w:rsid w:val="00B07A82"/>
    <w:rsid w:val="00B07CAF"/>
    <w:rsid w:val="00B07D9A"/>
    <w:rsid w:val="00B100E3"/>
    <w:rsid w:val="00B103A9"/>
    <w:rsid w:val="00B11A67"/>
    <w:rsid w:val="00B11BA4"/>
    <w:rsid w:val="00B12009"/>
    <w:rsid w:val="00B13A5F"/>
    <w:rsid w:val="00B13ADA"/>
    <w:rsid w:val="00B14221"/>
    <w:rsid w:val="00B161AA"/>
    <w:rsid w:val="00B16C0F"/>
    <w:rsid w:val="00B16F6A"/>
    <w:rsid w:val="00B171CF"/>
    <w:rsid w:val="00B17286"/>
    <w:rsid w:val="00B17512"/>
    <w:rsid w:val="00B17575"/>
    <w:rsid w:val="00B1768A"/>
    <w:rsid w:val="00B17E00"/>
    <w:rsid w:val="00B204D7"/>
    <w:rsid w:val="00B207E5"/>
    <w:rsid w:val="00B20C41"/>
    <w:rsid w:val="00B21E12"/>
    <w:rsid w:val="00B22620"/>
    <w:rsid w:val="00B229E0"/>
    <w:rsid w:val="00B22BBF"/>
    <w:rsid w:val="00B23464"/>
    <w:rsid w:val="00B2358E"/>
    <w:rsid w:val="00B239B4"/>
    <w:rsid w:val="00B242BC"/>
    <w:rsid w:val="00B24323"/>
    <w:rsid w:val="00B24C57"/>
    <w:rsid w:val="00B25229"/>
    <w:rsid w:val="00B256AF"/>
    <w:rsid w:val="00B26340"/>
    <w:rsid w:val="00B273DF"/>
    <w:rsid w:val="00B27407"/>
    <w:rsid w:val="00B27915"/>
    <w:rsid w:val="00B27F86"/>
    <w:rsid w:val="00B307FA"/>
    <w:rsid w:val="00B30DC0"/>
    <w:rsid w:val="00B3134E"/>
    <w:rsid w:val="00B315E9"/>
    <w:rsid w:val="00B31D95"/>
    <w:rsid w:val="00B31FC2"/>
    <w:rsid w:val="00B32882"/>
    <w:rsid w:val="00B33A3C"/>
    <w:rsid w:val="00B34189"/>
    <w:rsid w:val="00B34A86"/>
    <w:rsid w:val="00B3563A"/>
    <w:rsid w:val="00B35E11"/>
    <w:rsid w:val="00B35FC3"/>
    <w:rsid w:val="00B37079"/>
    <w:rsid w:val="00B3709E"/>
    <w:rsid w:val="00B378EF"/>
    <w:rsid w:val="00B4003E"/>
    <w:rsid w:val="00B407A1"/>
    <w:rsid w:val="00B40C04"/>
    <w:rsid w:val="00B41189"/>
    <w:rsid w:val="00B414BD"/>
    <w:rsid w:val="00B41503"/>
    <w:rsid w:val="00B41991"/>
    <w:rsid w:val="00B41C9C"/>
    <w:rsid w:val="00B426C6"/>
    <w:rsid w:val="00B42DD8"/>
    <w:rsid w:val="00B42EEA"/>
    <w:rsid w:val="00B4302B"/>
    <w:rsid w:val="00B43638"/>
    <w:rsid w:val="00B43E2B"/>
    <w:rsid w:val="00B43EF7"/>
    <w:rsid w:val="00B44002"/>
    <w:rsid w:val="00B44380"/>
    <w:rsid w:val="00B44D65"/>
    <w:rsid w:val="00B462A4"/>
    <w:rsid w:val="00B46943"/>
    <w:rsid w:val="00B46A7F"/>
    <w:rsid w:val="00B46DD0"/>
    <w:rsid w:val="00B47073"/>
    <w:rsid w:val="00B47597"/>
    <w:rsid w:val="00B478E4"/>
    <w:rsid w:val="00B50834"/>
    <w:rsid w:val="00B50CA7"/>
    <w:rsid w:val="00B50E3B"/>
    <w:rsid w:val="00B51286"/>
    <w:rsid w:val="00B51C67"/>
    <w:rsid w:val="00B53367"/>
    <w:rsid w:val="00B53E86"/>
    <w:rsid w:val="00B5413F"/>
    <w:rsid w:val="00B54526"/>
    <w:rsid w:val="00B55067"/>
    <w:rsid w:val="00B550CB"/>
    <w:rsid w:val="00B55361"/>
    <w:rsid w:val="00B55761"/>
    <w:rsid w:val="00B559F0"/>
    <w:rsid w:val="00B55DDC"/>
    <w:rsid w:val="00B56F63"/>
    <w:rsid w:val="00B571B4"/>
    <w:rsid w:val="00B572BD"/>
    <w:rsid w:val="00B6004D"/>
    <w:rsid w:val="00B60289"/>
    <w:rsid w:val="00B604A9"/>
    <w:rsid w:val="00B60E39"/>
    <w:rsid w:val="00B612A3"/>
    <w:rsid w:val="00B61325"/>
    <w:rsid w:val="00B614D6"/>
    <w:rsid w:val="00B6190A"/>
    <w:rsid w:val="00B61984"/>
    <w:rsid w:val="00B61A7F"/>
    <w:rsid w:val="00B61DE2"/>
    <w:rsid w:val="00B621C3"/>
    <w:rsid w:val="00B6232D"/>
    <w:rsid w:val="00B62369"/>
    <w:rsid w:val="00B6286E"/>
    <w:rsid w:val="00B62ECA"/>
    <w:rsid w:val="00B63637"/>
    <w:rsid w:val="00B636BF"/>
    <w:rsid w:val="00B63EBE"/>
    <w:rsid w:val="00B64814"/>
    <w:rsid w:val="00B64A69"/>
    <w:rsid w:val="00B64B8B"/>
    <w:rsid w:val="00B64E46"/>
    <w:rsid w:val="00B64E6D"/>
    <w:rsid w:val="00B6535A"/>
    <w:rsid w:val="00B65511"/>
    <w:rsid w:val="00B6594C"/>
    <w:rsid w:val="00B66100"/>
    <w:rsid w:val="00B664DC"/>
    <w:rsid w:val="00B66E54"/>
    <w:rsid w:val="00B70116"/>
    <w:rsid w:val="00B704DA"/>
    <w:rsid w:val="00B70AEB"/>
    <w:rsid w:val="00B70E08"/>
    <w:rsid w:val="00B7200C"/>
    <w:rsid w:val="00B72992"/>
    <w:rsid w:val="00B72D7F"/>
    <w:rsid w:val="00B7300C"/>
    <w:rsid w:val="00B7334D"/>
    <w:rsid w:val="00B73425"/>
    <w:rsid w:val="00B73980"/>
    <w:rsid w:val="00B73D98"/>
    <w:rsid w:val="00B7482C"/>
    <w:rsid w:val="00B74DAA"/>
    <w:rsid w:val="00B7517A"/>
    <w:rsid w:val="00B755E3"/>
    <w:rsid w:val="00B76143"/>
    <w:rsid w:val="00B7716E"/>
    <w:rsid w:val="00B7738C"/>
    <w:rsid w:val="00B77872"/>
    <w:rsid w:val="00B77AF1"/>
    <w:rsid w:val="00B80970"/>
    <w:rsid w:val="00B80D14"/>
    <w:rsid w:val="00B816AA"/>
    <w:rsid w:val="00B816F2"/>
    <w:rsid w:val="00B817CC"/>
    <w:rsid w:val="00B81AFD"/>
    <w:rsid w:val="00B82110"/>
    <w:rsid w:val="00B8235E"/>
    <w:rsid w:val="00B82CC9"/>
    <w:rsid w:val="00B83101"/>
    <w:rsid w:val="00B831AA"/>
    <w:rsid w:val="00B83A5A"/>
    <w:rsid w:val="00B83AAC"/>
    <w:rsid w:val="00B8437A"/>
    <w:rsid w:val="00B84F06"/>
    <w:rsid w:val="00B85762"/>
    <w:rsid w:val="00B85A99"/>
    <w:rsid w:val="00B85ACC"/>
    <w:rsid w:val="00B85E01"/>
    <w:rsid w:val="00B860B4"/>
    <w:rsid w:val="00B86F3B"/>
    <w:rsid w:val="00B874CE"/>
    <w:rsid w:val="00B8755E"/>
    <w:rsid w:val="00B87C6C"/>
    <w:rsid w:val="00B87CEE"/>
    <w:rsid w:val="00B904FD"/>
    <w:rsid w:val="00B90541"/>
    <w:rsid w:val="00B905B9"/>
    <w:rsid w:val="00B90BD2"/>
    <w:rsid w:val="00B90CA7"/>
    <w:rsid w:val="00B90D4A"/>
    <w:rsid w:val="00B9143B"/>
    <w:rsid w:val="00B9180C"/>
    <w:rsid w:val="00B92128"/>
    <w:rsid w:val="00B921B3"/>
    <w:rsid w:val="00B92509"/>
    <w:rsid w:val="00B928CF"/>
    <w:rsid w:val="00B92B7D"/>
    <w:rsid w:val="00B92EC0"/>
    <w:rsid w:val="00B93269"/>
    <w:rsid w:val="00B93822"/>
    <w:rsid w:val="00B9415A"/>
    <w:rsid w:val="00B94809"/>
    <w:rsid w:val="00B95799"/>
    <w:rsid w:val="00B96207"/>
    <w:rsid w:val="00B96754"/>
    <w:rsid w:val="00B96DC4"/>
    <w:rsid w:val="00B9757C"/>
    <w:rsid w:val="00B9761F"/>
    <w:rsid w:val="00B9768B"/>
    <w:rsid w:val="00B976F0"/>
    <w:rsid w:val="00B97818"/>
    <w:rsid w:val="00B9792B"/>
    <w:rsid w:val="00B9794F"/>
    <w:rsid w:val="00B97C07"/>
    <w:rsid w:val="00B97ECE"/>
    <w:rsid w:val="00BA10DE"/>
    <w:rsid w:val="00BA1691"/>
    <w:rsid w:val="00BA1B53"/>
    <w:rsid w:val="00BA1CF7"/>
    <w:rsid w:val="00BA2231"/>
    <w:rsid w:val="00BA22D9"/>
    <w:rsid w:val="00BA3501"/>
    <w:rsid w:val="00BA467E"/>
    <w:rsid w:val="00BA6785"/>
    <w:rsid w:val="00BA7901"/>
    <w:rsid w:val="00BB006A"/>
    <w:rsid w:val="00BB00F2"/>
    <w:rsid w:val="00BB04EE"/>
    <w:rsid w:val="00BB1C3B"/>
    <w:rsid w:val="00BB1CF3"/>
    <w:rsid w:val="00BB1DAB"/>
    <w:rsid w:val="00BB257B"/>
    <w:rsid w:val="00BB2BE8"/>
    <w:rsid w:val="00BB38AF"/>
    <w:rsid w:val="00BB4103"/>
    <w:rsid w:val="00BB48A4"/>
    <w:rsid w:val="00BB4A97"/>
    <w:rsid w:val="00BB4B78"/>
    <w:rsid w:val="00BB4BE4"/>
    <w:rsid w:val="00BB4E45"/>
    <w:rsid w:val="00BB4EFA"/>
    <w:rsid w:val="00BB5A6F"/>
    <w:rsid w:val="00BB5BB8"/>
    <w:rsid w:val="00BB5C79"/>
    <w:rsid w:val="00BB6089"/>
    <w:rsid w:val="00BB6447"/>
    <w:rsid w:val="00BB673E"/>
    <w:rsid w:val="00BB6AF1"/>
    <w:rsid w:val="00BB6CDE"/>
    <w:rsid w:val="00BB70D3"/>
    <w:rsid w:val="00BB7148"/>
    <w:rsid w:val="00BB769D"/>
    <w:rsid w:val="00BB76DE"/>
    <w:rsid w:val="00BB79F0"/>
    <w:rsid w:val="00BC04B9"/>
    <w:rsid w:val="00BC04C4"/>
    <w:rsid w:val="00BC04DF"/>
    <w:rsid w:val="00BC12AB"/>
    <w:rsid w:val="00BC24A6"/>
    <w:rsid w:val="00BC283D"/>
    <w:rsid w:val="00BC2A52"/>
    <w:rsid w:val="00BC2B51"/>
    <w:rsid w:val="00BC2C6D"/>
    <w:rsid w:val="00BC34D7"/>
    <w:rsid w:val="00BC3956"/>
    <w:rsid w:val="00BC3C8C"/>
    <w:rsid w:val="00BC3CCB"/>
    <w:rsid w:val="00BC4653"/>
    <w:rsid w:val="00BC4A1B"/>
    <w:rsid w:val="00BC5639"/>
    <w:rsid w:val="00BC56AE"/>
    <w:rsid w:val="00BC5C11"/>
    <w:rsid w:val="00BC606A"/>
    <w:rsid w:val="00BC696D"/>
    <w:rsid w:val="00BC707D"/>
    <w:rsid w:val="00BC70C1"/>
    <w:rsid w:val="00BC7ABB"/>
    <w:rsid w:val="00BC7C73"/>
    <w:rsid w:val="00BD0868"/>
    <w:rsid w:val="00BD0BAB"/>
    <w:rsid w:val="00BD0F41"/>
    <w:rsid w:val="00BD1473"/>
    <w:rsid w:val="00BD15A0"/>
    <w:rsid w:val="00BD1D30"/>
    <w:rsid w:val="00BD1E96"/>
    <w:rsid w:val="00BD2F39"/>
    <w:rsid w:val="00BD4B7C"/>
    <w:rsid w:val="00BD5E8D"/>
    <w:rsid w:val="00BD6D6E"/>
    <w:rsid w:val="00BD6DB9"/>
    <w:rsid w:val="00BD7054"/>
    <w:rsid w:val="00BD78F1"/>
    <w:rsid w:val="00BD79D5"/>
    <w:rsid w:val="00BD7BB8"/>
    <w:rsid w:val="00BE02D0"/>
    <w:rsid w:val="00BE13C2"/>
    <w:rsid w:val="00BE165B"/>
    <w:rsid w:val="00BE1B75"/>
    <w:rsid w:val="00BE1E58"/>
    <w:rsid w:val="00BE270D"/>
    <w:rsid w:val="00BE282C"/>
    <w:rsid w:val="00BE2C4A"/>
    <w:rsid w:val="00BE4D7D"/>
    <w:rsid w:val="00BE4F62"/>
    <w:rsid w:val="00BE5FB6"/>
    <w:rsid w:val="00BE652B"/>
    <w:rsid w:val="00BE6708"/>
    <w:rsid w:val="00BE70AB"/>
    <w:rsid w:val="00BE7C82"/>
    <w:rsid w:val="00BE7F8C"/>
    <w:rsid w:val="00BF00F8"/>
    <w:rsid w:val="00BF047F"/>
    <w:rsid w:val="00BF057E"/>
    <w:rsid w:val="00BF0A0A"/>
    <w:rsid w:val="00BF1DC7"/>
    <w:rsid w:val="00BF21AD"/>
    <w:rsid w:val="00BF230B"/>
    <w:rsid w:val="00BF27D4"/>
    <w:rsid w:val="00BF31EC"/>
    <w:rsid w:val="00BF476D"/>
    <w:rsid w:val="00BF47C3"/>
    <w:rsid w:val="00BF4A48"/>
    <w:rsid w:val="00BF4CE3"/>
    <w:rsid w:val="00BF4CFB"/>
    <w:rsid w:val="00BF51D1"/>
    <w:rsid w:val="00BF5255"/>
    <w:rsid w:val="00BF5EEA"/>
    <w:rsid w:val="00BF5F41"/>
    <w:rsid w:val="00BF60FC"/>
    <w:rsid w:val="00BF6436"/>
    <w:rsid w:val="00BF763F"/>
    <w:rsid w:val="00BF7EC7"/>
    <w:rsid w:val="00C00039"/>
    <w:rsid w:val="00C00257"/>
    <w:rsid w:val="00C00660"/>
    <w:rsid w:val="00C007EE"/>
    <w:rsid w:val="00C00ED0"/>
    <w:rsid w:val="00C011C9"/>
    <w:rsid w:val="00C01402"/>
    <w:rsid w:val="00C01B01"/>
    <w:rsid w:val="00C01E9F"/>
    <w:rsid w:val="00C01F9E"/>
    <w:rsid w:val="00C0259C"/>
    <w:rsid w:val="00C02703"/>
    <w:rsid w:val="00C029FE"/>
    <w:rsid w:val="00C036CA"/>
    <w:rsid w:val="00C03C81"/>
    <w:rsid w:val="00C0407A"/>
    <w:rsid w:val="00C0455D"/>
    <w:rsid w:val="00C0476A"/>
    <w:rsid w:val="00C04B32"/>
    <w:rsid w:val="00C04CF9"/>
    <w:rsid w:val="00C05B4C"/>
    <w:rsid w:val="00C05C36"/>
    <w:rsid w:val="00C05C94"/>
    <w:rsid w:val="00C05CA3"/>
    <w:rsid w:val="00C060E8"/>
    <w:rsid w:val="00C06462"/>
    <w:rsid w:val="00C06525"/>
    <w:rsid w:val="00C066ED"/>
    <w:rsid w:val="00C06C42"/>
    <w:rsid w:val="00C071F6"/>
    <w:rsid w:val="00C0791F"/>
    <w:rsid w:val="00C07E4A"/>
    <w:rsid w:val="00C101D9"/>
    <w:rsid w:val="00C103A9"/>
    <w:rsid w:val="00C106DE"/>
    <w:rsid w:val="00C110B3"/>
    <w:rsid w:val="00C11342"/>
    <w:rsid w:val="00C115FD"/>
    <w:rsid w:val="00C11E5A"/>
    <w:rsid w:val="00C1210A"/>
    <w:rsid w:val="00C12300"/>
    <w:rsid w:val="00C12529"/>
    <w:rsid w:val="00C12C2D"/>
    <w:rsid w:val="00C12E65"/>
    <w:rsid w:val="00C12F8E"/>
    <w:rsid w:val="00C1371B"/>
    <w:rsid w:val="00C139A7"/>
    <w:rsid w:val="00C13A07"/>
    <w:rsid w:val="00C13B9B"/>
    <w:rsid w:val="00C13CFF"/>
    <w:rsid w:val="00C156E5"/>
    <w:rsid w:val="00C15C5D"/>
    <w:rsid w:val="00C15E08"/>
    <w:rsid w:val="00C15E85"/>
    <w:rsid w:val="00C1680A"/>
    <w:rsid w:val="00C16821"/>
    <w:rsid w:val="00C1686C"/>
    <w:rsid w:val="00C177DB"/>
    <w:rsid w:val="00C17A26"/>
    <w:rsid w:val="00C17C23"/>
    <w:rsid w:val="00C20104"/>
    <w:rsid w:val="00C201DE"/>
    <w:rsid w:val="00C2033B"/>
    <w:rsid w:val="00C21E19"/>
    <w:rsid w:val="00C23EFA"/>
    <w:rsid w:val="00C2417D"/>
    <w:rsid w:val="00C247CC"/>
    <w:rsid w:val="00C250C2"/>
    <w:rsid w:val="00C250D9"/>
    <w:rsid w:val="00C2529C"/>
    <w:rsid w:val="00C25398"/>
    <w:rsid w:val="00C25F01"/>
    <w:rsid w:val="00C26042"/>
    <w:rsid w:val="00C2623F"/>
    <w:rsid w:val="00C263A7"/>
    <w:rsid w:val="00C2649B"/>
    <w:rsid w:val="00C26B8E"/>
    <w:rsid w:val="00C27B4A"/>
    <w:rsid w:val="00C27E6E"/>
    <w:rsid w:val="00C27FF2"/>
    <w:rsid w:val="00C30121"/>
    <w:rsid w:val="00C3032D"/>
    <w:rsid w:val="00C30A6A"/>
    <w:rsid w:val="00C30AFF"/>
    <w:rsid w:val="00C30BCF"/>
    <w:rsid w:val="00C30EA4"/>
    <w:rsid w:val="00C31908"/>
    <w:rsid w:val="00C32BAC"/>
    <w:rsid w:val="00C335EB"/>
    <w:rsid w:val="00C33D69"/>
    <w:rsid w:val="00C34FC2"/>
    <w:rsid w:val="00C35052"/>
    <w:rsid w:val="00C351BD"/>
    <w:rsid w:val="00C35833"/>
    <w:rsid w:val="00C35B4A"/>
    <w:rsid w:val="00C35CBB"/>
    <w:rsid w:val="00C35D3E"/>
    <w:rsid w:val="00C3670D"/>
    <w:rsid w:val="00C36D9A"/>
    <w:rsid w:val="00C40601"/>
    <w:rsid w:val="00C40912"/>
    <w:rsid w:val="00C41789"/>
    <w:rsid w:val="00C4193E"/>
    <w:rsid w:val="00C41EDE"/>
    <w:rsid w:val="00C4231B"/>
    <w:rsid w:val="00C4308C"/>
    <w:rsid w:val="00C4343A"/>
    <w:rsid w:val="00C4345B"/>
    <w:rsid w:val="00C44A83"/>
    <w:rsid w:val="00C44B04"/>
    <w:rsid w:val="00C44C6E"/>
    <w:rsid w:val="00C451B6"/>
    <w:rsid w:val="00C455AA"/>
    <w:rsid w:val="00C455F5"/>
    <w:rsid w:val="00C45EA9"/>
    <w:rsid w:val="00C466D0"/>
    <w:rsid w:val="00C47086"/>
    <w:rsid w:val="00C4714D"/>
    <w:rsid w:val="00C50CB7"/>
    <w:rsid w:val="00C51325"/>
    <w:rsid w:val="00C51766"/>
    <w:rsid w:val="00C52309"/>
    <w:rsid w:val="00C52B3E"/>
    <w:rsid w:val="00C52B40"/>
    <w:rsid w:val="00C52B90"/>
    <w:rsid w:val="00C5317C"/>
    <w:rsid w:val="00C53AF6"/>
    <w:rsid w:val="00C53DE5"/>
    <w:rsid w:val="00C53E13"/>
    <w:rsid w:val="00C53F46"/>
    <w:rsid w:val="00C542A0"/>
    <w:rsid w:val="00C542E8"/>
    <w:rsid w:val="00C54569"/>
    <w:rsid w:val="00C548C3"/>
    <w:rsid w:val="00C54E90"/>
    <w:rsid w:val="00C5517D"/>
    <w:rsid w:val="00C55270"/>
    <w:rsid w:val="00C55288"/>
    <w:rsid w:val="00C55ADE"/>
    <w:rsid w:val="00C5635A"/>
    <w:rsid w:val="00C56B44"/>
    <w:rsid w:val="00C56D6A"/>
    <w:rsid w:val="00C57DDA"/>
    <w:rsid w:val="00C61B9C"/>
    <w:rsid w:val="00C62766"/>
    <w:rsid w:val="00C6279E"/>
    <w:rsid w:val="00C62809"/>
    <w:rsid w:val="00C62F69"/>
    <w:rsid w:val="00C63D79"/>
    <w:rsid w:val="00C63D7C"/>
    <w:rsid w:val="00C64447"/>
    <w:rsid w:val="00C65381"/>
    <w:rsid w:val="00C65958"/>
    <w:rsid w:val="00C65E65"/>
    <w:rsid w:val="00C65F66"/>
    <w:rsid w:val="00C66AE4"/>
    <w:rsid w:val="00C700D3"/>
    <w:rsid w:val="00C70F87"/>
    <w:rsid w:val="00C713C4"/>
    <w:rsid w:val="00C71EF0"/>
    <w:rsid w:val="00C722A9"/>
    <w:rsid w:val="00C73516"/>
    <w:rsid w:val="00C73760"/>
    <w:rsid w:val="00C73F14"/>
    <w:rsid w:val="00C74A17"/>
    <w:rsid w:val="00C75148"/>
    <w:rsid w:val="00C75539"/>
    <w:rsid w:val="00C7565E"/>
    <w:rsid w:val="00C7583E"/>
    <w:rsid w:val="00C75F63"/>
    <w:rsid w:val="00C76011"/>
    <w:rsid w:val="00C770FC"/>
    <w:rsid w:val="00C77E57"/>
    <w:rsid w:val="00C8064E"/>
    <w:rsid w:val="00C80AA1"/>
    <w:rsid w:val="00C81861"/>
    <w:rsid w:val="00C81878"/>
    <w:rsid w:val="00C8255F"/>
    <w:rsid w:val="00C82641"/>
    <w:rsid w:val="00C826F6"/>
    <w:rsid w:val="00C834A7"/>
    <w:rsid w:val="00C83A23"/>
    <w:rsid w:val="00C83C08"/>
    <w:rsid w:val="00C847CC"/>
    <w:rsid w:val="00C855F3"/>
    <w:rsid w:val="00C86215"/>
    <w:rsid w:val="00C873D9"/>
    <w:rsid w:val="00C87AC7"/>
    <w:rsid w:val="00C87B2B"/>
    <w:rsid w:val="00C90220"/>
    <w:rsid w:val="00C90238"/>
    <w:rsid w:val="00C90318"/>
    <w:rsid w:val="00C9031F"/>
    <w:rsid w:val="00C9062B"/>
    <w:rsid w:val="00C90C6D"/>
    <w:rsid w:val="00C90FF1"/>
    <w:rsid w:val="00C912DC"/>
    <w:rsid w:val="00C9142C"/>
    <w:rsid w:val="00C9144D"/>
    <w:rsid w:val="00C917B9"/>
    <w:rsid w:val="00C91849"/>
    <w:rsid w:val="00C91CD8"/>
    <w:rsid w:val="00C92FC0"/>
    <w:rsid w:val="00C940B4"/>
    <w:rsid w:val="00C9444F"/>
    <w:rsid w:val="00C94E36"/>
    <w:rsid w:val="00C9554D"/>
    <w:rsid w:val="00C958FE"/>
    <w:rsid w:val="00C95AD4"/>
    <w:rsid w:val="00C95CE2"/>
    <w:rsid w:val="00C95CF3"/>
    <w:rsid w:val="00C95DF6"/>
    <w:rsid w:val="00C964BE"/>
    <w:rsid w:val="00C964CA"/>
    <w:rsid w:val="00C96627"/>
    <w:rsid w:val="00C96D5B"/>
    <w:rsid w:val="00C9717E"/>
    <w:rsid w:val="00C9771A"/>
    <w:rsid w:val="00C977D2"/>
    <w:rsid w:val="00C97CFA"/>
    <w:rsid w:val="00CA0146"/>
    <w:rsid w:val="00CA0C06"/>
    <w:rsid w:val="00CA0C30"/>
    <w:rsid w:val="00CA0CC6"/>
    <w:rsid w:val="00CA0F4A"/>
    <w:rsid w:val="00CA121E"/>
    <w:rsid w:val="00CA23F6"/>
    <w:rsid w:val="00CA25B1"/>
    <w:rsid w:val="00CA25BA"/>
    <w:rsid w:val="00CA25FE"/>
    <w:rsid w:val="00CA2C3E"/>
    <w:rsid w:val="00CA2CCC"/>
    <w:rsid w:val="00CA43A7"/>
    <w:rsid w:val="00CA4A5C"/>
    <w:rsid w:val="00CA4BCC"/>
    <w:rsid w:val="00CA4E07"/>
    <w:rsid w:val="00CA511B"/>
    <w:rsid w:val="00CA68BA"/>
    <w:rsid w:val="00CA768A"/>
    <w:rsid w:val="00CA79FE"/>
    <w:rsid w:val="00CA7A28"/>
    <w:rsid w:val="00CB1257"/>
    <w:rsid w:val="00CB1CD0"/>
    <w:rsid w:val="00CB1E41"/>
    <w:rsid w:val="00CB2CD0"/>
    <w:rsid w:val="00CB2D3B"/>
    <w:rsid w:val="00CB2E03"/>
    <w:rsid w:val="00CB32EE"/>
    <w:rsid w:val="00CB33E1"/>
    <w:rsid w:val="00CB3725"/>
    <w:rsid w:val="00CB4920"/>
    <w:rsid w:val="00CB4AB8"/>
    <w:rsid w:val="00CB4B27"/>
    <w:rsid w:val="00CB4F48"/>
    <w:rsid w:val="00CB54E1"/>
    <w:rsid w:val="00CB5586"/>
    <w:rsid w:val="00CB58FA"/>
    <w:rsid w:val="00CB59FA"/>
    <w:rsid w:val="00CB5DE1"/>
    <w:rsid w:val="00CB624C"/>
    <w:rsid w:val="00CB633A"/>
    <w:rsid w:val="00CB6D1F"/>
    <w:rsid w:val="00CC074E"/>
    <w:rsid w:val="00CC0F9C"/>
    <w:rsid w:val="00CC103E"/>
    <w:rsid w:val="00CC187A"/>
    <w:rsid w:val="00CC2438"/>
    <w:rsid w:val="00CC271B"/>
    <w:rsid w:val="00CC27EA"/>
    <w:rsid w:val="00CC2F63"/>
    <w:rsid w:val="00CC3294"/>
    <w:rsid w:val="00CC3809"/>
    <w:rsid w:val="00CC3CF8"/>
    <w:rsid w:val="00CC3DCB"/>
    <w:rsid w:val="00CC3E18"/>
    <w:rsid w:val="00CC4050"/>
    <w:rsid w:val="00CC4215"/>
    <w:rsid w:val="00CC53D3"/>
    <w:rsid w:val="00CC5A6B"/>
    <w:rsid w:val="00CC63A2"/>
    <w:rsid w:val="00CC6C22"/>
    <w:rsid w:val="00CC6E26"/>
    <w:rsid w:val="00CC7456"/>
    <w:rsid w:val="00CC7B9A"/>
    <w:rsid w:val="00CC7C26"/>
    <w:rsid w:val="00CC7CC7"/>
    <w:rsid w:val="00CC7CF1"/>
    <w:rsid w:val="00CD0BDA"/>
    <w:rsid w:val="00CD1CDE"/>
    <w:rsid w:val="00CD1F06"/>
    <w:rsid w:val="00CD257E"/>
    <w:rsid w:val="00CD25A2"/>
    <w:rsid w:val="00CD27D0"/>
    <w:rsid w:val="00CD2C14"/>
    <w:rsid w:val="00CD2FAC"/>
    <w:rsid w:val="00CD3584"/>
    <w:rsid w:val="00CD3883"/>
    <w:rsid w:val="00CD43D8"/>
    <w:rsid w:val="00CD43F2"/>
    <w:rsid w:val="00CD48F3"/>
    <w:rsid w:val="00CD4B78"/>
    <w:rsid w:val="00CD4BCD"/>
    <w:rsid w:val="00CD5A8E"/>
    <w:rsid w:val="00CD5DF3"/>
    <w:rsid w:val="00CD638D"/>
    <w:rsid w:val="00CD65A3"/>
    <w:rsid w:val="00CD6A2F"/>
    <w:rsid w:val="00CD6B47"/>
    <w:rsid w:val="00CD6C00"/>
    <w:rsid w:val="00CD76CA"/>
    <w:rsid w:val="00CD7837"/>
    <w:rsid w:val="00CE0569"/>
    <w:rsid w:val="00CE06D7"/>
    <w:rsid w:val="00CE0BD3"/>
    <w:rsid w:val="00CE0F24"/>
    <w:rsid w:val="00CE1220"/>
    <w:rsid w:val="00CE1489"/>
    <w:rsid w:val="00CE14A3"/>
    <w:rsid w:val="00CE1680"/>
    <w:rsid w:val="00CE16CF"/>
    <w:rsid w:val="00CE1C86"/>
    <w:rsid w:val="00CE2184"/>
    <w:rsid w:val="00CE23BB"/>
    <w:rsid w:val="00CE2E8F"/>
    <w:rsid w:val="00CE33A6"/>
    <w:rsid w:val="00CE4800"/>
    <w:rsid w:val="00CE4D19"/>
    <w:rsid w:val="00CE4D88"/>
    <w:rsid w:val="00CE4FFA"/>
    <w:rsid w:val="00CE56BE"/>
    <w:rsid w:val="00CE5F81"/>
    <w:rsid w:val="00CE6122"/>
    <w:rsid w:val="00CE6AEE"/>
    <w:rsid w:val="00CE6C6D"/>
    <w:rsid w:val="00CE6CA1"/>
    <w:rsid w:val="00CE70C0"/>
    <w:rsid w:val="00CE7F7D"/>
    <w:rsid w:val="00CF063B"/>
    <w:rsid w:val="00CF10C6"/>
    <w:rsid w:val="00CF18AF"/>
    <w:rsid w:val="00CF1A60"/>
    <w:rsid w:val="00CF1DBD"/>
    <w:rsid w:val="00CF1F8B"/>
    <w:rsid w:val="00CF20A1"/>
    <w:rsid w:val="00CF23DA"/>
    <w:rsid w:val="00CF279C"/>
    <w:rsid w:val="00CF27E6"/>
    <w:rsid w:val="00CF2E65"/>
    <w:rsid w:val="00CF37E3"/>
    <w:rsid w:val="00CF3FC5"/>
    <w:rsid w:val="00CF45F0"/>
    <w:rsid w:val="00CF47CA"/>
    <w:rsid w:val="00CF47D2"/>
    <w:rsid w:val="00CF4F4A"/>
    <w:rsid w:val="00CF5713"/>
    <w:rsid w:val="00CF5E4A"/>
    <w:rsid w:val="00CF6458"/>
    <w:rsid w:val="00CF6F73"/>
    <w:rsid w:val="00CF708A"/>
    <w:rsid w:val="00CF7399"/>
    <w:rsid w:val="00CF748D"/>
    <w:rsid w:val="00CF74BF"/>
    <w:rsid w:val="00CF7CF3"/>
    <w:rsid w:val="00CF7FE5"/>
    <w:rsid w:val="00D00A81"/>
    <w:rsid w:val="00D01037"/>
    <w:rsid w:val="00D010C3"/>
    <w:rsid w:val="00D01293"/>
    <w:rsid w:val="00D01B97"/>
    <w:rsid w:val="00D01C2F"/>
    <w:rsid w:val="00D01DAD"/>
    <w:rsid w:val="00D02A18"/>
    <w:rsid w:val="00D02DDE"/>
    <w:rsid w:val="00D038CC"/>
    <w:rsid w:val="00D0392B"/>
    <w:rsid w:val="00D03F3A"/>
    <w:rsid w:val="00D04950"/>
    <w:rsid w:val="00D05156"/>
    <w:rsid w:val="00D05A77"/>
    <w:rsid w:val="00D05B1D"/>
    <w:rsid w:val="00D05F56"/>
    <w:rsid w:val="00D066A0"/>
    <w:rsid w:val="00D067B7"/>
    <w:rsid w:val="00D073E2"/>
    <w:rsid w:val="00D07891"/>
    <w:rsid w:val="00D11513"/>
    <w:rsid w:val="00D11516"/>
    <w:rsid w:val="00D12494"/>
    <w:rsid w:val="00D12683"/>
    <w:rsid w:val="00D12C45"/>
    <w:rsid w:val="00D12E49"/>
    <w:rsid w:val="00D133BE"/>
    <w:rsid w:val="00D136D0"/>
    <w:rsid w:val="00D13F6D"/>
    <w:rsid w:val="00D14C1A"/>
    <w:rsid w:val="00D14E0E"/>
    <w:rsid w:val="00D15243"/>
    <w:rsid w:val="00D15475"/>
    <w:rsid w:val="00D15A04"/>
    <w:rsid w:val="00D15B90"/>
    <w:rsid w:val="00D160AD"/>
    <w:rsid w:val="00D160CE"/>
    <w:rsid w:val="00D16355"/>
    <w:rsid w:val="00D163CB"/>
    <w:rsid w:val="00D165E4"/>
    <w:rsid w:val="00D16922"/>
    <w:rsid w:val="00D16D5F"/>
    <w:rsid w:val="00D17744"/>
    <w:rsid w:val="00D20A84"/>
    <w:rsid w:val="00D21B40"/>
    <w:rsid w:val="00D2208D"/>
    <w:rsid w:val="00D22577"/>
    <w:rsid w:val="00D227DA"/>
    <w:rsid w:val="00D22BB4"/>
    <w:rsid w:val="00D231B3"/>
    <w:rsid w:val="00D2328F"/>
    <w:rsid w:val="00D232E1"/>
    <w:rsid w:val="00D234AB"/>
    <w:rsid w:val="00D23593"/>
    <w:rsid w:val="00D25A83"/>
    <w:rsid w:val="00D2622F"/>
    <w:rsid w:val="00D26828"/>
    <w:rsid w:val="00D26D09"/>
    <w:rsid w:val="00D2708D"/>
    <w:rsid w:val="00D2719F"/>
    <w:rsid w:val="00D2748F"/>
    <w:rsid w:val="00D27B50"/>
    <w:rsid w:val="00D27B80"/>
    <w:rsid w:val="00D30184"/>
    <w:rsid w:val="00D30D9B"/>
    <w:rsid w:val="00D30F08"/>
    <w:rsid w:val="00D30FC1"/>
    <w:rsid w:val="00D310EC"/>
    <w:rsid w:val="00D31306"/>
    <w:rsid w:val="00D31362"/>
    <w:rsid w:val="00D31751"/>
    <w:rsid w:val="00D319CC"/>
    <w:rsid w:val="00D31CEA"/>
    <w:rsid w:val="00D324A2"/>
    <w:rsid w:val="00D32AD9"/>
    <w:rsid w:val="00D32DD2"/>
    <w:rsid w:val="00D334B2"/>
    <w:rsid w:val="00D33776"/>
    <w:rsid w:val="00D33D04"/>
    <w:rsid w:val="00D3448C"/>
    <w:rsid w:val="00D347AA"/>
    <w:rsid w:val="00D34E13"/>
    <w:rsid w:val="00D34EA7"/>
    <w:rsid w:val="00D34F62"/>
    <w:rsid w:val="00D363A9"/>
    <w:rsid w:val="00D36D8D"/>
    <w:rsid w:val="00D37113"/>
    <w:rsid w:val="00D37894"/>
    <w:rsid w:val="00D400CE"/>
    <w:rsid w:val="00D40A7C"/>
    <w:rsid w:val="00D40C48"/>
    <w:rsid w:val="00D410DB"/>
    <w:rsid w:val="00D41195"/>
    <w:rsid w:val="00D41954"/>
    <w:rsid w:val="00D4249D"/>
    <w:rsid w:val="00D42509"/>
    <w:rsid w:val="00D42C99"/>
    <w:rsid w:val="00D42EF5"/>
    <w:rsid w:val="00D42FF1"/>
    <w:rsid w:val="00D43E86"/>
    <w:rsid w:val="00D44430"/>
    <w:rsid w:val="00D446C2"/>
    <w:rsid w:val="00D450FC"/>
    <w:rsid w:val="00D452EF"/>
    <w:rsid w:val="00D4580E"/>
    <w:rsid w:val="00D45BA7"/>
    <w:rsid w:val="00D4647D"/>
    <w:rsid w:val="00D467AD"/>
    <w:rsid w:val="00D468C5"/>
    <w:rsid w:val="00D469AC"/>
    <w:rsid w:val="00D47402"/>
    <w:rsid w:val="00D5085C"/>
    <w:rsid w:val="00D50936"/>
    <w:rsid w:val="00D509D2"/>
    <w:rsid w:val="00D512C4"/>
    <w:rsid w:val="00D51BEE"/>
    <w:rsid w:val="00D520FD"/>
    <w:rsid w:val="00D521E6"/>
    <w:rsid w:val="00D52375"/>
    <w:rsid w:val="00D54162"/>
    <w:rsid w:val="00D5467A"/>
    <w:rsid w:val="00D547BB"/>
    <w:rsid w:val="00D54D21"/>
    <w:rsid w:val="00D55175"/>
    <w:rsid w:val="00D55C16"/>
    <w:rsid w:val="00D55D69"/>
    <w:rsid w:val="00D55E49"/>
    <w:rsid w:val="00D569D0"/>
    <w:rsid w:val="00D56BA0"/>
    <w:rsid w:val="00D5762A"/>
    <w:rsid w:val="00D57964"/>
    <w:rsid w:val="00D607D1"/>
    <w:rsid w:val="00D60884"/>
    <w:rsid w:val="00D60BB4"/>
    <w:rsid w:val="00D611CF"/>
    <w:rsid w:val="00D613EE"/>
    <w:rsid w:val="00D61E43"/>
    <w:rsid w:val="00D624EF"/>
    <w:rsid w:val="00D62E0D"/>
    <w:rsid w:val="00D62F3E"/>
    <w:rsid w:val="00D631E5"/>
    <w:rsid w:val="00D633C8"/>
    <w:rsid w:val="00D64109"/>
    <w:rsid w:val="00D64905"/>
    <w:rsid w:val="00D65021"/>
    <w:rsid w:val="00D65757"/>
    <w:rsid w:val="00D659DE"/>
    <w:rsid w:val="00D65AE9"/>
    <w:rsid w:val="00D65B68"/>
    <w:rsid w:val="00D662BC"/>
    <w:rsid w:val="00D67153"/>
    <w:rsid w:val="00D6740E"/>
    <w:rsid w:val="00D67436"/>
    <w:rsid w:val="00D7048F"/>
    <w:rsid w:val="00D70C7D"/>
    <w:rsid w:val="00D70CE6"/>
    <w:rsid w:val="00D70D13"/>
    <w:rsid w:val="00D71136"/>
    <w:rsid w:val="00D71356"/>
    <w:rsid w:val="00D71A14"/>
    <w:rsid w:val="00D71ABE"/>
    <w:rsid w:val="00D72377"/>
    <w:rsid w:val="00D7262A"/>
    <w:rsid w:val="00D72E0B"/>
    <w:rsid w:val="00D7318C"/>
    <w:rsid w:val="00D73BA7"/>
    <w:rsid w:val="00D73F09"/>
    <w:rsid w:val="00D74297"/>
    <w:rsid w:val="00D749EA"/>
    <w:rsid w:val="00D76095"/>
    <w:rsid w:val="00D76978"/>
    <w:rsid w:val="00D76EA9"/>
    <w:rsid w:val="00D77724"/>
    <w:rsid w:val="00D80AD8"/>
    <w:rsid w:val="00D81319"/>
    <w:rsid w:val="00D81C8D"/>
    <w:rsid w:val="00D82045"/>
    <w:rsid w:val="00D82428"/>
    <w:rsid w:val="00D8246D"/>
    <w:rsid w:val="00D825DA"/>
    <w:rsid w:val="00D82AD1"/>
    <w:rsid w:val="00D82F89"/>
    <w:rsid w:val="00D83743"/>
    <w:rsid w:val="00D83B71"/>
    <w:rsid w:val="00D849C6"/>
    <w:rsid w:val="00D84C8D"/>
    <w:rsid w:val="00D866A0"/>
    <w:rsid w:val="00D8717F"/>
    <w:rsid w:val="00D90264"/>
    <w:rsid w:val="00D902B3"/>
    <w:rsid w:val="00D902F2"/>
    <w:rsid w:val="00D90936"/>
    <w:rsid w:val="00D9164D"/>
    <w:rsid w:val="00D91B7B"/>
    <w:rsid w:val="00D91D31"/>
    <w:rsid w:val="00D92078"/>
    <w:rsid w:val="00D93100"/>
    <w:rsid w:val="00D940E1"/>
    <w:rsid w:val="00D9488C"/>
    <w:rsid w:val="00D94BEC"/>
    <w:rsid w:val="00D95261"/>
    <w:rsid w:val="00D954E3"/>
    <w:rsid w:val="00D95B0D"/>
    <w:rsid w:val="00D96400"/>
    <w:rsid w:val="00D96AEE"/>
    <w:rsid w:val="00D96D99"/>
    <w:rsid w:val="00D97040"/>
    <w:rsid w:val="00D970FA"/>
    <w:rsid w:val="00D97B0B"/>
    <w:rsid w:val="00DA05D3"/>
    <w:rsid w:val="00DA079C"/>
    <w:rsid w:val="00DA0E97"/>
    <w:rsid w:val="00DA1288"/>
    <w:rsid w:val="00DA1CBC"/>
    <w:rsid w:val="00DA1E2B"/>
    <w:rsid w:val="00DA238F"/>
    <w:rsid w:val="00DA385B"/>
    <w:rsid w:val="00DA393B"/>
    <w:rsid w:val="00DA3DA5"/>
    <w:rsid w:val="00DA48F3"/>
    <w:rsid w:val="00DA4B25"/>
    <w:rsid w:val="00DA52CE"/>
    <w:rsid w:val="00DA53D5"/>
    <w:rsid w:val="00DA5644"/>
    <w:rsid w:val="00DA5689"/>
    <w:rsid w:val="00DA5C44"/>
    <w:rsid w:val="00DA62B9"/>
    <w:rsid w:val="00DA7187"/>
    <w:rsid w:val="00DB0658"/>
    <w:rsid w:val="00DB11B6"/>
    <w:rsid w:val="00DB25BD"/>
    <w:rsid w:val="00DB30B1"/>
    <w:rsid w:val="00DB42B4"/>
    <w:rsid w:val="00DB4469"/>
    <w:rsid w:val="00DB4AA7"/>
    <w:rsid w:val="00DB4CA5"/>
    <w:rsid w:val="00DB5CF0"/>
    <w:rsid w:val="00DB6350"/>
    <w:rsid w:val="00DB64A8"/>
    <w:rsid w:val="00DB665F"/>
    <w:rsid w:val="00DB66F4"/>
    <w:rsid w:val="00DB6AC9"/>
    <w:rsid w:val="00DB6C4E"/>
    <w:rsid w:val="00DB6F06"/>
    <w:rsid w:val="00DB7196"/>
    <w:rsid w:val="00DB7688"/>
    <w:rsid w:val="00DB76DC"/>
    <w:rsid w:val="00DB78ED"/>
    <w:rsid w:val="00DB79FB"/>
    <w:rsid w:val="00DC00E6"/>
    <w:rsid w:val="00DC04B2"/>
    <w:rsid w:val="00DC069D"/>
    <w:rsid w:val="00DC0D12"/>
    <w:rsid w:val="00DC0D60"/>
    <w:rsid w:val="00DC0DE7"/>
    <w:rsid w:val="00DC0E14"/>
    <w:rsid w:val="00DC1016"/>
    <w:rsid w:val="00DC155A"/>
    <w:rsid w:val="00DC157F"/>
    <w:rsid w:val="00DC1A58"/>
    <w:rsid w:val="00DC21A1"/>
    <w:rsid w:val="00DC3208"/>
    <w:rsid w:val="00DC340B"/>
    <w:rsid w:val="00DC4164"/>
    <w:rsid w:val="00DC4675"/>
    <w:rsid w:val="00DC4E60"/>
    <w:rsid w:val="00DC4E85"/>
    <w:rsid w:val="00DC5367"/>
    <w:rsid w:val="00DC5F50"/>
    <w:rsid w:val="00DC6D15"/>
    <w:rsid w:val="00DC7571"/>
    <w:rsid w:val="00DC7A6B"/>
    <w:rsid w:val="00DC7C78"/>
    <w:rsid w:val="00DC7CAD"/>
    <w:rsid w:val="00DC7F30"/>
    <w:rsid w:val="00DD03B4"/>
    <w:rsid w:val="00DD05F3"/>
    <w:rsid w:val="00DD0C73"/>
    <w:rsid w:val="00DD0EC8"/>
    <w:rsid w:val="00DD0EDA"/>
    <w:rsid w:val="00DD12B0"/>
    <w:rsid w:val="00DD1336"/>
    <w:rsid w:val="00DD15AB"/>
    <w:rsid w:val="00DD3774"/>
    <w:rsid w:val="00DD3DE0"/>
    <w:rsid w:val="00DD454D"/>
    <w:rsid w:val="00DD49FE"/>
    <w:rsid w:val="00DD4A0D"/>
    <w:rsid w:val="00DD570A"/>
    <w:rsid w:val="00DD5DCE"/>
    <w:rsid w:val="00DD5F1F"/>
    <w:rsid w:val="00DD609D"/>
    <w:rsid w:val="00DD6949"/>
    <w:rsid w:val="00DD6BBD"/>
    <w:rsid w:val="00DD6F8D"/>
    <w:rsid w:val="00DD727D"/>
    <w:rsid w:val="00DD75EC"/>
    <w:rsid w:val="00DD7852"/>
    <w:rsid w:val="00DD7E3C"/>
    <w:rsid w:val="00DE0480"/>
    <w:rsid w:val="00DE0B00"/>
    <w:rsid w:val="00DE0CC6"/>
    <w:rsid w:val="00DE16C6"/>
    <w:rsid w:val="00DE1835"/>
    <w:rsid w:val="00DE1921"/>
    <w:rsid w:val="00DE1E29"/>
    <w:rsid w:val="00DE20AC"/>
    <w:rsid w:val="00DE2612"/>
    <w:rsid w:val="00DE304D"/>
    <w:rsid w:val="00DE366A"/>
    <w:rsid w:val="00DE3C7F"/>
    <w:rsid w:val="00DE4013"/>
    <w:rsid w:val="00DE5C1E"/>
    <w:rsid w:val="00DE5D26"/>
    <w:rsid w:val="00DE68B2"/>
    <w:rsid w:val="00DE76BC"/>
    <w:rsid w:val="00DE7775"/>
    <w:rsid w:val="00DF12FF"/>
    <w:rsid w:val="00DF13DC"/>
    <w:rsid w:val="00DF16F3"/>
    <w:rsid w:val="00DF18D8"/>
    <w:rsid w:val="00DF1EBA"/>
    <w:rsid w:val="00DF27F2"/>
    <w:rsid w:val="00DF2841"/>
    <w:rsid w:val="00DF2C0F"/>
    <w:rsid w:val="00DF3302"/>
    <w:rsid w:val="00DF363C"/>
    <w:rsid w:val="00DF3B89"/>
    <w:rsid w:val="00DF3F71"/>
    <w:rsid w:val="00DF4106"/>
    <w:rsid w:val="00DF4ADE"/>
    <w:rsid w:val="00DF6D57"/>
    <w:rsid w:val="00DF77CB"/>
    <w:rsid w:val="00E004D0"/>
    <w:rsid w:val="00E00CBD"/>
    <w:rsid w:val="00E00DD5"/>
    <w:rsid w:val="00E00E44"/>
    <w:rsid w:val="00E01282"/>
    <w:rsid w:val="00E012AA"/>
    <w:rsid w:val="00E0143A"/>
    <w:rsid w:val="00E0176E"/>
    <w:rsid w:val="00E01FDD"/>
    <w:rsid w:val="00E0264D"/>
    <w:rsid w:val="00E02CBF"/>
    <w:rsid w:val="00E02DFD"/>
    <w:rsid w:val="00E02FA3"/>
    <w:rsid w:val="00E033EE"/>
    <w:rsid w:val="00E037B9"/>
    <w:rsid w:val="00E03C81"/>
    <w:rsid w:val="00E0434B"/>
    <w:rsid w:val="00E04507"/>
    <w:rsid w:val="00E04989"/>
    <w:rsid w:val="00E04AF3"/>
    <w:rsid w:val="00E0520D"/>
    <w:rsid w:val="00E06515"/>
    <w:rsid w:val="00E07144"/>
    <w:rsid w:val="00E07444"/>
    <w:rsid w:val="00E0785A"/>
    <w:rsid w:val="00E1024E"/>
    <w:rsid w:val="00E10D75"/>
    <w:rsid w:val="00E11A3D"/>
    <w:rsid w:val="00E11B03"/>
    <w:rsid w:val="00E11BE2"/>
    <w:rsid w:val="00E11E01"/>
    <w:rsid w:val="00E11E3B"/>
    <w:rsid w:val="00E12115"/>
    <w:rsid w:val="00E13B15"/>
    <w:rsid w:val="00E1416C"/>
    <w:rsid w:val="00E142EE"/>
    <w:rsid w:val="00E149F5"/>
    <w:rsid w:val="00E153B4"/>
    <w:rsid w:val="00E1600F"/>
    <w:rsid w:val="00E160AB"/>
    <w:rsid w:val="00E165EB"/>
    <w:rsid w:val="00E16634"/>
    <w:rsid w:val="00E16769"/>
    <w:rsid w:val="00E16B91"/>
    <w:rsid w:val="00E17762"/>
    <w:rsid w:val="00E1778D"/>
    <w:rsid w:val="00E17FC6"/>
    <w:rsid w:val="00E2050B"/>
    <w:rsid w:val="00E2075D"/>
    <w:rsid w:val="00E20DB5"/>
    <w:rsid w:val="00E21394"/>
    <w:rsid w:val="00E21685"/>
    <w:rsid w:val="00E22C0C"/>
    <w:rsid w:val="00E2303D"/>
    <w:rsid w:val="00E2358C"/>
    <w:rsid w:val="00E238EE"/>
    <w:rsid w:val="00E2391D"/>
    <w:rsid w:val="00E23F1E"/>
    <w:rsid w:val="00E24204"/>
    <w:rsid w:val="00E24688"/>
    <w:rsid w:val="00E24CDE"/>
    <w:rsid w:val="00E24E12"/>
    <w:rsid w:val="00E25242"/>
    <w:rsid w:val="00E25AC0"/>
    <w:rsid w:val="00E27C24"/>
    <w:rsid w:val="00E30174"/>
    <w:rsid w:val="00E3051D"/>
    <w:rsid w:val="00E30526"/>
    <w:rsid w:val="00E3086D"/>
    <w:rsid w:val="00E31207"/>
    <w:rsid w:val="00E319A1"/>
    <w:rsid w:val="00E31E63"/>
    <w:rsid w:val="00E3206D"/>
    <w:rsid w:val="00E323D9"/>
    <w:rsid w:val="00E32CFB"/>
    <w:rsid w:val="00E32F9B"/>
    <w:rsid w:val="00E33B16"/>
    <w:rsid w:val="00E33CB1"/>
    <w:rsid w:val="00E3496D"/>
    <w:rsid w:val="00E34DCE"/>
    <w:rsid w:val="00E35CA9"/>
    <w:rsid w:val="00E35F29"/>
    <w:rsid w:val="00E3615B"/>
    <w:rsid w:val="00E372A3"/>
    <w:rsid w:val="00E4059B"/>
    <w:rsid w:val="00E412B5"/>
    <w:rsid w:val="00E41A75"/>
    <w:rsid w:val="00E41CE1"/>
    <w:rsid w:val="00E41F97"/>
    <w:rsid w:val="00E423E5"/>
    <w:rsid w:val="00E426CD"/>
    <w:rsid w:val="00E42702"/>
    <w:rsid w:val="00E42FC9"/>
    <w:rsid w:val="00E4307E"/>
    <w:rsid w:val="00E44762"/>
    <w:rsid w:val="00E4515A"/>
    <w:rsid w:val="00E45449"/>
    <w:rsid w:val="00E4581B"/>
    <w:rsid w:val="00E46818"/>
    <w:rsid w:val="00E46BF2"/>
    <w:rsid w:val="00E46D1D"/>
    <w:rsid w:val="00E47132"/>
    <w:rsid w:val="00E47202"/>
    <w:rsid w:val="00E47CBC"/>
    <w:rsid w:val="00E47CF2"/>
    <w:rsid w:val="00E5008C"/>
    <w:rsid w:val="00E50396"/>
    <w:rsid w:val="00E506A1"/>
    <w:rsid w:val="00E51493"/>
    <w:rsid w:val="00E51DA3"/>
    <w:rsid w:val="00E528CF"/>
    <w:rsid w:val="00E5293B"/>
    <w:rsid w:val="00E5307C"/>
    <w:rsid w:val="00E53109"/>
    <w:rsid w:val="00E531F5"/>
    <w:rsid w:val="00E5365E"/>
    <w:rsid w:val="00E5399A"/>
    <w:rsid w:val="00E539BE"/>
    <w:rsid w:val="00E53EA1"/>
    <w:rsid w:val="00E54031"/>
    <w:rsid w:val="00E5429C"/>
    <w:rsid w:val="00E542B3"/>
    <w:rsid w:val="00E5436D"/>
    <w:rsid w:val="00E54848"/>
    <w:rsid w:val="00E54EC3"/>
    <w:rsid w:val="00E55C0F"/>
    <w:rsid w:val="00E55C2E"/>
    <w:rsid w:val="00E55C6E"/>
    <w:rsid w:val="00E55E38"/>
    <w:rsid w:val="00E57B5D"/>
    <w:rsid w:val="00E6082D"/>
    <w:rsid w:val="00E608DF"/>
    <w:rsid w:val="00E60D14"/>
    <w:rsid w:val="00E60F93"/>
    <w:rsid w:val="00E61289"/>
    <w:rsid w:val="00E61924"/>
    <w:rsid w:val="00E61984"/>
    <w:rsid w:val="00E61A11"/>
    <w:rsid w:val="00E61AF6"/>
    <w:rsid w:val="00E61E8F"/>
    <w:rsid w:val="00E61ECA"/>
    <w:rsid w:val="00E626A0"/>
    <w:rsid w:val="00E62856"/>
    <w:rsid w:val="00E6292A"/>
    <w:rsid w:val="00E63220"/>
    <w:rsid w:val="00E636F4"/>
    <w:rsid w:val="00E64029"/>
    <w:rsid w:val="00E64853"/>
    <w:rsid w:val="00E6493F"/>
    <w:rsid w:val="00E64B61"/>
    <w:rsid w:val="00E65263"/>
    <w:rsid w:val="00E652C3"/>
    <w:rsid w:val="00E65936"/>
    <w:rsid w:val="00E659B9"/>
    <w:rsid w:val="00E65EA6"/>
    <w:rsid w:val="00E66132"/>
    <w:rsid w:val="00E667D0"/>
    <w:rsid w:val="00E66D8A"/>
    <w:rsid w:val="00E66F2E"/>
    <w:rsid w:val="00E670FB"/>
    <w:rsid w:val="00E67121"/>
    <w:rsid w:val="00E672B1"/>
    <w:rsid w:val="00E67CD1"/>
    <w:rsid w:val="00E70112"/>
    <w:rsid w:val="00E708BE"/>
    <w:rsid w:val="00E713CE"/>
    <w:rsid w:val="00E71F11"/>
    <w:rsid w:val="00E72582"/>
    <w:rsid w:val="00E728C2"/>
    <w:rsid w:val="00E72E41"/>
    <w:rsid w:val="00E73618"/>
    <w:rsid w:val="00E739DD"/>
    <w:rsid w:val="00E73F6C"/>
    <w:rsid w:val="00E7430D"/>
    <w:rsid w:val="00E745B0"/>
    <w:rsid w:val="00E74D1B"/>
    <w:rsid w:val="00E753B1"/>
    <w:rsid w:val="00E75A17"/>
    <w:rsid w:val="00E75AE7"/>
    <w:rsid w:val="00E76400"/>
    <w:rsid w:val="00E769D2"/>
    <w:rsid w:val="00E77107"/>
    <w:rsid w:val="00E773C9"/>
    <w:rsid w:val="00E774E0"/>
    <w:rsid w:val="00E777A5"/>
    <w:rsid w:val="00E77FC1"/>
    <w:rsid w:val="00E81A3F"/>
    <w:rsid w:val="00E81CC7"/>
    <w:rsid w:val="00E82E67"/>
    <w:rsid w:val="00E83577"/>
    <w:rsid w:val="00E83A41"/>
    <w:rsid w:val="00E83A68"/>
    <w:rsid w:val="00E83B53"/>
    <w:rsid w:val="00E83E94"/>
    <w:rsid w:val="00E847AE"/>
    <w:rsid w:val="00E84A8E"/>
    <w:rsid w:val="00E84F61"/>
    <w:rsid w:val="00E86455"/>
    <w:rsid w:val="00E8654F"/>
    <w:rsid w:val="00E86E55"/>
    <w:rsid w:val="00E86E96"/>
    <w:rsid w:val="00E875E1"/>
    <w:rsid w:val="00E8767A"/>
    <w:rsid w:val="00E87966"/>
    <w:rsid w:val="00E905E1"/>
    <w:rsid w:val="00E9080B"/>
    <w:rsid w:val="00E90E44"/>
    <w:rsid w:val="00E91442"/>
    <w:rsid w:val="00E9174F"/>
    <w:rsid w:val="00E919FD"/>
    <w:rsid w:val="00E91ED7"/>
    <w:rsid w:val="00E92A8B"/>
    <w:rsid w:val="00E93095"/>
    <w:rsid w:val="00E93137"/>
    <w:rsid w:val="00E934BD"/>
    <w:rsid w:val="00E9355E"/>
    <w:rsid w:val="00E9369F"/>
    <w:rsid w:val="00E93D2A"/>
    <w:rsid w:val="00E93F7D"/>
    <w:rsid w:val="00E94A3C"/>
    <w:rsid w:val="00E953CE"/>
    <w:rsid w:val="00E953DC"/>
    <w:rsid w:val="00E954A6"/>
    <w:rsid w:val="00E95A41"/>
    <w:rsid w:val="00E95C05"/>
    <w:rsid w:val="00E95C7C"/>
    <w:rsid w:val="00E95CA1"/>
    <w:rsid w:val="00E95CB7"/>
    <w:rsid w:val="00E966B9"/>
    <w:rsid w:val="00EA0241"/>
    <w:rsid w:val="00EA07FF"/>
    <w:rsid w:val="00EA09DA"/>
    <w:rsid w:val="00EA0CB1"/>
    <w:rsid w:val="00EA192A"/>
    <w:rsid w:val="00EA19FD"/>
    <w:rsid w:val="00EA1B3B"/>
    <w:rsid w:val="00EA1BDF"/>
    <w:rsid w:val="00EA1C49"/>
    <w:rsid w:val="00EA201A"/>
    <w:rsid w:val="00EA238C"/>
    <w:rsid w:val="00EA2F90"/>
    <w:rsid w:val="00EA38C5"/>
    <w:rsid w:val="00EA3960"/>
    <w:rsid w:val="00EA3CF0"/>
    <w:rsid w:val="00EA3D57"/>
    <w:rsid w:val="00EA3F43"/>
    <w:rsid w:val="00EA40D0"/>
    <w:rsid w:val="00EA43A6"/>
    <w:rsid w:val="00EA45F5"/>
    <w:rsid w:val="00EA533C"/>
    <w:rsid w:val="00EA54A9"/>
    <w:rsid w:val="00EA5A6E"/>
    <w:rsid w:val="00EA5F76"/>
    <w:rsid w:val="00EA616E"/>
    <w:rsid w:val="00EA638D"/>
    <w:rsid w:val="00EA6668"/>
    <w:rsid w:val="00EA6A4F"/>
    <w:rsid w:val="00EA6EAC"/>
    <w:rsid w:val="00EA74B0"/>
    <w:rsid w:val="00EA764D"/>
    <w:rsid w:val="00EA7CA4"/>
    <w:rsid w:val="00EB028C"/>
    <w:rsid w:val="00EB050D"/>
    <w:rsid w:val="00EB0A44"/>
    <w:rsid w:val="00EB0BD5"/>
    <w:rsid w:val="00EB0ED0"/>
    <w:rsid w:val="00EB250A"/>
    <w:rsid w:val="00EB2808"/>
    <w:rsid w:val="00EB2B29"/>
    <w:rsid w:val="00EB357F"/>
    <w:rsid w:val="00EB3E97"/>
    <w:rsid w:val="00EB4967"/>
    <w:rsid w:val="00EB4ADC"/>
    <w:rsid w:val="00EB4EE0"/>
    <w:rsid w:val="00EB4FB8"/>
    <w:rsid w:val="00EB51AF"/>
    <w:rsid w:val="00EB5EC1"/>
    <w:rsid w:val="00EB65FC"/>
    <w:rsid w:val="00EB6B44"/>
    <w:rsid w:val="00EB6C8E"/>
    <w:rsid w:val="00EB7498"/>
    <w:rsid w:val="00EB7B79"/>
    <w:rsid w:val="00EC055D"/>
    <w:rsid w:val="00EC094D"/>
    <w:rsid w:val="00EC0AF8"/>
    <w:rsid w:val="00EC0E8A"/>
    <w:rsid w:val="00EC10CC"/>
    <w:rsid w:val="00EC12DE"/>
    <w:rsid w:val="00EC1A76"/>
    <w:rsid w:val="00EC2034"/>
    <w:rsid w:val="00EC2202"/>
    <w:rsid w:val="00EC2348"/>
    <w:rsid w:val="00EC274C"/>
    <w:rsid w:val="00EC277D"/>
    <w:rsid w:val="00EC28A3"/>
    <w:rsid w:val="00EC2B7A"/>
    <w:rsid w:val="00EC33C4"/>
    <w:rsid w:val="00EC3C49"/>
    <w:rsid w:val="00EC431B"/>
    <w:rsid w:val="00EC46DA"/>
    <w:rsid w:val="00EC477B"/>
    <w:rsid w:val="00EC4C37"/>
    <w:rsid w:val="00EC5225"/>
    <w:rsid w:val="00EC59A0"/>
    <w:rsid w:val="00EC5F91"/>
    <w:rsid w:val="00EC63F3"/>
    <w:rsid w:val="00EC6542"/>
    <w:rsid w:val="00EC6966"/>
    <w:rsid w:val="00EC78CB"/>
    <w:rsid w:val="00EC78FE"/>
    <w:rsid w:val="00EC7BF0"/>
    <w:rsid w:val="00ED058C"/>
    <w:rsid w:val="00ED0607"/>
    <w:rsid w:val="00ED0977"/>
    <w:rsid w:val="00ED0EEC"/>
    <w:rsid w:val="00ED1087"/>
    <w:rsid w:val="00ED1536"/>
    <w:rsid w:val="00ED16D7"/>
    <w:rsid w:val="00ED1B0E"/>
    <w:rsid w:val="00ED35A2"/>
    <w:rsid w:val="00ED3628"/>
    <w:rsid w:val="00ED3651"/>
    <w:rsid w:val="00ED37B2"/>
    <w:rsid w:val="00ED4396"/>
    <w:rsid w:val="00ED493B"/>
    <w:rsid w:val="00ED4A67"/>
    <w:rsid w:val="00ED5191"/>
    <w:rsid w:val="00ED5269"/>
    <w:rsid w:val="00ED5F22"/>
    <w:rsid w:val="00ED6694"/>
    <w:rsid w:val="00ED6CA8"/>
    <w:rsid w:val="00ED7008"/>
    <w:rsid w:val="00EE0062"/>
    <w:rsid w:val="00EE030A"/>
    <w:rsid w:val="00EE04DC"/>
    <w:rsid w:val="00EE078C"/>
    <w:rsid w:val="00EE083E"/>
    <w:rsid w:val="00EE0BC1"/>
    <w:rsid w:val="00EE1312"/>
    <w:rsid w:val="00EE1404"/>
    <w:rsid w:val="00EE1B9D"/>
    <w:rsid w:val="00EE1BD0"/>
    <w:rsid w:val="00EE1F0C"/>
    <w:rsid w:val="00EE2075"/>
    <w:rsid w:val="00EE20BE"/>
    <w:rsid w:val="00EE271A"/>
    <w:rsid w:val="00EE279F"/>
    <w:rsid w:val="00EE2A1A"/>
    <w:rsid w:val="00EE2BAF"/>
    <w:rsid w:val="00EE2C0A"/>
    <w:rsid w:val="00EE3171"/>
    <w:rsid w:val="00EE37EE"/>
    <w:rsid w:val="00EE4031"/>
    <w:rsid w:val="00EE4A45"/>
    <w:rsid w:val="00EE5093"/>
    <w:rsid w:val="00EE56D3"/>
    <w:rsid w:val="00EE6058"/>
    <w:rsid w:val="00EE618A"/>
    <w:rsid w:val="00EE6BE6"/>
    <w:rsid w:val="00EE6E56"/>
    <w:rsid w:val="00EE78CE"/>
    <w:rsid w:val="00EE7945"/>
    <w:rsid w:val="00EF0F8D"/>
    <w:rsid w:val="00EF1113"/>
    <w:rsid w:val="00EF14F4"/>
    <w:rsid w:val="00EF1736"/>
    <w:rsid w:val="00EF1745"/>
    <w:rsid w:val="00EF1C33"/>
    <w:rsid w:val="00EF28C6"/>
    <w:rsid w:val="00EF46F3"/>
    <w:rsid w:val="00EF4902"/>
    <w:rsid w:val="00EF6B98"/>
    <w:rsid w:val="00F002CE"/>
    <w:rsid w:val="00F00A4C"/>
    <w:rsid w:val="00F00E36"/>
    <w:rsid w:val="00F01797"/>
    <w:rsid w:val="00F017A0"/>
    <w:rsid w:val="00F01FB9"/>
    <w:rsid w:val="00F020DE"/>
    <w:rsid w:val="00F0213B"/>
    <w:rsid w:val="00F021B8"/>
    <w:rsid w:val="00F02973"/>
    <w:rsid w:val="00F02B75"/>
    <w:rsid w:val="00F03BED"/>
    <w:rsid w:val="00F03F72"/>
    <w:rsid w:val="00F04342"/>
    <w:rsid w:val="00F04486"/>
    <w:rsid w:val="00F047B1"/>
    <w:rsid w:val="00F04E4C"/>
    <w:rsid w:val="00F05238"/>
    <w:rsid w:val="00F05945"/>
    <w:rsid w:val="00F05A4B"/>
    <w:rsid w:val="00F0657F"/>
    <w:rsid w:val="00F06634"/>
    <w:rsid w:val="00F069CD"/>
    <w:rsid w:val="00F073A3"/>
    <w:rsid w:val="00F0744B"/>
    <w:rsid w:val="00F100DD"/>
    <w:rsid w:val="00F105A9"/>
    <w:rsid w:val="00F105DC"/>
    <w:rsid w:val="00F11530"/>
    <w:rsid w:val="00F1156D"/>
    <w:rsid w:val="00F11F39"/>
    <w:rsid w:val="00F137E4"/>
    <w:rsid w:val="00F13CD6"/>
    <w:rsid w:val="00F141D5"/>
    <w:rsid w:val="00F14268"/>
    <w:rsid w:val="00F14ADB"/>
    <w:rsid w:val="00F14F9B"/>
    <w:rsid w:val="00F14FA5"/>
    <w:rsid w:val="00F1552A"/>
    <w:rsid w:val="00F15732"/>
    <w:rsid w:val="00F15E31"/>
    <w:rsid w:val="00F1648E"/>
    <w:rsid w:val="00F16F1D"/>
    <w:rsid w:val="00F17189"/>
    <w:rsid w:val="00F17C46"/>
    <w:rsid w:val="00F2009A"/>
    <w:rsid w:val="00F2012F"/>
    <w:rsid w:val="00F205BD"/>
    <w:rsid w:val="00F20AF2"/>
    <w:rsid w:val="00F21391"/>
    <w:rsid w:val="00F2212A"/>
    <w:rsid w:val="00F2215D"/>
    <w:rsid w:val="00F239CD"/>
    <w:rsid w:val="00F2417F"/>
    <w:rsid w:val="00F250A6"/>
    <w:rsid w:val="00F250E0"/>
    <w:rsid w:val="00F256CB"/>
    <w:rsid w:val="00F2625B"/>
    <w:rsid w:val="00F2627F"/>
    <w:rsid w:val="00F26333"/>
    <w:rsid w:val="00F26427"/>
    <w:rsid w:val="00F26687"/>
    <w:rsid w:val="00F26FCB"/>
    <w:rsid w:val="00F2775A"/>
    <w:rsid w:val="00F27E9E"/>
    <w:rsid w:val="00F301D2"/>
    <w:rsid w:val="00F30530"/>
    <w:rsid w:val="00F30AF0"/>
    <w:rsid w:val="00F30B4D"/>
    <w:rsid w:val="00F31250"/>
    <w:rsid w:val="00F3163D"/>
    <w:rsid w:val="00F319FD"/>
    <w:rsid w:val="00F31B0C"/>
    <w:rsid w:val="00F31BF9"/>
    <w:rsid w:val="00F3268B"/>
    <w:rsid w:val="00F326A7"/>
    <w:rsid w:val="00F32729"/>
    <w:rsid w:val="00F32FBD"/>
    <w:rsid w:val="00F338A7"/>
    <w:rsid w:val="00F33FAA"/>
    <w:rsid w:val="00F343E3"/>
    <w:rsid w:val="00F349CB"/>
    <w:rsid w:val="00F34E96"/>
    <w:rsid w:val="00F34F27"/>
    <w:rsid w:val="00F3501D"/>
    <w:rsid w:val="00F353F7"/>
    <w:rsid w:val="00F35810"/>
    <w:rsid w:val="00F361A8"/>
    <w:rsid w:val="00F36B2F"/>
    <w:rsid w:val="00F36BCC"/>
    <w:rsid w:val="00F376FF"/>
    <w:rsid w:val="00F37744"/>
    <w:rsid w:val="00F37CCF"/>
    <w:rsid w:val="00F4014C"/>
    <w:rsid w:val="00F402AD"/>
    <w:rsid w:val="00F40578"/>
    <w:rsid w:val="00F407D0"/>
    <w:rsid w:val="00F419B3"/>
    <w:rsid w:val="00F41CB7"/>
    <w:rsid w:val="00F4216C"/>
    <w:rsid w:val="00F42AB3"/>
    <w:rsid w:val="00F43A83"/>
    <w:rsid w:val="00F443AA"/>
    <w:rsid w:val="00F44761"/>
    <w:rsid w:val="00F44E74"/>
    <w:rsid w:val="00F45889"/>
    <w:rsid w:val="00F45C7D"/>
    <w:rsid w:val="00F46B50"/>
    <w:rsid w:val="00F46E2E"/>
    <w:rsid w:val="00F47240"/>
    <w:rsid w:val="00F472A3"/>
    <w:rsid w:val="00F4735C"/>
    <w:rsid w:val="00F477F9"/>
    <w:rsid w:val="00F479F6"/>
    <w:rsid w:val="00F47C9C"/>
    <w:rsid w:val="00F47DF5"/>
    <w:rsid w:val="00F51763"/>
    <w:rsid w:val="00F51BA5"/>
    <w:rsid w:val="00F51F9E"/>
    <w:rsid w:val="00F525A3"/>
    <w:rsid w:val="00F526B7"/>
    <w:rsid w:val="00F53DBB"/>
    <w:rsid w:val="00F541E0"/>
    <w:rsid w:val="00F54209"/>
    <w:rsid w:val="00F543F8"/>
    <w:rsid w:val="00F5448E"/>
    <w:rsid w:val="00F556B8"/>
    <w:rsid w:val="00F55DA2"/>
    <w:rsid w:val="00F57284"/>
    <w:rsid w:val="00F572ED"/>
    <w:rsid w:val="00F57562"/>
    <w:rsid w:val="00F576DB"/>
    <w:rsid w:val="00F600E4"/>
    <w:rsid w:val="00F603F8"/>
    <w:rsid w:val="00F6065C"/>
    <w:rsid w:val="00F60915"/>
    <w:rsid w:val="00F60C07"/>
    <w:rsid w:val="00F60F51"/>
    <w:rsid w:val="00F616BC"/>
    <w:rsid w:val="00F61DC2"/>
    <w:rsid w:val="00F62056"/>
    <w:rsid w:val="00F6211E"/>
    <w:rsid w:val="00F62127"/>
    <w:rsid w:val="00F621DF"/>
    <w:rsid w:val="00F62586"/>
    <w:rsid w:val="00F62A50"/>
    <w:rsid w:val="00F62B6C"/>
    <w:rsid w:val="00F62E27"/>
    <w:rsid w:val="00F63C24"/>
    <w:rsid w:val="00F64E05"/>
    <w:rsid w:val="00F65D1D"/>
    <w:rsid w:val="00F65E5C"/>
    <w:rsid w:val="00F66354"/>
    <w:rsid w:val="00F66B63"/>
    <w:rsid w:val="00F66DF9"/>
    <w:rsid w:val="00F6708A"/>
    <w:rsid w:val="00F675E5"/>
    <w:rsid w:val="00F67836"/>
    <w:rsid w:val="00F67896"/>
    <w:rsid w:val="00F7078C"/>
    <w:rsid w:val="00F724CE"/>
    <w:rsid w:val="00F73224"/>
    <w:rsid w:val="00F73B1D"/>
    <w:rsid w:val="00F73FB1"/>
    <w:rsid w:val="00F74856"/>
    <w:rsid w:val="00F75764"/>
    <w:rsid w:val="00F759BF"/>
    <w:rsid w:val="00F75C5C"/>
    <w:rsid w:val="00F76202"/>
    <w:rsid w:val="00F763CA"/>
    <w:rsid w:val="00F764DB"/>
    <w:rsid w:val="00F76C53"/>
    <w:rsid w:val="00F76ECB"/>
    <w:rsid w:val="00F774DA"/>
    <w:rsid w:val="00F77811"/>
    <w:rsid w:val="00F77879"/>
    <w:rsid w:val="00F77AA1"/>
    <w:rsid w:val="00F77F52"/>
    <w:rsid w:val="00F80581"/>
    <w:rsid w:val="00F80E7A"/>
    <w:rsid w:val="00F80FDE"/>
    <w:rsid w:val="00F8115B"/>
    <w:rsid w:val="00F815E3"/>
    <w:rsid w:val="00F81635"/>
    <w:rsid w:val="00F826EA"/>
    <w:rsid w:val="00F82BD2"/>
    <w:rsid w:val="00F834A7"/>
    <w:rsid w:val="00F834D6"/>
    <w:rsid w:val="00F83F64"/>
    <w:rsid w:val="00F854B0"/>
    <w:rsid w:val="00F85CA9"/>
    <w:rsid w:val="00F86576"/>
    <w:rsid w:val="00F86847"/>
    <w:rsid w:val="00F868F5"/>
    <w:rsid w:val="00F86BCC"/>
    <w:rsid w:val="00F86F83"/>
    <w:rsid w:val="00F86FA0"/>
    <w:rsid w:val="00F874E3"/>
    <w:rsid w:val="00F87A8A"/>
    <w:rsid w:val="00F87EF1"/>
    <w:rsid w:val="00F90160"/>
    <w:rsid w:val="00F901AC"/>
    <w:rsid w:val="00F9025E"/>
    <w:rsid w:val="00F9047F"/>
    <w:rsid w:val="00F90DBE"/>
    <w:rsid w:val="00F90F99"/>
    <w:rsid w:val="00F91B3F"/>
    <w:rsid w:val="00F9260C"/>
    <w:rsid w:val="00F930E6"/>
    <w:rsid w:val="00F934A5"/>
    <w:rsid w:val="00F934D2"/>
    <w:rsid w:val="00F93717"/>
    <w:rsid w:val="00F93A00"/>
    <w:rsid w:val="00F93A6F"/>
    <w:rsid w:val="00F93CBB"/>
    <w:rsid w:val="00F93CC4"/>
    <w:rsid w:val="00F9451C"/>
    <w:rsid w:val="00F945EA"/>
    <w:rsid w:val="00F94DD3"/>
    <w:rsid w:val="00F95062"/>
    <w:rsid w:val="00F95682"/>
    <w:rsid w:val="00F9577A"/>
    <w:rsid w:val="00F95FD0"/>
    <w:rsid w:val="00F9651A"/>
    <w:rsid w:val="00F9688E"/>
    <w:rsid w:val="00F96BFF"/>
    <w:rsid w:val="00F970F1"/>
    <w:rsid w:val="00F97152"/>
    <w:rsid w:val="00F97F3F"/>
    <w:rsid w:val="00FA016A"/>
    <w:rsid w:val="00FA0549"/>
    <w:rsid w:val="00FA07E0"/>
    <w:rsid w:val="00FA0B29"/>
    <w:rsid w:val="00FA0FB4"/>
    <w:rsid w:val="00FA1212"/>
    <w:rsid w:val="00FA12A2"/>
    <w:rsid w:val="00FA180B"/>
    <w:rsid w:val="00FA1CDB"/>
    <w:rsid w:val="00FA1F31"/>
    <w:rsid w:val="00FA1F93"/>
    <w:rsid w:val="00FA1FC7"/>
    <w:rsid w:val="00FA237B"/>
    <w:rsid w:val="00FA272E"/>
    <w:rsid w:val="00FA366F"/>
    <w:rsid w:val="00FA3C45"/>
    <w:rsid w:val="00FA40B8"/>
    <w:rsid w:val="00FA438A"/>
    <w:rsid w:val="00FA553C"/>
    <w:rsid w:val="00FA5E12"/>
    <w:rsid w:val="00FA5F01"/>
    <w:rsid w:val="00FA6624"/>
    <w:rsid w:val="00FA6ACB"/>
    <w:rsid w:val="00FA6F85"/>
    <w:rsid w:val="00FA753D"/>
    <w:rsid w:val="00FA7790"/>
    <w:rsid w:val="00FA7B7E"/>
    <w:rsid w:val="00FA7F96"/>
    <w:rsid w:val="00FB05CD"/>
    <w:rsid w:val="00FB1463"/>
    <w:rsid w:val="00FB16BD"/>
    <w:rsid w:val="00FB1AED"/>
    <w:rsid w:val="00FB1F39"/>
    <w:rsid w:val="00FB2310"/>
    <w:rsid w:val="00FB2464"/>
    <w:rsid w:val="00FB2638"/>
    <w:rsid w:val="00FB30D3"/>
    <w:rsid w:val="00FB34B6"/>
    <w:rsid w:val="00FB3520"/>
    <w:rsid w:val="00FB37A6"/>
    <w:rsid w:val="00FB3A10"/>
    <w:rsid w:val="00FB42FB"/>
    <w:rsid w:val="00FB464A"/>
    <w:rsid w:val="00FB4B16"/>
    <w:rsid w:val="00FB4E62"/>
    <w:rsid w:val="00FB55BE"/>
    <w:rsid w:val="00FB5A39"/>
    <w:rsid w:val="00FB5E13"/>
    <w:rsid w:val="00FB6888"/>
    <w:rsid w:val="00FB7D61"/>
    <w:rsid w:val="00FC0CB9"/>
    <w:rsid w:val="00FC1AE8"/>
    <w:rsid w:val="00FC1B90"/>
    <w:rsid w:val="00FC2828"/>
    <w:rsid w:val="00FC2E84"/>
    <w:rsid w:val="00FC30F2"/>
    <w:rsid w:val="00FC3236"/>
    <w:rsid w:val="00FC3D4F"/>
    <w:rsid w:val="00FC4372"/>
    <w:rsid w:val="00FC44D4"/>
    <w:rsid w:val="00FC4A2F"/>
    <w:rsid w:val="00FC4DA9"/>
    <w:rsid w:val="00FC4DD7"/>
    <w:rsid w:val="00FC50CA"/>
    <w:rsid w:val="00FC5869"/>
    <w:rsid w:val="00FC5BA5"/>
    <w:rsid w:val="00FC5BCE"/>
    <w:rsid w:val="00FC5C32"/>
    <w:rsid w:val="00FC601A"/>
    <w:rsid w:val="00FC6812"/>
    <w:rsid w:val="00FC69C7"/>
    <w:rsid w:val="00FC6AD7"/>
    <w:rsid w:val="00FC70BB"/>
    <w:rsid w:val="00FC726B"/>
    <w:rsid w:val="00FC7B18"/>
    <w:rsid w:val="00FC7F2F"/>
    <w:rsid w:val="00FD019B"/>
    <w:rsid w:val="00FD074A"/>
    <w:rsid w:val="00FD0839"/>
    <w:rsid w:val="00FD12E4"/>
    <w:rsid w:val="00FD1C6E"/>
    <w:rsid w:val="00FD2563"/>
    <w:rsid w:val="00FD2750"/>
    <w:rsid w:val="00FD283F"/>
    <w:rsid w:val="00FD29A5"/>
    <w:rsid w:val="00FD2A6A"/>
    <w:rsid w:val="00FD2F65"/>
    <w:rsid w:val="00FD33C0"/>
    <w:rsid w:val="00FD3B66"/>
    <w:rsid w:val="00FD3E22"/>
    <w:rsid w:val="00FD4002"/>
    <w:rsid w:val="00FD4030"/>
    <w:rsid w:val="00FD4180"/>
    <w:rsid w:val="00FD4A12"/>
    <w:rsid w:val="00FD5152"/>
    <w:rsid w:val="00FD57E5"/>
    <w:rsid w:val="00FD588A"/>
    <w:rsid w:val="00FD5B6D"/>
    <w:rsid w:val="00FD5D04"/>
    <w:rsid w:val="00FD5E0E"/>
    <w:rsid w:val="00FD6157"/>
    <w:rsid w:val="00FD7A72"/>
    <w:rsid w:val="00FD7B7A"/>
    <w:rsid w:val="00FE0664"/>
    <w:rsid w:val="00FE07B7"/>
    <w:rsid w:val="00FE086B"/>
    <w:rsid w:val="00FE0DB9"/>
    <w:rsid w:val="00FE1663"/>
    <w:rsid w:val="00FE1966"/>
    <w:rsid w:val="00FE1C26"/>
    <w:rsid w:val="00FE201E"/>
    <w:rsid w:val="00FE283C"/>
    <w:rsid w:val="00FE2BA4"/>
    <w:rsid w:val="00FE3314"/>
    <w:rsid w:val="00FE38EB"/>
    <w:rsid w:val="00FE3E33"/>
    <w:rsid w:val="00FE40A9"/>
    <w:rsid w:val="00FE480B"/>
    <w:rsid w:val="00FE56B4"/>
    <w:rsid w:val="00FE6184"/>
    <w:rsid w:val="00FE679F"/>
    <w:rsid w:val="00FE6F1A"/>
    <w:rsid w:val="00FE73E9"/>
    <w:rsid w:val="00FE7804"/>
    <w:rsid w:val="00FF1BD4"/>
    <w:rsid w:val="00FF2830"/>
    <w:rsid w:val="00FF339C"/>
    <w:rsid w:val="00FF455F"/>
    <w:rsid w:val="00FF5344"/>
    <w:rsid w:val="00FF53E4"/>
    <w:rsid w:val="00FF54C5"/>
    <w:rsid w:val="00FF6252"/>
    <w:rsid w:val="00FF637B"/>
    <w:rsid w:val="00FF69C7"/>
    <w:rsid w:val="00FF6C22"/>
    <w:rsid w:val="00FF6EAB"/>
    <w:rsid w:val="00FF7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9CBEFEE"/>
  <w15:docId w15:val="{B946EAA5-E2A6-4E91-ADC8-BD3580C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BF4"/>
  </w:style>
  <w:style w:type="paragraph" w:styleId="1">
    <w:name w:val="heading 1"/>
    <w:basedOn w:val="a"/>
    <w:next w:val="a"/>
    <w:link w:val="10"/>
    <w:uiPriority w:val="9"/>
    <w:qFormat/>
    <w:rsid w:val="001116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92732"/>
    <w:pPr>
      <w:keepNext/>
      <w:keepLines/>
      <w:spacing w:before="20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D7BB8"/>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BD7BB8"/>
    <w:pPr>
      <w:widowControl w:val="0"/>
      <w:autoSpaceDE w:val="0"/>
      <w:autoSpaceDN w:val="0"/>
    </w:pPr>
    <w:rPr>
      <w:rFonts w:ascii="Calibri" w:eastAsia="Times New Roman" w:hAnsi="Calibri" w:cs="Calibri"/>
      <w:b/>
      <w:szCs w:val="20"/>
      <w:lang w:eastAsia="ru-RU"/>
    </w:rPr>
  </w:style>
  <w:style w:type="character" w:styleId="a3">
    <w:name w:val="Hyperlink"/>
    <w:basedOn w:val="a0"/>
    <w:uiPriority w:val="99"/>
    <w:unhideWhenUsed/>
    <w:rsid w:val="00AA7571"/>
    <w:rPr>
      <w:color w:val="0000FF" w:themeColor="hyperlink"/>
      <w:u w:val="single"/>
    </w:rPr>
  </w:style>
  <w:style w:type="paragraph" w:styleId="a4">
    <w:name w:val="header"/>
    <w:basedOn w:val="a"/>
    <w:link w:val="a5"/>
    <w:uiPriority w:val="99"/>
    <w:unhideWhenUsed/>
    <w:rsid w:val="00BA2231"/>
    <w:pPr>
      <w:tabs>
        <w:tab w:val="center" w:pos="4677"/>
        <w:tab w:val="right" w:pos="9355"/>
      </w:tabs>
    </w:pPr>
  </w:style>
  <w:style w:type="character" w:customStyle="1" w:styleId="a5">
    <w:name w:val="Верхний колонтитул Знак"/>
    <w:basedOn w:val="a0"/>
    <w:link w:val="a4"/>
    <w:uiPriority w:val="99"/>
    <w:rsid w:val="00BA2231"/>
  </w:style>
  <w:style w:type="paragraph" w:styleId="a6">
    <w:name w:val="footer"/>
    <w:basedOn w:val="a"/>
    <w:link w:val="a7"/>
    <w:uiPriority w:val="99"/>
    <w:unhideWhenUsed/>
    <w:rsid w:val="00BA2231"/>
    <w:pPr>
      <w:tabs>
        <w:tab w:val="center" w:pos="4677"/>
        <w:tab w:val="right" w:pos="9355"/>
      </w:tabs>
    </w:pPr>
  </w:style>
  <w:style w:type="character" w:customStyle="1" w:styleId="a7">
    <w:name w:val="Нижний колонтитул Знак"/>
    <w:basedOn w:val="a0"/>
    <w:link w:val="a6"/>
    <w:uiPriority w:val="99"/>
    <w:rsid w:val="00BA2231"/>
  </w:style>
  <w:style w:type="character" w:customStyle="1" w:styleId="20">
    <w:name w:val="Заголовок 2 Знак"/>
    <w:basedOn w:val="a0"/>
    <w:link w:val="2"/>
    <w:uiPriority w:val="9"/>
    <w:rsid w:val="00192732"/>
    <w:rPr>
      <w:rFonts w:ascii="Cambria" w:eastAsia="Times New Roman" w:hAnsi="Cambria" w:cs="Times New Roman"/>
      <w:b/>
      <w:bCs/>
      <w:color w:val="4F81BD"/>
      <w:sz w:val="26"/>
      <w:szCs w:val="26"/>
    </w:rPr>
  </w:style>
  <w:style w:type="paragraph" w:styleId="a8">
    <w:name w:val="List Paragraph"/>
    <w:aliases w:val="Table-Normal,RSHB_Table-Normal"/>
    <w:basedOn w:val="a"/>
    <w:link w:val="a9"/>
    <w:uiPriority w:val="34"/>
    <w:qFormat/>
    <w:rsid w:val="00EE0BC1"/>
    <w:pPr>
      <w:spacing w:after="200" w:line="276" w:lineRule="auto"/>
      <w:ind w:left="720"/>
      <w:contextualSpacing/>
    </w:pPr>
    <w:rPr>
      <w:rFonts w:eastAsiaTheme="minorEastAsia"/>
      <w:lang w:eastAsia="ru-RU"/>
    </w:rPr>
  </w:style>
  <w:style w:type="paragraph" w:styleId="aa">
    <w:name w:val="No Spacing"/>
    <w:link w:val="ab"/>
    <w:qFormat/>
    <w:rsid w:val="00EE0BC1"/>
    <w:rPr>
      <w:rFonts w:ascii="Calibri" w:eastAsia="Times New Roman" w:hAnsi="Calibri" w:cs="Calibri"/>
      <w:color w:val="000000"/>
      <w:lang w:eastAsia="ru-RU"/>
    </w:rPr>
  </w:style>
  <w:style w:type="paragraph" w:customStyle="1" w:styleId="30">
    <w:name w:val="Стиль3"/>
    <w:basedOn w:val="21"/>
    <w:rsid w:val="00EE0BC1"/>
  </w:style>
  <w:style w:type="character" w:customStyle="1" w:styleId="ab">
    <w:name w:val="Без интервала Знак"/>
    <w:link w:val="aa"/>
    <w:rsid w:val="00EE0BC1"/>
    <w:rPr>
      <w:rFonts w:ascii="Calibri" w:eastAsia="Times New Roman" w:hAnsi="Calibri" w:cs="Calibri"/>
      <w:color w:val="000000"/>
      <w:lang w:eastAsia="ru-RU"/>
    </w:rPr>
  </w:style>
  <w:style w:type="character" w:customStyle="1" w:styleId="a9">
    <w:name w:val="Абзац списка Знак"/>
    <w:aliases w:val="Table-Normal Знак,RSHB_Table-Normal Знак"/>
    <w:link w:val="a8"/>
    <w:uiPriority w:val="34"/>
    <w:locked/>
    <w:rsid w:val="00EE0BC1"/>
    <w:rPr>
      <w:rFonts w:eastAsiaTheme="minorEastAsia"/>
      <w:lang w:eastAsia="ru-RU"/>
    </w:rPr>
  </w:style>
  <w:style w:type="paragraph" w:styleId="21">
    <w:name w:val="Body Text Indent 2"/>
    <w:basedOn w:val="a"/>
    <w:link w:val="22"/>
    <w:uiPriority w:val="99"/>
    <w:semiHidden/>
    <w:unhideWhenUsed/>
    <w:rsid w:val="00EE0BC1"/>
    <w:pPr>
      <w:spacing w:after="120" w:line="480" w:lineRule="auto"/>
      <w:ind w:left="283"/>
    </w:pPr>
  </w:style>
  <w:style w:type="character" w:customStyle="1" w:styleId="22">
    <w:name w:val="Основной текст с отступом 2 Знак"/>
    <w:basedOn w:val="a0"/>
    <w:link w:val="21"/>
    <w:uiPriority w:val="99"/>
    <w:semiHidden/>
    <w:rsid w:val="00EE0BC1"/>
  </w:style>
  <w:style w:type="character" w:customStyle="1" w:styleId="3Exact">
    <w:name w:val="Основной текст (3) Exact"/>
    <w:basedOn w:val="a0"/>
    <w:rsid w:val="00A12C76"/>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A12C76"/>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A12C76"/>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A12C76"/>
    <w:pPr>
      <w:widowControl w:val="0"/>
      <w:shd w:val="clear" w:color="auto" w:fill="FFFFFF"/>
      <w:spacing w:line="0" w:lineRule="atLeast"/>
    </w:pPr>
    <w:rPr>
      <w:rFonts w:ascii="Times New Roman" w:eastAsia="Times New Roman" w:hAnsi="Times New Roman" w:cs="Times New Roman"/>
      <w:b/>
      <w:bCs/>
    </w:rPr>
  </w:style>
  <w:style w:type="character" w:customStyle="1" w:styleId="23">
    <w:name w:val="Основной текст (2)_"/>
    <w:basedOn w:val="a0"/>
    <w:link w:val="24"/>
    <w:rsid w:val="00A12C7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A12C76"/>
    <w:pPr>
      <w:widowControl w:val="0"/>
      <w:shd w:val="clear" w:color="auto" w:fill="FFFFFF"/>
      <w:spacing w:before="6420" w:line="277" w:lineRule="exact"/>
      <w:jc w:val="center"/>
    </w:pPr>
    <w:rPr>
      <w:rFonts w:ascii="Times New Roman" w:eastAsia="Times New Roman" w:hAnsi="Times New Roman" w:cs="Times New Roman"/>
    </w:rPr>
  </w:style>
  <w:style w:type="character" w:customStyle="1" w:styleId="4">
    <w:name w:val="Заголовок №4"/>
    <w:basedOn w:val="a0"/>
    <w:rsid w:val="00A12C7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A12C76"/>
    <w:rPr>
      <w:rFonts w:ascii="Times New Roman" w:eastAsia="Times New Roman" w:hAnsi="Times New Roman" w:cs="Times New Roman"/>
      <w:sz w:val="20"/>
      <w:szCs w:val="20"/>
      <w:shd w:val="clear" w:color="auto" w:fill="FFFFFF"/>
    </w:rPr>
  </w:style>
  <w:style w:type="character" w:customStyle="1" w:styleId="8">
    <w:name w:val="Основной текст (8)"/>
    <w:basedOn w:val="a0"/>
    <w:rsid w:val="00A12C76"/>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paragraph" w:customStyle="1" w:styleId="50">
    <w:name w:val="Основной текст (5)"/>
    <w:basedOn w:val="a"/>
    <w:link w:val="5"/>
    <w:rsid w:val="00A12C76"/>
    <w:pPr>
      <w:widowControl w:val="0"/>
      <w:shd w:val="clear" w:color="auto" w:fill="FFFFFF"/>
      <w:spacing w:line="0" w:lineRule="atLeast"/>
      <w:jc w:val="right"/>
    </w:pPr>
    <w:rPr>
      <w:rFonts w:ascii="Times New Roman" w:eastAsia="Times New Roman" w:hAnsi="Times New Roman" w:cs="Times New Roman"/>
      <w:sz w:val="20"/>
      <w:szCs w:val="20"/>
    </w:rPr>
  </w:style>
  <w:style w:type="character" w:customStyle="1" w:styleId="210pt">
    <w:name w:val="Основной текст (2) + 10 pt"/>
    <w:basedOn w:val="23"/>
    <w:rsid w:val="00A12C7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basedOn w:val="a0"/>
    <w:rsid w:val="005F04C2"/>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5F04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Заголовок №3_"/>
    <w:basedOn w:val="a0"/>
    <w:link w:val="34"/>
    <w:rsid w:val="003D7FE1"/>
    <w:rPr>
      <w:rFonts w:ascii="Times New Roman" w:eastAsia="Times New Roman" w:hAnsi="Times New Roman" w:cs="Times New Roman"/>
      <w:b/>
      <w:bCs/>
      <w:shd w:val="clear" w:color="auto" w:fill="FFFFFF"/>
    </w:rPr>
  </w:style>
  <w:style w:type="paragraph" w:customStyle="1" w:styleId="34">
    <w:name w:val="Заголовок №3"/>
    <w:basedOn w:val="a"/>
    <w:link w:val="33"/>
    <w:rsid w:val="003D7FE1"/>
    <w:pPr>
      <w:widowControl w:val="0"/>
      <w:shd w:val="clear" w:color="auto" w:fill="FFFFFF"/>
      <w:spacing w:before="360" w:after="180" w:line="0" w:lineRule="atLeast"/>
      <w:ind w:hanging="740"/>
      <w:jc w:val="both"/>
      <w:outlineLvl w:val="2"/>
    </w:pPr>
    <w:rPr>
      <w:rFonts w:ascii="Times New Roman" w:eastAsia="Times New Roman" w:hAnsi="Times New Roman" w:cs="Times New Roman"/>
      <w:b/>
      <w:bCs/>
    </w:rPr>
  </w:style>
  <w:style w:type="character" w:customStyle="1" w:styleId="ac">
    <w:name w:val="Сноска_"/>
    <w:basedOn w:val="a0"/>
    <w:link w:val="ad"/>
    <w:rsid w:val="002956DE"/>
    <w:rPr>
      <w:rFonts w:ascii="Times New Roman" w:eastAsia="Times New Roman" w:hAnsi="Times New Roman" w:cs="Times New Roman"/>
      <w:b/>
      <w:bCs/>
      <w:sz w:val="18"/>
      <w:szCs w:val="18"/>
      <w:shd w:val="clear" w:color="auto" w:fill="FFFFFF"/>
    </w:rPr>
  </w:style>
  <w:style w:type="character" w:customStyle="1" w:styleId="25">
    <w:name w:val="Основной текст (2) + Полужирный"/>
    <w:basedOn w:val="23"/>
    <w:rsid w:val="002956D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3"/>
    <w:rsid w:val="002956D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ad">
    <w:name w:val="Сноска"/>
    <w:basedOn w:val="a"/>
    <w:link w:val="ac"/>
    <w:rsid w:val="002956DE"/>
    <w:pPr>
      <w:widowControl w:val="0"/>
      <w:shd w:val="clear" w:color="auto" w:fill="FFFFFF"/>
      <w:spacing w:line="264" w:lineRule="exact"/>
      <w:jc w:val="both"/>
    </w:pPr>
    <w:rPr>
      <w:rFonts w:ascii="Times New Roman" w:eastAsia="Times New Roman" w:hAnsi="Times New Roman" w:cs="Times New Roman"/>
      <w:b/>
      <w:bCs/>
      <w:sz w:val="18"/>
      <w:szCs w:val="18"/>
    </w:rPr>
  </w:style>
  <w:style w:type="paragraph" w:customStyle="1" w:styleId="11">
    <w:name w:val="Абзац списка1"/>
    <w:basedOn w:val="a"/>
    <w:rsid w:val="003F027E"/>
    <w:pPr>
      <w:spacing w:after="200" w:line="276" w:lineRule="auto"/>
      <w:ind w:left="720"/>
    </w:pPr>
    <w:rPr>
      <w:rFonts w:ascii="Calibri" w:eastAsia="Times New Roman" w:hAnsi="Calibri" w:cs="Times New Roman"/>
    </w:rPr>
  </w:style>
  <w:style w:type="table" w:styleId="ae">
    <w:name w:val="Table Grid"/>
    <w:basedOn w:val="a1"/>
    <w:uiPriority w:val="59"/>
    <w:rsid w:val="00F80F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E319A1"/>
    <w:rPr>
      <w:rFonts w:ascii="Calibri" w:eastAsia="Times New Roman" w:hAnsi="Calibri" w:cs="Calibri"/>
      <w:szCs w:val="20"/>
      <w:lang w:eastAsia="ru-RU"/>
    </w:rPr>
  </w:style>
  <w:style w:type="character" w:customStyle="1" w:styleId="10">
    <w:name w:val="Заголовок 1 Знак"/>
    <w:basedOn w:val="a0"/>
    <w:link w:val="1"/>
    <w:uiPriority w:val="9"/>
    <w:rsid w:val="0011164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212609"/>
    <w:pPr>
      <w:spacing w:line="276" w:lineRule="auto"/>
      <w:outlineLvl w:val="9"/>
    </w:pPr>
  </w:style>
  <w:style w:type="paragraph" w:styleId="12">
    <w:name w:val="toc 1"/>
    <w:basedOn w:val="a"/>
    <w:next w:val="a"/>
    <w:autoRedefine/>
    <w:uiPriority w:val="39"/>
    <w:unhideWhenUsed/>
    <w:rsid w:val="00212609"/>
    <w:pPr>
      <w:spacing w:after="100"/>
    </w:pPr>
  </w:style>
  <w:style w:type="paragraph" w:styleId="26">
    <w:name w:val="toc 2"/>
    <w:basedOn w:val="a"/>
    <w:next w:val="a"/>
    <w:autoRedefine/>
    <w:uiPriority w:val="39"/>
    <w:unhideWhenUsed/>
    <w:rsid w:val="00212609"/>
    <w:pPr>
      <w:spacing w:after="100"/>
      <w:ind w:left="220"/>
    </w:pPr>
  </w:style>
  <w:style w:type="paragraph" w:styleId="af0">
    <w:name w:val="Balloon Text"/>
    <w:basedOn w:val="a"/>
    <w:link w:val="af1"/>
    <w:uiPriority w:val="99"/>
    <w:semiHidden/>
    <w:unhideWhenUsed/>
    <w:rsid w:val="00212609"/>
    <w:rPr>
      <w:rFonts w:ascii="Tahoma" w:hAnsi="Tahoma" w:cs="Tahoma"/>
      <w:sz w:val="16"/>
      <w:szCs w:val="16"/>
    </w:rPr>
  </w:style>
  <w:style w:type="character" w:customStyle="1" w:styleId="af1">
    <w:name w:val="Текст выноски Знак"/>
    <w:basedOn w:val="a0"/>
    <w:link w:val="af0"/>
    <w:uiPriority w:val="99"/>
    <w:semiHidden/>
    <w:rsid w:val="00212609"/>
    <w:rPr>
      <w:rFonts w:ascii="Tahoma" w:hAnsi="Tahoma" w:cs="Tahoma"/>
      <w:sz w:val="16"/>
      <w:szCs w:val="16"/>
    </w:rPr>
  </w:style>
  <w:style w:type="character" w:styleId="af2">
    <w:name w:val="annotation reference"/>
    <w:basedOn w:val="a0"/>
    <w:uiPriority w:val="99"/>
    <w:semiHidden/>
    <w:unhideWhenUsed/>
    <w:rsid w:val="005E11AF"/>
    <w:rPr>
      <w:sz w:val="16"/>
      <w:szCs w:val="16"/>
    </w:rPr>
  </w:style>
  <w:style w:type="paragraph" w:styleId="af3">
    <w:name w:val="annotation text"/>
    <w:basedOn w:val="a"/>
    <w:link w:val="af4"/>
    <w:uiPriority w:val="99"/>
    <w:semiHidden/>
    <w:unhideWhenUsed/>
    <w:rsid w:val="005E11AF"/>
    <w:rPr>
      <w:sz w:val="20"/>
      <w:szCs w:val="20"/>
    </w:rPr>
  </w:style>
  <w:style w:type="character" w:customStyle="1" w:styleId="af4">
    <w:name w:val="Текст примечания Знак"/>
    <w:basedOn w:val="a0"/>
    <w:link w:val="af3"/>
    <w:uiPriority w:val="99"/>
    <w:semiHidden/>
    <w:rsid w:val="005E11AF"/>
    <w:rPr>
      <w:sz w:val="20"/>
      <w:szCs w:val="20"/>
    </w:rPr>
  </w:style>
  <w:style w:type="paragraph" w:styleId="af5">
    <w:name w:val="annotation subject"/>
    <w:basedOn w:val="af3"/>
    <w:next w:val="af3"/>
    <w:link w:val="af6"/>
    <w:uiPriority w:val="99"/>
    <w:semiHidden/>
    <w:unhideWhenUsed/>
    <w:rsid w:val="005E11AF"/>
    <w:rPr>
      <w:b/>
      <w:bCs/>
    </w:rPr>
  </w:style>
  <w:style w:type="character" w:customStyle="1" w:styleId="af6">
    <w:name w:val="Тема примечания Знак"/>
    <w:basedOn w:val="af4"/>
    <w:link w:val="af5"/>
    <w:uiPriority w:val="99"/>
    <w:semiHidden/>
    <w:rsid w:val="005E11AF"/>
    <w:rPr>
      <w:b/>
      <w:bCs/>
      <w:sz w:val="20"/>
      <w:szCs w:val="20"/>
    </w:rPr>
  </w:style>
  <w:style w:type="paragraph" w:styleId="35">
    <w:name w:val="toc 3"/>
    <w:basedOn w:val="a"/>
    <w:next w:val="a"/>
    <w:autoRedefine/>
    <w:uiPriority w:val="39"/>
    <w:unhideWhenUsed/>
    <w:rsid w:val="00A02182"/>
    <w:pPr>
      <w:spacing w:after="100"/>
      <w:ind w:left="440"/>
    </w:pPr>
  </w:style>
  <w:style w:type="character" w:styleId="af7">
    <w:name w:val="FollowedHyperlink"/>
    <w:basedOn w:val="a0"/>
    <w:uiPriority w:val="99"/>
    <w:semiHidden/>
    <w:unhideWhenUsed/>
    <w:rsid w:val="003C3ACB"/>
    <w:rPr>
      <w:color w:val="800080" w:themeColor="followedHyperlink"/>
      <w:u w:val="single"/>
    </w:rPr>
  </w:style>
  <w:style w:type="paragraph" w:customStyle="1" w:styleId="3">
    <w:name w:val="Стиль3 Знак Знак"/>
    <w:basedOn w:val="a"/>
    <w:rsid w:val="004241BF"/>
    <w:pPr>
      <w:widowControl w:val="0"/>
      <w:numPr>
        <w:ilvl w:val="2"/>
        <w:numId w:val="21"/>
      </w:numPr>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4"/>
    <w:rsid w:val="00251B8E"/>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251B8E"/>
    <w:pPr>
      <w:widowControl w:val="0"/>
      <w:shd w:val="clear" w:color="auto" w:fill="FFFFFF"/>
      <w:spacing w:before="4500" w:after="240" w:line="326" w:lineRule="exact"/>
      <w:jc w:val="center"/>
      <w:outlineLvl w:val="0"/>
    </w:pPr>
    <w:rPr>
      <w:rFonts w:ascii="Times New Roman" w:eastAsia="Times New Roman" w:hAnsi="Times New Roman" w:cs="Times New Roman"/>
      <w:b/>
      <w:bCs/>
      <w:sz w:val="28"/>
      <w:szCs w:val="28"/>
    </w:rPr>
  </w:style>
  <w:style w:type="paragraph" w:styleId="af8">
    <w:name w:val="footnote text"/>
    <w:basedOn w:val="a"/>
    <w:link w:val="af9"/>
    <w:uiPriority w:val="99"/>
    <w:unhideWhenUsed/>
    <w:rsid w:val="007459BB"/>
    <w:rPr>
      <w:rFonts w:eastAsiaTheme="minorEastAsia"/>
      <w:sz w:val="20"/>
      <w:szCs w:val="20"/>
      <w:lang w:eastAsia="ru-RU"/>
    </w:rPr>
  </w:style>
  <w:style w:type="character" w:customStyle="1" w:styleId="af9">
    <w:name w:val="Текст сноски Знак"/>
    <w:basedOn w:val="a0"/>
    <w:link w:val="af8"/>
    <w:uiPriority w:val="99"/>
    <w:rsid w:val="007459BB"/>
    <w:rPr>
      <w:rFonts w:eastAsiaTheme="minorEastAsia"/>
      <w:sz w:val="20"/>
      <w:szCs w:val="20"/>
      <w:lang w:eastAsia="ru-RU"/>
    </w:rPr>
  </w:style>
  <w:style w:type="character" w:styleId="afa">
    <w:name w:val="footnote reference"/>
    <w:basedOn w:val="a0"/>
    <w:unhideWhenUsed/>
    <w:rsid w:val="007459BB"/>
    <w:rPr>
      <w:vertAlign w:val="superscript"/>
    </w:rPr>
  </w:style>
  <w:style w:type="character" w:styleId="afb">
    <w:name w:val="Emphasis"/>
    <w:basedOn w:val="a0"/>
    <w:uiPriority w:val="20"/>
    <w:qFormat/>
    <w:rsid w:val="008B06EF"/>
    <w:rPr>
      <w:i/>
      <w:iCs/>
    </w:rPr>
  </w:style>
  <w:style w:type="paragraph" w:customStyle="1" w:styleId="afc">
    <w:name w:val="Базовый"/>
    <w:rsid w:val="00403602"/>
    <w:pPr>
      <w:spacing w:after="200" w:line="276" w:lineRule="auto"/>
    </w:pPr>
    <w:rPr>
      <w:rFonts w:ascii="Calibri" w:eastAsia="Lucida Sans Unicode" w:hAnsi="Calibri" w:cs="Times New Roman"/>
      <w:color w:val="00000A"/>
    </w:rPr>
  </w:style>
  <w:style w:type="paragraph" w:styleId="afd">
    <w:name w:val="endnote text"/>
    <w:basedOn w:val="a"/>
    <w:link w:val="afe"/>
    <w:uiPriority w:val="99"/>
    <w:semiHidden/>
    <w:unhideWhenUsed/>
    <w:rsid w:val="002006E7"/>
    <w:rPr>
      <w:sz w:val="20"/>
      <w:szCs w:val="20"/>
    </w:rPr>
  </w:style>
  <w:style w:type="character" w:customStyle="1" w:styleId="afe">
    <w:name w:val="Текст концевой сноски Знак"/>
    <w:basedOn w:val="a0"/>
    <w:link w:val="afd"/>
    <w:uiPriority w:val="99"/>
    <w:semiHidden/>
    <w:rsid w:val="002006E7"/>
    <w:rPr>
      <w:sz w:val="20"/>
      <w:szCs w:val="20"/>
    </w:rPr>
  </w:style>
  <w:style w:type="character" w:styleId="aff">
    <w:name w:val="endnote reference"/>
    <w:basedOn w:val="a0"/>
    <w:uiPriority w:val="99"/>
    <w:unhideWhenUsed/>
    <w:rsid w:val="002006E7"/>
    <w:rPr>
      <w:vertAlign w:val="superscript"/>
    </w:rPr>
  </w:style>
  <w:style w:type="paragraph" w:customStyle="1" w:styleId="s1">
    <w:name w:val="s_1"/>
    <w:basedOn w:val="a"/>
    <w:rsid w:val="0015074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9964">
      <w:bodyDiv w:val="1"/>
      <w:marLeft w:val="0"/>
      <w:marRight w:val="0"/>
      <w:marTop w:val="0"/>
      <w:marBottom w:val="0"/>
      <w:divBdr>
        <w:top w:val="none" w:sz="0" w:space="0" w:color="auto"/>
        <w:left w:val="none" w:sz="0" w:space="0" w:color="auto"/>
        <w:bottom w:val="none" w:sz="0" w:space="0" w:color="auto"/>
        <w:right w:val="none" w:sz="0" w:space="0" w:color="auto"/>
      </w:divBdr>
    </w:div>
    <w:div w:id="493424060">
      <w:bodyDiv w:val="1"/>
      <w:marLeft w:val="0"/>
      <w:marRight w:val="0"/>
      <w:marTop w:val="0"/>
      <w:marBottom w:val="0"/>
      <w:divBdr>
        <w:top w:val="none" w:sz="0" w:space="0" w:color="auto"/>
        <w:left w:val="none" w:sz="0" w:space="0" w:color="auto"/>
        <w:bottom w:val="none" w:sz="0" w:space="0" w:color="auto"/>
        <w:right w:val="none" w:sz="0" w:space="0" w:color="auto"/>
      </w:divBdr>
    </w:div>
    <w:div w:id="537622242">
      <w:bodyDiv w:val="1"/>
      <w:marLeft w:val="0"/>
      <w:marRight w:val="0"/>
      <w:marTop w:val="0"/>
      <w:marBottom w:val="0"/>
      <w:divBdr>
        <w:top w:val="none" w:sz="0" w:space="0" w:color="auto"/>
        <w:left w:val="none" w:sz="0" w:space="0" w:color="auto"/>
        <w:bottom w:val="none" w:sz="0" w:space="0" w:color="auto"/>
        <w:right w:val="none" w:sz="0" w:space="0" w:color="auto"/>
      </w:divBdr>
      <w:divsChild>
        <w:div w:id="1490441016">
          <w:marLeft w:val="0"/>
          <w:marRight w:val="0"/>
          <w:marTop w:val="0"/>
          <w:marBottom w:val="0"/>
          <w:divBdr>
            <w:top w:val="none" w:sz="0" w:space="0" w:color="auto"/>
            <w:left w:val="none" w:sz="0" w:space="0" w:color="auto"/>
            <w:bottom w:val="none" w:sz="0" w:space="0" w:color="auto"/>
            <w:right w:val="none" w:sz="0" w:space="0" w:color="auto"/>
          </w:divBdr>
        </w:div>
      </w:divsChild>
    </w:div>
    <w:div w:id="584918227">
      <w:bodyDiv w:val="1"/>
      <w:marLeft w:val="0"/>
      <w:marRight w:val="0"/>
      <w:marTop w:val="0"/>
      <w:marBottom w:val="0"/>
      <w:divBdr>
        <w:top w:val="none" w:sz="0" w:space="0" w:color="auto"/>
        <w:left w:val="none" w:sz="0" w:space="0" w:color="auto"/>
        <w:bottom w:val="none" w:sz="0" w:space="0" w:color="auto"/>
        <w:right w:val="none" w:sz="0" w:space="0" w:color="auto"/>
      </w:divBdr>
      <w:divsChild>
        <w:div w:id="1880507322">
          <w:marLeft w:val="0"/>
          <w:marRight w:val="0"/>
          <w:marTop w:val="0"/>
          <w:marBottom w:val="0"/>
          <w:divBdr>
            <w:top w:val="none" w:sz="0" w:space="0" w:color="auto"/>
            <w:left w:val="none" w:sz="0" w:space="0" w:color="auto"/>
            <w:bottom w:val="none" w:sz="0" w:space="0" w:color="auto"/>
            <w:right w:val="none" w:sz="0" w:space="0" w:color="auto"/>
          </w:divBdr>
        </w:div>
        <w:div w:id="1408378496">
          <w:marLeft w:val="0"/>
          <w:marRight w:val="0"/>
          <w:marTop w:val="0"/>
          <w:marBottom w:val="0"/>
          <w:divBdr>
            <w:top w:val="none" w:sz="0" w:space="0" w:color="auto"/>
            <w:left w:val="none" w:sz="0" w:space="0" w:color="auto"/>
            <w:bottom w:val="none" w:sz="0" w:space="0" w:color="auto"/>
            <w:right w:val="none" w:sz="0" w:space="0" w:color="auto"/>
          </w:divBdr>
        </w:div>
        <w:div w:id="190382717">
          <w:marLeft w:val="0"/>
          <w:marRight w:val="0"/>
          <w:marTop w:val="0"/>
          <w:marBottom w:val="0"/>
          <w:divBdr>
            <w:top w:val="none" w:sz="0" w:space="0" w:color="auto"/>
            <w:left w:val="none" w:sz="0" w:space="0" w:color="auto"/>
            <w:bottom w:val="none" w:sz="0" w:space="0" w:color="auto"/>
            <w:right w:val="none" w:sz="0" w:space="0" w:color="auto"/>
          </w:divBdr>
        </w:div>
        <w:div w:id="1817214797">
          <w:marLeft w:val="0"/>
          <w:marRight w:val="0"/>
          <w:marTop w:val="0"/>
          <w:marBottom w:val="0"/>
          <w:divBdr>
            <w:top w:val="none" w:sz="0" w:space="0" w:color="auto"/>
            <w:left w:val="none" w:sz="0" w:space="0" w:color="auto"/>
            <w:bottom w:val="none" w:sz="0" w:space="0" w:color="auto"/>
            <w:right w:val="none" w:sz="0" w:space="0" w:color="auto"/>
          </w:divBdr>
        </w:div>
        <w:div w:id="1227952532">
          <w:marLeft w:val="0"/>
          <w:marRight w:val="0"/>
          <w:marTop w:val="0"/>
          <w:marBottom w:val="0"/>
          <w:divBdr>
            <w:top w:val="none" w:sz="0" w:space="0" w:color="auto"/>
            <w:left w:val="none" w:sz="0" w:space="0" w:color="auto"/>
            <w:bottom w:val="none" w:sz="0" w:space="0" w:color="auto"/>
            <w:right w:val="none" w:sz="0" w:space="0" w:color="auto"/>
          </w:divBdr>
        </w:div>
        <w:div w:id="1901360291">
          <w:marLeft w:val="0"/>
          <w:marRight w:val="0"/>
          <w:marTop w:val="0"/>
          <w:marBottom w:val="0"/>
          <w:divBdr>
            <w:top w:val="none" w:sz="0" w:space="0" w:color="auto"/>
            <w:left w:val="none" w:sz="0" w:space="0" w:color="auto"/>
            <w:bottom w:val="none" w:sz="0" w:space="0" w:color="auto"/>
            <w:right w:val="none" w:sz="0" w:space="0" w:color="auto"/>
          </w:divBdr>
        </w:div>
        <w:div w:id="725764951">
          <w:marLeft w:val="0"/>
          <w:marRight w:val="0"/>
          <w:marTop w:val="0"/>
          <w:marBottom w:val="0"/>
          <w:divBdr>
            <w:top w:val="none" w:sz="0" w:space="0" w:color="auto"/>
            <w:left w:val="none" w:sz="0" w:space="0" w:color="auto"/>
            <w:bottom w:val="none" w:sz="0" w:space="0" w:color="auto"/>
            <w:right w:val="none" w:sz="0" w:space="0" w:color="auto"/>
          </w:divBdr>
        </w:div>
        <w:div w:id="1756364803">
          <w:marLeft w:val="0"/>
          <w:marRight w:val="0"/>
          <w:marTop w:val="0"/>
          <w:marBottom w:val="0"/>
          <w:divBdr>
            <w:top w:val="none" w:sz="0" w:space="0" w:color="auto"/>
            <w:left w:val="none" w:sz="0" w:space="0" w:color="auto"/>
            <w:bottom w:val="none" w:sz="0" w:space="0" w:color="auto"/>
            <w:right w:val="none" w:sz="0" w:space="0" w:color="auto"/>
          </w:divBdr>
        </w:div>
        <w:div w:id="1844391335">
          <w:marLeft w:val="0"/>
          <w:marRight w:val="0"/>
          <w:marTop w:val="0"/>
          <w:marBottom w:val="0"/>
          <w:divBdr>
            <w:top w:val="none" w:sz="0" w:space="0" w:color="auto"/>
            <w:left w:val="none" w:sz="0" w:space="0" w:color="auto"/>
            <w:bottom w:val="none" w:sz="0" w:space="0" w:color="auto"/>
            <w:right w:val="none" w:sz="0" w:space="0" w:color="auto"/>
          </w:divBdr>
        </w:div>
        <w:div w:id="1888031850">
          <w:marLeft w:val="0"/>
          <w:marRight w:val="0"/>
          <w:marTop w:val="0"/>
          <w:marBottom w:val="0"/>
          <w:divBdr>
            <w:top w:val="none" w:sz="0" w:space="0" w:color="auto"/>
            <w:left w:val="none" w:sz="0" w:space="0" w:color="auto"/>
            <w:bottom w:val="none" w:sz="0" w:space="0" w:color="auto"/>
            <w:right w:val="none" w:sz="0" w:space="0" w:color="auto"/>
          </w:divBdr>
        </w:div>
        <w:div w:id="1152330867">
          <w:marLeft w:val="0"/>
          <w:marRight w:val="0"/>
          <w:marTop w:val="0"/>
          <w:marBottom w:val="0"/>
          <w:divBdr>
            <w:top w:val="none" w:sz="0" w:space="0" w:color="auto"/>
            <w:left w:val="none" w:sz="0" w:space="0" w:color="auto"/>
            <w:bottom w:val="none" w:sz="0" w:space="0" w:color="auto"/>
            <w:right w:val="none" w:sz="0" w:space="0" w:color="auto"/>
          </w:divBdr>
        </w:div>
        <w:div w:id="1199662798">
          <w:marLeft w:val="0"/>
          <w:marRight w:val="0"/>
          <w:marTop w:val="0"/>
          <w:marBottom w:val="0"/>
          <w:divBdr>
            <w:top w:val="none" w:sz="0" w:space="0" w:color="auto"/>
            <w:left w:val="none" w:sz="0" w:space="0" w:color="auto"/>
            <w:bottom w:val="none" w:sz="0" w:space="0" w:color="auto"/>
            <w:right w:val="none" w:sz="0" w:space="0" w:color="auto"/>
          </w:divBdr>
        </w:div>
        <w:div w:id="485391206">
          <w:marLeft w:val="0"/>
          <w:marRight w:val="0"/>
          <w:marTop w:val="0"/>
          <w:marBottom w:val="0"/>
          <w:divBdr>
            <w:top w:val="none" w:sz="0" w:space="0" w:color="auto"/>
            <w:left w:val="none" w:sz="0" w:space="0" w:color="auto"/>
            <w:bottom w:val="none" w:sz="0" w:space="0" w:color="auto"/>
            <w:right w:val="none" w:sz="0" w:space="0" w:color="auto"/>
          </w:divBdr>
        </w:div>
        <w:div w:id="469397015">
          <w:marLeft w:val="0"/>
          <w:marRight w:val="0"/>
          <w:marTop w:val="0"/>
          <w:marBottom w:val="0"/>
          <w:divBdr>
            <w:top w:val="none" w:sz="0" w:space="0" w:color="auto"/>
            <w:left w:val="none" w:sz="0" w:space="0" w:color="auto"/>
            <w:bottom w:val="none" w:sz="0" w:space="0" w:color="auto"/>
            <w:right w:val="none" w:sz="0" w:space="0" w:color="auto"/>
          </w:divBdr>
        </w:div>
        <w:div w:id="78478679">
          <w:marLeft w:val="0"/>
          <w:marRight w:val="0"/>
          <w:marTop w:val="0"/>
          <w:marBottom w:val="0"/>
          <w:divBdr>
            <w:top w:val="none" w:sz="0" w:space="0" w:color="auto"/>
            <w:left w:val="none" w:sz="0" w:space="0" w:color="auto"/>
            <w:bottom w:val="none" w:sz="0" w:space="0" w:color="auto"/>
            <w:right w:val="none" w:sz="0" w:space="0" w:color="auto"/>
          </w:divBdr>
        </w:div>
        <w:div w:id="534467123">
          <w:marLeft w:val="0"/>
          <w:marRight w:val="0"/>
          <w:marTop w:val="0"/>
          <w:marBottom w:val="0"/>
          <w:divBdr>
            <w:top w:val="none" w:sz="0" w:space="0" w:color="auto"/>
            <w:left w:val="none" w:sz="0" w:space="0" w:color="auto"/>
            <w:bottom w:val="none" w:sz="0" w:space="0" w:color="auto"/>
            <w:right w:val="none" w:sz="0" w:space="0" w:color="auto"/>
          </w:divBdr>
        </w:div>
      </w:divsChild>
    </w:div>
    <w:div w:id="630523019">
      <w:bodyDiv w:val="1"/>
      <w:marLeft w:val="0"/>
      <w:marRight w:val="0"/>
      <w:marTop w:val="0"/>
      <w:marBottom w:val="0"/>
      <w:divBdr>
        <w:top w:val="none" w:sz="0" w:space="0" w:color="auto"/>
        <w:left w:val="none" w:sz="0" w:space="0" w:color="auto"/>
        <w:bottom w:val="none" w:sz="0" w:space="0" w:color="auto"/>
        <w:right w:val="none" w:sz="0" w:space="0" w:color="auto"/>
      </w:divBdr>
    </w:div>
    <w:div w:id="750199820">
      <w:bodyDiv w:val="1"/>
      <w:marLeft w:val="0"/>
      <w:marRight w:val="0"/>
      <w:marTop w:val="0"/>
      <w:marBottom w:val="0"/>
      <w:divBdr>
        <w:top w:val="none" w:sz="0" w:space="0" w:color="auto"/>
        <w:left w:val="none" w:sz="0" w:space="0" w:color="auto"/>
        <w:bottom w:val="none" w:sz="0" w:space="0" w:color="auto"/>
        <w:right w:val="none" w:sz="0" w:space="0" w:color="auto"/>
      </w:divBdr>
    </w:div>
    <w:div w:id="1093012796">
      <w:bodyDiv w:val="1"/>
      <w:marLeft w:val="0"/>
      <w:marRight w:val="0"/>
      <w:marTop w:val="0"/>
      <w:marBottom w:val="0"/>
      <w:divBdr>
        <w:top w:val="none" w:sz="0" w:space="0" w:color="auto"/>
        <w:left w:val="none" w:sz="0" w:space="0" w:color="auto"/>
        <w:bottom w:val="none" w:sz="0" w:space="0" w:color="auto"/>
        <w:right w:val="none" w:sz="0" w:space="0" w:color="auto"/>
      </w:divBdr>
    </w:div>
    <w:div w:id="1118600194">
      <w:bodyDiv w:val="1"/>
      <w:marLeft w:val="0"/>
      <w:marRight w:val="0"/>
      <w:marTop w:val="0"/>
      <w:marBottom w:val="0"/>
      <w:divBdr>
        <w:top w:val="none" w:sz="0" w:space="0" w:color="auto"/>
        <w:left w:val="none" w:sz="0" w:space="0" w:color="auto"/>
        <w:bottom w:val="none" w:sz="0" w:space="0" w:color="auto"/>
        <w:right w:val="none" w:sz="0" w:space="0" w:color="auto"/>
      </w:divBdr>
    </w:div>
    <w:div w:id="1271283484">
      <w:bodyDiv w:val="1"/>
      <w:marLeft w:val="0"/>
      <w:marRight w:val="0"/>
      <w:marTop w:val="0"/>
      <w:marBottom w:val="0"/>
      <w:divBdr>
        <w:top w:val="none" w:sz="0" w:space="0" w:color="auto"/>
        <w:left w:val="none" w:sz="0" w:space="0" w:color="auto"/>
        <w:bottom w:val="none" w:sz="0" w:space="0" w:color="auto"/>
        <w:right w:val="none" w:sz="0" w:space="0" w:color="auto"/>
      </w:divBdr>
    </w:div>
    <w:div w:id="1316691000">
      <w:bodyDiv w:val="1"/>
      <w:marLeft w:val="0"/>
      <w:marRight w:val="0"/>
      <w:marTop w:val="0"/>
      <w:marBottom w:val="0"/>
      <w:divBdr>
        <w:top w:val="none" w:sz="0" w:space="0" w:color="auto"/>
        <w:left w:val="none" w:sz="0" w:space="0" w:color="auto"/>
        <w:bottom w:val="none" w:sz="0" w:space="0" w:color="auto"/>
        <w:right w:val="none" w:sz="0" w:space="0" w:color="auto"/>
      </w:divBdr>
      <w:divsChild>
        <w:div w:id="196889976">
          <w:marLeft w:val="0"/>
          <w:marRight w:val="0"/>
          <w:marTop w:val="0"/>
          <w:marBottom w:val="0"/>
          <w:divBdr>
            <w:top w:val="none" w:sz="0" w:space="0" w:color="auto"/>
            <w:left w:val="none" w:sz="0" w:space="0" w:color="auto"/>
            <w:bottom w:val="none" w:sz="0" w:space="0" w:color="auto"/>
            <w:right w:val="none" w:sz="0" w:space="0" w:color="auto"/>
          </w:divBdr>
          <w:divsChild>
            <w:div w:id="509948968">
              <w:marLeft w:val="0"/>
              <w:marRight w:val="0"/>
              <w:marTop w:val="0"/>
              <w:marBottom w:val="0"/>
              <w:divBdr>
                <w:top w:val="none" w:sz="0" w:space="0" w:color="auto"/>
                <w:left w:val="none" w:sz="0" w:space="0" w:color="auto"/>
                <w:bottom w:val="none" w:sz="0" w:space="0" w:color="auto"/>
                <w:right w:val="none" w:sz="0" w:space="0" w:color="auto"/>
              </w:divBdr>
            </w:div>
            <w:div w:id="2047102385">
              <w:marLeft w:val="0"/>
              <w:marRight w:val="0"/>
              <w:marTop w:val="0"/>
              <w:marBottom w:val="0"/>
              <w:divBdr>
                <w:top w:val="none" w:sz="0" w:space="0" w:color="auto"/>
                <w:left w:val="none" w:sz="0" w:space="0" w:color="auto"/>
                <w:bottom w:val="none" w:sz="0" w:space="0" w:color="auto"/>
                <w:right w:val="none" w:sz="0" w:space="0" w:color="auto"/>
              </w:divBdr>
            </w:div>
            <w:div w:id="196815078">
              <w:marLeft w:val="0"/>
              <w:marRight w:val="0"/>
              <w:marTop w:val="0"/>
              <w:marBottom w:val="0"/>
              <w:divBdr>
                <w:top w:val="none" w:sz="0" w:space="0" w:color="auto"/>
                <w:left w:val="none" w:sz="0" w:space="0" w:color="auto"/>
                <w:bottom w:val="none" w:sz="0" w:space="0" w:color="auto"/>
                <w:right w:val="none" w:sz="0" w:space="0" w:color="auto"/>
              </w:divBdr>
            </w:div>
          </w:divsChild>
        </w:div>
        <w:div w:id="202405417">
          <w:marLeft w:val="0"/>
          <w:marRight w:val="0"/>
          <w:marTop w:val="0"/>
          <w:marBottom w:val="0"/>
          <w:divBdr>
            <w:top w:val="none" w:sz="0" w:space="0" w:color="auto"/>
            <w:left w:val="none" w:sz="0" w:space="0" w:color="auto"/>
            <w:bottom w:val="none" w:sz="0" w:space="0" w:color="auto"/>
            <w:right w:val="none" w:sz="0" w:space="0" w:color="auto"/>
          </w:divBdr>
        </w:div>
        <w:div w:id="1783188901">
          <w:marLeft w:val="0"/>
          <w:marRight w:val="0"/>
          <w:marTop w:val="0"/>
          <w:marBottom w:val="0"/>
          <w:divBdr>
            <w:top w:val="none" w:sz="0" w:space="0" w:color="auto"/>
            <w:left w:val="none" w:sz="0" w:space="0" w:color="auto"/>
            <w:bottom w:val="none" w:sz="0" w:space="0" w:color="auto"/>
            <w:right w:val="none" w:sz="0" w:space="0" w:color="auto"/>
          </w:divBdr>
          <w:divsChild>
            <w:div w:id="960842765">
              <w:marLeft w:val="0"/>
              <w:marRight w:val="0"/>
              <w:marTop w:val="0"/>
              <w:marBottom w:val="0"/>
              <w:divBdr>
                <w:top w:val="none" w:sz="0" w:space="0" w:color="auto"/>
                <w:left w:val="none" w:sz="0" w:space="0" w:color="auto"/>
                <w:bottom w:val="none" w:sz="0" w:space="0" w:color="auto"/>
                <w:right w:val="none" w:sz="0" w:space="0" w:color="auto"/>
              </w:divBdr>
            </w:div>
            <w:div w:id="613512620">
              <w:marLeft w:val="0"/>
              <w:marRight w:val="0"/>
              <w:marTop w:val="0"/>
              <w:marBottom w:val="0"/>
              <w:divBdr>
                <w:top w:val="none" w:sz="0" w:space="0" w:color="auto"/>
                <w:left w:val="none" w:sz="0" w:space="0" w:color="auto"/>
                <w:bottom w:val="none" w:sz="0" w:space="0" w:color="auto"/>
                <w:right w:val="none" w:sz="0" w:space="0" w:color="auto"/>
              </w:divBdr>
            </w:div>
          </w:divsChild>
        </w:div>
        <w:div w:id="579556938">
          <w:marLeft w:val="0"/>
          <w:marRight w:val="0"/>
          <w:marTop w:val="0"/>
          <w:marBottom w:val="0"/>
          <w:divBdr>
            <w:top w:val="none" w:sz="0" w:space="0" w:color="auto"/>
            <w:left w:val="none" w:sz="0" w:space="0" w:color="auto"/>
            <w:bottom w:val="none" w:sz="0" w:space="0" w:color="auto"/>
            <w:right w:val="none" w:sz="0" w:space="0" w:color="auto"/>
          </w:divBdr>
          <w:divsChild>
            <w:div w:id="1617982695">
              <w:marLeft w:val="0"/>
              <w:marRight w:val="0"/>
              <w:marTop w:val="0"/>
              <w:marBottom w:val="0"/>
              <w:divBdr>
                <w:top w:val="none" w:sz="0" w:space="0" w:color="auto"/>
                <w:left w:val="none" w:sz="0" w:space="0" w:color="auto"/>
                <w:bottom w:val="none" w:sz="0" w:space="0" w:color="auto"/>
                <w:right w:val="none" w:sz="0" w:space="0" w:color="auto"/>
              </w:divBdr>
            </w:div>
            <w:div w:id="2123453510">
              <w:marLeft w:val="0"/>
              <w:marRight w:val="0"/>
              <w:marTop w:val="0"/>
              <w:marBottom w:val="0"/>
              <w:divBdr>
                <w:top w:val="none" w:sz="0" w:space="0" w:color="auto"/>
                <w:left w:val="none" w:sz="0" w:space="0" w:color="auto"/>
                <w:bottom w:val="none" w:sz="0" w:space="0" w:color="auto"/>
                <w:right w:val="none" w:sz="0" w:space="0" w:color="auto"/>
              </w:divBdr>
            </w:div>
          </w:divsChild>
        </w:div>
        <w:div w:id="41445760">
          <w:marLeft w:val="0"/>
          <w:marRight w:val="0"/>
          <w:marTop w:val="0"/>
          <w:marBottom w:val="0"/>
          <w:divBdr>
            <w:top w:val="none" w:sz="0" w:space="0" w:color="auto"/>
            <w:left w:val="none" w:sz="0" w:space="0" w:color="auto"/>
            <w:bottom w:val="none" w:sz="0" w:space="0" w:color="auto"/>
            <w:right w:val="none" w:sz="0" w:space="0" w:color="auto"/>
          </w:divBdr>
          <w:divsChild>
            <w:div w:id="2067605759">
              <w:marLeft w:val="0"/>
              <w:marRight w:val="0"/>
              <w:marTop w:val="0"/>
              <w:marBottom w:val="0"/>
              <w:divBdr>
                <w:top w:val="none" w:sz="0" w:space="0" w:color="auto"/>
                <w:left w:val="none" w:sz="0" w:space="0" w:color="auto"/>
                <w:bottom w:val="none" w:sz="0" w:space="0" w:color="auto"/>
                <w:right w:val="none" w:sz="0" w:space="0" w:color="auto"/>
              </w:divBdr>
            </w:div>
            <w:div w:id="1303655604">
              <w:marLeft w:val="0"/>
              <w:marRight w:val="0"/>
              <w:marTop w:val="0"/>
              <w:marBottom w:val="0"/>
              <w:divBdr>
                <w:top w:val="none" w:sz="0" w:space="0" w:color="auto"/>
                <w:left w:val="none" w:sz="0" w:space="0" w:color="auto"/>
                <w:bottom w:val="none" w:sz="0" w:space="0" w:color="auto"/>
                <w:right w:val="none" w:sz="0" w:space="0" w:color="auto"/>
              </w:divBdr>
            </w:div>
            <w:div w:id="1827625176">
              <w:marLeft w:val="0"/>
              <w:marRight w:val="0"/>
              <w:marTop w:val="0"/>
              <w:marBottom w:val="0"/>
              <w:divBdr>
                <w:top w:val="none" w:sz="0" w:space="0" w:color="auto"/>
                <w:left w:val="none" w:sz="0" w:space="0" w:color="auto"/>
                <w:bottom w:val="none" w:sz="0" w:space="0" w:color="auto"/>
                <w:right w:val="none" w:sz="0" w:space="0" w:color="auto"/>
              </w:divBdr>
            </w:div>
          </w:divsChild>
        </w:div>
        <w:div w:id="597445455">
          <w:marLeft w:val="0"/>
          <w:marRight w:val="0"/>
          <w:marTop w:val="0"/>
          <w:marBottom w:val="0"/>
          <w:divBdr>
            <w:top w:val="none" w:sz="0" w:space="0" w:color="auto"/>
            <w:left w:val="none" w:sz="0" w:space="0" w:color="auto"/>
            <w:bottom w:val="none" w:sz="0" w:space="0" w:color="auto"/>
            <w:right w:val="none" w:sz="0" w:space="0" w:color="auto"/>
          </w:divBdr>
          <w:divsChild>
            <w:div w:id="2112696310">
              <w:marLeft w:val="0"/>
              <w:marRight w:val="0"/>
              <w:marTop w:val="0"/>
              <w:marBottom w:val="0"/>
              <w:divBdr>
                <w:top w:val="none" w:sz="0" w:space="0" w:color="auto"/>
                <w:left w:val="none" w:sz="0" w:space="0" w:color="auto"/>
                <w:bottom w:val="none" w:sz="0" w:space="0" w:color="auto"/>
                <w:right w:val="none" w:sz="0" w:space="0" w:color="auto"/>
              </w:divBdr>
            </w:div>
            <w:div w:id="284166499">
              <w:marLeft w:val="0"/>
              <w:marRight w:val="0"/>
              <w:marTop w:val="0"/>
              <w:marBottom w:val="0"/>
              <w:divBdr>
                <w:top w:val="none" w:sz="0" w:space="0" w:color="auto"/>
                <w:left w:val="none" w:sz="0" w:space="0" w:color="auto"/>
                <w:bottom w:val="none" w:sz="0" w:space="0" w:color="auto"/>
                <w:right w:val="none" w:sz="0" w:space="0" w:color="auto"/>
              </w:divBdr>
            </w:div>
          </w:divsChild>
        </w:div>
        <w:div w:id="1302031718">
          <w:marLeft w:val="0"/>
          <w:marRight w:val="0"/>
          <w:marTop w:val="0"/>
          <w:marBottom w:val="0"/>
          <w:divBdr>
            <w:top w:val="none" w:sz="0" w:space="0" w:color="auto"/>
            <w:left w:val="none" w:sz="0" w:space="0" w:color="auto"/>
            <w:bottom w:val="none" w:sz="0" w:space="0" w:color="auto"/>
            <w:right w:val="none" w:sz="0" w:space="0" w:color="auto"/>
          </w:divBdr>
          <w:divsChild>
            <w:div w:id="590506603">
              <w:marLeft w:val="0"/>
              <w:marRight w:val="0"/>
              <w:marTop w:val="0"/>
              <w:marBottom w:val="0"/>
              <w:divBdr>
                <w:top w:val="none" w:sz="0" w:space="0" w:color="auto"/>
                <w:left w:val="none" w:sz="0" w:space="0" w:color="auto"/>
                <w:bottom w:val="none" w:sz="0" w:space="0" w:color="auto"/>
                <w:right w:val="none" w:sz="0" w:space="0" w:color="auto"/>
              </w:divBdr>
            </w:div>
            <w:div w:id="1046566610">
              <w:marLeft w:val="0"/>
              <w:marRight w:val="0"/>
              <w:marTop w:val="0"/>
              <w:marBottom w:val="0"/>
              <w:divBdr>
                <w:top w:val="none" w:sz="0" w:space="0" w:color="auto"/>
                <w:left w:val="none" w:sz="0" w:space="0" w:color="auto"/>
                <w:bottom w:val="none" w:sz="0" w:space="0" w:color="auto"/>
                <w:right w:val="none" w:sz="0" w:space="0" w:color="auto"/>
              </w:divBdr>
            </w:div>
          </w:divsChild>
        </w:div>
        <w:div w:id="971910820">
          <w:marLeft w:val="0"/>
          <w:marRight w:val="0"/>
          <w:marTop w:val="0"/>
          <w:marBottom w:val="0"/>
          <w:divBdr>
            <w:top w:val="none" w:sz="0" w:space="0" w:color="auto"/>
            <w:left w:val="none" w:sz="0" w:space="0" w:color="auto"/>
            <w:bottom w:val="none" w:sz="0" w:space="0" w:color="auto"/>
            <w:right w:val="none" w:sz="0" w:space="0" w:color="auto"/>
          </w:divBdr>
          <w:divsChild>
            <w:div w:id="445584406">
              <w:marLeft w:val="0"/>
              <w:marRight w:val="0"/>
              <w:marTop w:val="0"/>
              <w:marBottom w:val="0"/>
              <w:divBdr>
                <w:top w:val="none" w:sz="0" w:space="0" w:color="auto"/>
                <w:left w:val="none" w:sz="0" w:space="0" w:color="auto"/>
                <w:bottom w:val="none" w:sz="0" w:space="0" w:color="auto"/>
                <w:right w:val="none" w:sz="0" w:space="0" w:color="auto"/>
              </w:divBdr>
            </w:div>
            <w:div w:id="548298995">
              <w:marLeft w:val="0"/>
              <w:marRight w:val="0"/>
              <w:marTop w:val="0"/>
              <w:marBottom w:val="0"/>
              <w:divBdr>
                <w:top w:val="none" w:sz="0" w:space="0" w:color="auto"/>
                <w:left w:val="none" w:sz="0" w:space="0" w:color="auto"/>
                <w:bottom w:val="none" w:sz="0" w:space="0" w:color="auto"/>
                <w:right w:val="none" w:sz="0" w:space="0" w:color="auto"/>
              </w:divBdr>
            </w:div>
            <w:div w:id="18368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7939">
      <w:bodyDiv w:val="1"/>
      <w:marLeft w:val="0"/>
      <w:marRight w:val="0"/>
      <w:marTop w:val="0"/>
      <w:marBottom w:val="0"/>
      <w:divBdr>
        <w:top w:val="none" w:sz="0" w:space="0" w:color="auto"/>
        <w:left w:val="none" w:sz="0" w:space="0" w:color="auto"/>
        <w:bottom w:val="none" w:sz="0" w:space="0" w:color="auto"/>
        <w:right w:val="none" w:sz="0" w:space="0" w:color="auto"/>
      </w:divBdr>
    </w:div>
    <w:div w:id="1524512557">
      <w:bodyDiv w:val="1"/>
      <w:marLeft w:val="0"/>
      <w:marRight w:val="0"/>
      <w:marTop w:val="0"/>
      <w:marBottom w:val="0"/>
      <w:divBdr>
        <w:top w:val="none" w:sz="0" w:space="0" w:color="auto"/>
        <w:left w:val="none" w:sz="0" w:space="0" w:color="auto"/>
        <w:bottom w:val="none" w:sz="0" w:space="0" w:color="auto"/>
        <w:right w:val="none" w:sz="0" w:space="0" w:color="auto"/>
      </w:divBdr>
    </w:div>
    <w:div w:id="1555508003">
      <w:bodyDiv w:val="1"/>
      <w:marLeft w:val="0"/>
      <w:marRight w:val="0"/>
      <w:marTop w:val="0"/>
      <w:marBottom w:val="0"/>
      <w:divBdr>
        <w:top w:val="none" w:sz="0" w:space="0" w:color="auto"/>
        <w:left w:val="none" w:sz="0" w:space="0" w:color="auto"/>
        <w:bottom w:val="none" w:sz="0" w:space="0" w:color="auto"/>
        <w:right w:val="none" w:sz="0" w:space="0" w:color="auto"/>
      </w:divBdr>
    </w:div>
    <w:div w:id="1916086062">
      <w:bodyDiv w:val="1"/>
      <w:marLeft w:val="0"/>
      <w:marRight w:val="0"/>
      <w:marTop w:val="0"/>
      <w:marBottom w:val="0"/>
      <w:divBdr>
        <w:top w:val="none" w:sz="0" w:space="0" w:color="auto"/>
        <w:left w:val="none" w:sz="0" w:space="0" w:color="auto"/>
        <w:bottom w:val="none" w:sz="0" w:space="0" w:color="auto"/>
        <w:right w:val="none" w:sz="0" w:space="0" w:color="auto"/>
      </w:divBdr>
    </w:div>
    <w:div w:id="19504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7218266A7196BFC0CA68BCEE9F2B82CF4345E9B9BBBE5BAAEDA9413F0BEB29E5BA76118Q7yEA" TargetMode="External"/><Relationship Id="rId117" Type="http://schemas.openxmlformats.org/officeDocument/2006/relationships/theme" Target="theme/theme1.xml"/><Relationship Id="rId21" Type="http://schemas.openxmlformats.org/officeDocument/2006/relationships/hyperlink" Target="consultantplus://offline/ref=A4C7218266A7196BFC0CA68BCEE9F2B82CF4345E9998BBE5BAAEDA9413QFy0A" TargetMode="External"/><Relationship Id="rId42" Type="http://schemas.openxmlformats.org/officeDocument/2006/relationships/hyperlink" Target="consultantplus://offline/ref=A4C7218266A7196BFC0CA68BCEE9F2B82CF4345D9F99BBE5BAAEDA9413QFy0A" TargetMode="External"/><Relationship Id="rId47" Type="http://schemas.openxmlformats.org/officeDocument/2006/relationships/hyperlink" Target="consultantplus://offline/ref=A4C7218266A7196BFC0CA68BCEE9F2B82CF4335A9B90BBE5BAAEDA9413F0BEB29E5BA7641A7FCF31Q7yAA" TargetMode="External"/><Relationship Id="rId63" Type="http://schemas.openxmlformats.org/officeDocument/2006/relationships/hyperlink" Target="consultantplus://offline/ref=A4C7218266A7196BFC0CA68BCEE9F2B82CF4345D9F99BBE5BAAEDA9413F0BEB29E5BA76112Q7yCA" TargetMode="External"/><Relationship Id="rId68" Type="http://schemas.openxmlformats.org/officeDocument/2006/relationships/hyperlink" Target="consultantplus://offline/ref=A4C7218266A7196BFC0CA68BCEE9F2B82DF5375B9A9DBBE5BAAEDA9413QFy0A" TargetMode="External"/><Relationship Id="rId84" Type="http://schemas.openxmlformats.org/officeDocument/2006/relationships/hyperlink" Target="consultantplus://offline/ref=3758AD0617B1A4BA7C0B33B752D5A337E05A6478574035E6B8A2840B0A0A75EE151D0E48ECC90837k007I" TargetMode="External"/><Relationship Id="rId89" Type="http://schemas.openxmlformats.org/officeDocument/2006/relationships/hyperlink" Target="https://internet.garant.ru/" TargetMode="External"/><Relationship Id="rId112" Type="http://schemas.openxmlformats.org/officeDocument/2006/relationships/oleObject" Target="embeddings/oleObject3.bin"/><Relationship Id="rId16" Type="http://schemas.openxmlformats.org/officeDocument/2006/relationships/hyperlink" Target="consultantplus://offline/ref=23DA1C4B8E9FE2B47ACC2EF1A80DB6F5A1FDD3191CA773F3C2F02D50F2CCFB5A5FD73EAFE89B2A3FAA662D06C4CCB4887137BA9BA9Z2bFB" TargetMode="External"/><Relationship Id="rId107" Type="http://schemas.openxmlformats.org/officeDocument/2006/relationships/image" Target="media/image1.wmf"/><Relationship Id="rId11" Type="http://schemas.openxmlformats.org/officeDocument/2006/relationships/hyperlink" Target="consultantplus://offline/ref=08E4DD8FF8F8E6DAC3015B20A0D7EF3B9C37EC13BC9CC32BAFAD52FDF611C8365DA205C44A97F4CFB3DE6451C338A648D094196F4EJ83FB" TargetMode="External"/><Relationship Id="rId32" Type="http://schemas.openxmlformats.org/officeDocument/2006/relationships/hyperlink" Target="consultantplus://offline/ref=A4C7218266A7196BFC0CA68BCEE9F2B82CF4345E9B9BBBE5BAAEDA9413QFy0A" TargetMode="External"/><Relationship Id="rId37" Type="http://schemas.openxmlformats.org/officeDocument/2006/relationships/hyperlink" Target="consultantplus://offline/ref=A4C7218266A7196BFC0CA68BCEE9F2B82CF4345E9B9BBBE5BAAEDA9413QFy0A" TargetMode="External"/><Relationship Id="rId53" Type="http://schemas.openxmlformats.org/officeDocument/2006/relationships/hyperlink" Target="consultantplus://offline/ref=731DF44E42B80290603C5DAA13EE26A0250B7FF4336E615D0B91126EE269DBC315A553A5D03B93A90857C3065D307CBFD1582D666851E1mFA" TargetMode="External"/><Relationship Id="rId58" Type="http://schemas.openxmlformats.org/officeDocument/2006/relationships/hyperlink" Target="consultantplus://offline/ref=297499C6538D191CB05EB48129194F5A39A811C20A99C699569F01386B790E11C8EE315199FD0336899D1B003E0FC569E190458934d0rEI" TargetMode="External"/><Relationship Id="rId74" Type="http://schemas.openxmlformats.org/officeDocument/2006/relationships/hyperlink" Target="consultantplus://offline/ref=A4C7218266A7196BFC0CA68BCEE9F2B82CF4345E9B9BBBE5BAAEDA9413F0BEB29E5BA76712Q7yDA" TargetMode="External"/><Relationship Id="rId79" Type="http://schemas.openxmlformats.org/officeDocument/2006/relationships/hyperlink" Target="consultantplus://offline/ref=A4C7218266A7196BFC0CA68BCEE9F2B82CF4345E9B9BBBE5BAAEDA9413F0BEB29E5BA7641A7FCF31Q7yCA" TargetMode="External"/><Relationship Id="rId102"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consultantplus://offline/ref=A4C7218266A7196BFC0CA68BCEE9F2B82DFC375993CFECE7EBFBD4Q9y1A" TargetMode="External"/><Relationship Id="rId27" Type="http://schemas.openxmlformats.org/officeDocument/2006/relationships/hyperlink" Target="consultantplus://offline/ref=6A4239901E43ED2A74B9268C3A5A6E30470C168850199950BF89C079C52A4960FA0D029D6C1AB" TargetMode="External"/><Relationship Id="rId43" Type="http://schemas.openxmlformats.org/officeDocument/2006/relationships/hyperlink" Target="consultantplus://offline/ref=A4C7218266A7196BFC0CA68BCEE9F2B82DF4345B9B9FBBE5BAAEDA9413QFy0A" TargetMode="External"/><Relationship Id="rId48" Type="http://schemas.openxmlformats.org/officeDocument/2006/relationships/hyperlink" Target="consultantplus://offline/ref=CC4B1E7873700975DD87572D82B0D2725576CE83D9917CA2AF66837137BD836E4FF11E9D64B131FAC5DAF3CF18NBQAG" TargetMode="External"/><Relationship Id="rId64" Type="http://schemas.openxmlformats.org/officeDocument/2006/relationships/hyperlink" Target="consultantplus://offline/ref=A4C7218266A7196BFC0CA68BCEE9F2B82DF5375B9A9DBBE5BAAEDA9413QFy0A" TargetMode="External"/><Relationship Id="rId69" Type="http://schemas.openxmlformats.org/officeDocument/2006/relationships/hyperlink" Target="consultantplus://offline/ref=297499C6538D191CB05EB48129194F5A39A811C20A99C699569F01386B790E11C8EE315198F70336899D1B003E0FC569E190458934d0rEI" TargetMode="External"/><Relationship Id="rId113" Type="http://schemas.openxmlformats.org/officeDocument/2006/relationships/image" Target="media/image4.wmf"/><Relationship Id="rId80" Type="http://schemas.openxmlformats.org/officeDocument/2006/relationships/hyperlink" Target="consultantplus://offline/ref=A4C7218266A7196BFC0CA68BCEE9F2B82CF4345E9B9BBBE5BAAEDA9413QFy0A" TargetMode="External"/><Relationship Id="rId85" Type="http://schemas.openxmlformats.org/officeDocument/2006/relationships/hyperlink" Target="https://internet.garant.ru/" TargetMode="External"/><Relationship Id="rId12" Type="http://schemas.openxmlformats.org/officeDocument/2006/relationships/hyperlink" Target="consultantplus://offline/ref=08E4DD8FF8F8E6DAC3015B20A0D7EF3B9C37EC13BC9CC32BAFAD52FDF611C8365DA205C44A90F4CFB3DE6451C338A648D094196F4EJ83FB" TargetMode="External"/><Relationship Id="rId17" Type="http://schemas.openxmlformats.org/officeDocument/2006/relationships/hyperlink" Target="consultantplus://offline/ref=23DA1C4B8E9FE2B47ACC2EF1A80DB6F5A1FDD3191CA773F3C2F02D50F2CCFB5A5FD73EAFE9992A3FAA662D06C4CCB4887137BA9BA9Z2bFB" TargetMode="External"/><Relationship Id="rId33" Type="http://schemas.openxmlformats.org/officeDocument/2006/relationships/hyperlink" Target="consultantplus://offline/ref=D0C19365697AC7D01E64BD6FD001294CF97ACD03AC30D510144E5EE1FB1ACB08B075C91E64C976087E12E2998BiBdDA" TargetMode="External"/><Relationship Id="rId38" Type="http://schemas.openxmlformats.org/officeDocument/2006/relationships/hyperlink" Target="consultantplus://offline/ref=A4C7218266A7196BFC0CA68BCEE9F2B82DF63054989FBBE5BAAEDA9413QFy0A" TargetMode="External"/><Relationship Id="rId59" Type="http://schemas.openxmlformats.org/officeDocument/2006/relationships/hyperlink" Target="consultantplus://offline/ref=297499C6538D191CB05EB48129194F5A39A811C20A99C699569F01386B790E11C8EE315199FE0336899D1B003E0FC569E190458934d0rEI" TargetMode="External"/><Relationship Id="rId103" Type="http://schemas.openxmlformats.org/officeDocument/2006/relationships/hyperlink" Target="https://internet.garant.ru/" TargetMode="External"/><Relationship Id="rId108" Type="http://schemas.openxmlformats.org/officeDocument/2006/relationships/oleObject" Target="embeddings/oleObject1.bin"/><Relationship Id="rId54" Type="http://schemas.openxmlformats.org/officeDocument/2006/relationships/hyperlink" Target="consultantplus://offline/ref=A4C7218266A7196BFC0CA68BCEE9F2B82DF5375A9199BBE5BAAEDA9413QFy0A" TargetMode="External"/><Relationship Id="rId70" Type="http://schemas.openxmlformats.org/officeDocument/2006/relationships/hyperlink" Target="consultantplus://offline/ref=297499C6538D191CB05EB48129194F5A39A811C20A99C699569F01386B790E11C8EE315199FD0336899D1B003E0FC569E190458934d0rEI" TargetMode="External"/><Relationship Id="rId75" Type="http://schemas.openxmlformats.org/officeDocument/2006/relationships/hyperlink" Target="consultantplus://offline/ref=A4C7218266A7196BFC0CA68BCEE9F2B82DF5375B9A9DBBE5BAAEDA9413QFy0A"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A4C7218266A7196BFC0CA68BCEE9F2B82CF4345D9F9BBBE5BAAEDA9413QFy0A" TargetMode="External"/><Relationship Id="rId28" Type="http://schemas.openxmlformats.org/officeDocument/2006/relationships/hyperlink" Target="consultantplus://offline/ref=A4C7218266A7196BFC0CA68BCEE9F2B82CF4345E9B9BBBE5BAAEDA9413F0BEB29E5BA761Q1yDA" TargetMode="External"/><Relationship Id="rId49" Type="http://schemas.openxmlformats.org/officeDocument/2006/relationships/hyperlink" Target="consultantplus://offline/ref=CC4B1E7873700975DD87572D82B0D2725576CB80D9937CA2AF66837137BD836E5DF146926CB524AE9280A4C21BBE76807677C55CDFNBQAG" TargetMode="External"/><Relationship Id="rId114" Type="http://schemas.openxmlformats.org/officeDocument/2006/relationships/oleObject" Target="embeddings/oleObject4.bin"/><Relationship Id="rId10" Type="http://schemas.openxmlformats.org/officeDocument/2006/relationships/hyperlink" Target="consultantplus://offline/ref=5501FF60E73F7BEA000B1BABC2B6953BC69572D406B83098F2930B04EE1BE5E7E52371C38A42887038F9AB5E0325E27E0303E75168lFw5D" TargetMode="External"/><Relationship Id="rId31" Type="http://schemas.openxmlformats.org/officeDocument/2006/relationships/hyperlink" Target="consultantplus://offline/ref=A4C7218266A7196BFC0CA68BCEE9F2B82CF4345D9F99BBE5BAAEDA9413QFy0A" TargetMode="External"/><Relationship Id="rId44" Type="http://schemas.openxmlformats.org/officeDocument/2006/relationships/hyperlink" Target="consultantplus://offline/ref=0D6B0C7CA6CB41B6217621E10C94F9DF663769C38703D4EBAFCC1B44DDC15309A319E0745A18871A1B6EDB6BEEEE8A25DB78999002ED58BB4DaDC" TargetMode="External"/><Relationship Id="rId52" Type="http://schemas.openxmlformats.org/officeDocument/2006/relationships/hyperlink" Target="consultantplus://offline/main?base=law;n=414833;dst=100016" TargetMode="External"/><Relationship Id="rId60" Type="http://schemas.openxmlformats.org/officeDocument/2006/relationships/hyperlink" Target="consultantplus://offline/ref=297499C6538D191CB05EB48129194F5A39A811C20A99C699569F01386B790E11C8EE315199FF0336899D1B003E0FC569E190458934d0rEI" TargetMode="External"/><Relationship Id="rId65" Type="http://schemas.openxmlformats.org/officeDocument/2006/relationships/hyperlink" Target="consultantplus://offline/ref=80726CFAA4BDB32778D073CFD39895F3B598D219F0D5470173EE2981822CF0EEBDE074444A84A211B04E226C6DC12F9F7675028DC010bDJ" TargetMode="External"/><Relationship Id="rId73" Type="http://schemas.openxmlformats.org/officeDocument/2006/relationships/hyperlink" Target="consultantplus://offline/ref=297499C6538D191CB05EB48129194F5A39A811C20A99C699569F01386B790E11C8EE315199FD0336899D1B003E0FC569E190458934d0rEI" TargetMode="External"/><Relationship Id="rId78" Type="http://schemas.openxmlformats.org/officeDocument/2006/relationships/hyperlink" Target="consultantplus://offline/ref=A4C7218266A7196BFC0CA68BCEE9F2B82CF4345D9F99BBE5BAAEDA9413QFy0A" TargetMode="External"/><Relationship Id="rId81" Type="http://schemas.openxmlformats.org/officeDocument/2006/relationships/hyperlink" Target="consultantplus://offline/ref=3758AD0617B1A4BA7C0B33B752D5A337E05A6478574035E6B8A2840B0A0A75EE151D0E48ECC90830k003I"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B9C4DDB48508320F2DDA08DCB2C231A50A81B55A1226EF141023F2BBBB3D95EE2888ABA2E4BC3805F7D3C3BFAF6A100ED10C9FD466x3uED" TargetMode="External"/><Relationship Id="rId13" Type="http://schemas.openxmlformats.org/officeDocument/2006/relationships/hyperlink" Target="consultantplus://offline/ref=AE6AE8F384B8CD82F271CDBD3A421033CE83E64CA49EB5EA226CCBE25FBDFC848F854BE56EC9D32B1F46869A5D3FB8F0E850E56AE835E071i6WFB" TargetMode="External"/><Relationship Id="rId18" Type="http://schemas.openxmlformats.org/officeDocument/2006/relationships/hyperlink" Target="consultantplus://offline/ref=2164AD6F45CB30906852376F4DB365DAB414684B7B4A448CC5BA3104E3B166F139676C81854C102B51BB96110AE746AF90DD05DB285Ch1B" TargetMode="External"/><Relationship Id="rId39" Type="http://schemas.openxmlformats.org/officeDocument/2006/relationships/hyperlink" Target="consultantplus://offline/ref=A4C7218266A7196BFC0CA68BCEE9F2B82CF4345E9B9BBBE5BAAEDA9413QFy0A" TargetMode="External"/><Relationship Id="rId109" Type="http://schemas.openxmlformats.org/officeDocument/2006/relationships/image" Target="media/image2.wmf"/><Relationship Id="rId34" Type="http://schemas.openxmlformats.org/officeDocument/2006/relationships/hyperlink" Target="consultantplus://offline/ref=A4C7218266A7196BFC0CA68BCEE9F2B82CF4345E9B9BBBE5BAAEDA9413QFy0A" TargetMode="External"/><Relationship Id="rId50" Type="http://schemas.openxmlformats.org/officeDocument/2006/relationships/hyperlink" Target="consultantplus://offline/ref=CC4B1E7873700975DD87572D82B0D2725576CB80D9937CA2AF66837137BD836E5DF1469566BE24AE9280A4C21BBE76807677C55CDFNBQAG" TargetMode="External"/><Relationship Id="rId55" Type="http://schemas.openxmlformats.org/officeDocument/2006/relationships/hyperlink" Target="consultantplus://offline/ref=A4C7218266A7196BFC0CA68BCEE9F2B82DF5375B9A9DBBE5BAAEDA9413QFy0A" TargetMode="External"/><Relationship Id="rId76" Type="http://schemas.openxmlformats.org/officeDocument/2006/relationships/hyperlink" Target="consultantplus://offline/ref=A4C7218266A7196BFC0CA68BCEE9F2B82DF631589A90BBE5BAAEDA9413QFy0A"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consultantplus://offline/ref=297499C6538D191CB05EB48129194F5A39A811C20A99C699569F01386B790E11C8EE315199FE0336899D1B003E0FC569E190458934d0rEI"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consultantplus://offline/ref=A4C7218266A7196BFC0CA68BCEE9F2B82CF4345E9B9BBBE5BAAEDA9413QFy0A" TargetMode="External"/><Relationship Id="rId24" Type="http://schemas.openxmlformats.org/officeDocument/2006/relationships/hyperlink" Target="consultantplus://offline/ref=A4C7218266A7196BFC0CA68BCEE9F2B82CF4345E9B9BBBE5BAAEDA9413QFy0A" TargetMode="External"/><Relationship Id="rId40" Type="http://schemas.openxmlformats.org/officeDocument/2006/relationships/hyperlink" Target="garantF1://890941.123" TargetMode="External"/><Relationship Id="rId45" Type="http://schemas.openxmlformats.org/officeDocument/2006/relationships/hyperlink" Target="consultantplus://offline/ref=D7E1CC8EA00A9E999A54FB15FEDADF834E2CA734A31A6CEB956628977EACEB3812E69E9FFC6D9EBB4DAF83AE98E1BF715D4D37EF96XDE3I" TargetMode="External"/><Relationship Id="rId66" Type="http://schemas.openxmlformats.org/officeDocument/2006/relationships/hyperlink" Target="consultantplus://offline/ref=297499C6538D191CB05EB48129194F5A39A811C20A99C699569F01386B790E11C8EE315199FE0336899D1B003E0FC569E190458934d0rEI" TargetMode="External"/><Relationship Id="rId87" Type="http://schemas.openxmlformats.org/officeDocument/2006/relationships/hyperlink" Target="https://internet.garant.ru/" TargetMode="External"/><Relationship Id="rId110" Type="http://schemas.openxmlformats.org/officeDocument/2006/relationships/oleObject" Target="embeddings/oleObject2.bin"/><Relationship Id="rId115" Type="http://schemas.openxmlformats.org/officeDocument/2006/relationships/header" Target="header1.xml"/><Relationship Id="rId61" Type="http://schemas.openxmlformats.org/officeDocument/2006/relationships/hyperlink" Target="consultantplus://offline/ref=297499C6538D191CB05EB48129194F5A39A811C20A99C699569F01386B790E11C8EE315199FD0336899D1B003E0FC569E190458934d0rEI" TargetMode="External"/><Relationship Id="rId82" Type="http://schemas.openxmlformats.org/officeDocument/2006/relationships/hyperlink" Target="consultantplus://offline/ref=3758AD0617B1A4BA7C0B33B752D5A337E05A6478574035E6B8A2840B0A0A75EE151D0E48ECC90833k008I" TargetMode="External"/><Relationship Id="rId19" Type="http://schemas.openxmlformats.org/officeDocument/2006/relationships/hyperlink" Target="consultantplus://offline/ref=2164AD6F45CB30906852376F4DB365DAB414684B7B4A448CC5BA3104E3B166F139676C81844E102B51BB96110AE746AF90DD05DB285Ch1B" TargetMode="External"/><Relationship Id="rId14" Type="http://schemas.openxmlformats.org/officeDocument/2006/relationships/hyperlink" Target="consultantplus://offline/ref=AE6AE8F384B8CD82F271CDBD3A421033CE83E54EA298B5EA226CCBE25FBDFC848F854BE56EC9D32D1A46869A5D3FB8F0E850E56AE835E071i6WFB" TargetMode="External"/><Relationship Id="rId30" Type="http://schemas.openxmlformats.org/officeDocument/2006/relationships/hyperlink" Target="consultantplus://offline/ref=A4C7218266A7196BFC0CA68BCEE9F2B82DF5375B9A9DBBE5BAAEDA9413QFy0A" TargetMode="External"/><Relationship Id="rId35" Type="http://schemas.openxmlformats.org/officeDocument/2006/relationships/hyperlink" Target="consultantplus://offline/ref=A4C7218266A7196BFC0CA68BCEE9F2B82CF4345D9F99BBE5BAAEDA9413QFy0A" TargetMode="External"/><Relationship Id="rId56" Type="http://schemas.openxmlformats.org/officeDocument/2006/relationships/hyperlink" Target="consultantplus://offline/ref=A4C7218266A7196BFC0CA68BCEE9F2B82DF5375B9A9DBBE5BAAEDA9413QFy0A" TargetMode="External"/><Relationship Id="rId77" Type="http://schemas.openxmlformats.org/officeDocument/2006/relationships/hyperlink" Target="consultantplus://offline/ref=A4C7218266A7196BFC0CA68BCEE9F2B82CF4345D9F99BBE5BAAEDA9413QFy0A" TargetMode="External"/><Relationship Id="rId100" Type="http://schemas.openxmlformats.org/officeDocument/2006/relationships/hyperlink" Target="https://internet.garant.ru/" TargetMode="External"/><Relationship Id="rId105" Type="http://schemas.openxmlformats.org/officeDocument/2006/relationships/hyperlink" Target="consultantplus://offline/ref=A4C7218266A7196BFC0CA68BCEE9F2B82CF4315A9D90BBE5BAAEDA9413F0BEB29E5BA7641A7FCF39Q7y2A" TargetMode="External"/><Relationship Id="rId8" Type="http://schemas.openxmlformats.org/officeDocument/2006/relationships/hyperlink" Target="consultantplus://offline/ref=B9C4DDB48508320F2DDA08DCB2C231A50A81B55A1226EF141023F2BBBB3D95EE2888ABA0E5B43805F7D3C3BFAF6A100ED10C9FD466x3uED" TargetMode="External"/><Relationship Id="rId51" Type="http://schemas.openxmlformats.org/officeDocument/2006/relationships/hyperlink" Target="consultantplus://offline/ref=BBD65E55056EFA26951179CF29367802CF643B3FEB66CBCC52F9AFDB3A44EF48406064563D9C59718E08215130C0CB4217A4187D8802n5dDD" TargetMode="External"/><Relationship Id="rId72" Type="http://schemas.openxmlformats.org/officeDocument/2006/relationships/hyperlink" Target="consultantplus://offline/ref=297499C6538D191CB05EB48129194F5A39A811C20A99C699569F01386B790E11C8EE315199FF0336899D1B003E0FC569E190458934d0rEI"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consultantplus://offline/ref=A4C7218266A7196BFC0CA68BCEE9F2B82CF4345D9F99BBE5BAAEDA9413F0BEB29E5BA7641A7EC83EQ7y2A" TargetMode="External"/><Relationship Id="rId46" Type="http://schemas.openxmlformats.org/officeDocument/2006/relationships/hyperlink" Target="consultantplus://offline/ref=D7E1CC8EA00A9E999A54FB15FEDADF834E2CA734A31A6CEB956628977EACEB3812E69E9FF3699EBB4DAF83AE98E1BF715D4D37EF96XDE3I" TargetMode="External"/><Relationship Id="rId67" Type="http://schemas.openxmlformats.org/officeDocument/2006/relationships/hyperlink" Target="consultantplus://offline/ref=297499C6538D191CB05EB48129194F5A39A811C20A99C699569F01386B790E11C8EE315199FF0336899D1B003E0FC569E190458934d0rEI" TargetMode="External"/><Relationship Id="rId116" Type="http://schemas.openxmlformats.org/officeDocument/2006/relationships/fontTable" Target="fontTable.xml"/><Relationship Id="rId20" Type="http://schemas.openxmlformats.org/officeDocument/2006/relationships/hyperlink" Target="consultantplus://offline/ref=A4C7218266A7196BFC0CA68BCEE9F2B82CF4345E9B9BBBE5BAAEDA9413QFy0A" TargetMode="External"/><Relationship Id="rId41" Type="http://schemas.openxmlformats.org/officeDocument/2006/relationships/hyperlink" Target="consultantplus://offline/ref=A4C7218266A7196BFC0CA68BCEE9F2B82CF4345E9B9BBBE5BAAEDA9413F0BEB29E5BA7641A7FCF30Q7yFA" TargetMode="External"/><Relationship Id="rId62" Type="http://schemas.openxmlformats.org/officeDocument/2006/relationships/hyperlink" Target="consultantplus://offline/ref=A4C7218266A7196BFC0CA68BCEE9F2B82CF4345E9B9BBBE5BAAEDA9413F0BEB29E5BA76712Q7yDA" TargetMode="External"/><Relationship Id="rId83" Type="http://schemas.openxmlformats.org/officeDocument/2006/relationships/hyperlink" Target="consultantplus://offline/ref=3758AD0617B1A4BA7C0B33B752D5A337E05A6478574035E6B8A2840B0A0A75EE151D0E48ECC90835k009I" TargetMode="External"/><Relationship Id="rId88" Type="http://schemas.openxmlformats.org/officeDocument/2006/relationships/hyperlink" Target="https://internet.garant.ru/" TargetMode="External"/><Relationship Id="rId111" Type="http://schemas.openxmlformats.org/officeDocument/2006/relationships/image" Target="media/image3.wmf"/><Relationship Id="rId15" Type="http://schemas.openxmlformats.org/officeDocument/2006/relationships/hyperlink" Target="mailto:vdk@avk.irtel.ru" TargetMode="External"/><Relationship Id="rId36" Type="http://schemas.openxmlformats.org/officeDocument/2006/relationships/hyperlink" Target="consultantplus://offline/ref=A4C7218266A7196BFC0CA68BCEE9F2B82EFC38559B98BBE5BAAEDA9413F0BEB29E5BA7Q6y7A" TargetMode="External"/><Relationship Id="rId57" Type="http://schemas.openxmlformats.org/officeDocument/2006/relationships/hyperlink" Target="consultantplus://offline/ref=297499C6538D191CB05EB48129194F5A39A811C20A99C699569F01386B790E11C8EE315198F70336899D1B003E0FC569E190458934d0rEI" TargetMode="External"/><Relationship Id="rId106" Type="http://schemas.openxmlformats.org/officeDocument/2006/relationships/hyperlink" Target="consultantplus://offline/ref=A4C7218266A7196BFC0CA68BCEE9F2B82CF4335A9B90BBE5BAAEDA9413F0BEB29E5BA7641A7FCF31Q7y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DC0F-68C6-436D-9452-BFDE9D97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129</Pages>
  <Words>58893</Words>
  <Characters>335695</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ks1</dc:creator>
  <cp:lastModifiedBy>Котельникова Юлия Сергеевна</cp:lastModifiedBy>
  <cp:revision>54</cp:revision>
  <cp:lastPrinted>2025-02-05T06:00:00Z</cp:lastPrinted>
  <dcterms:created xsi:type="dcterms:W3CDTF">2023-04-07T07:56:00Z</dcterms:created>
  <dcterms:modified xsi:type="dcterms:W3CDTF">2025-02-05T06:04:00Z</dcterms:modified>
</cp:coreProperties>
</file>